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EACF8E" w14:textId="77777777" w:rsidR="00530019" w:rsidRDefault="00530019">
      <w:pPr>
        <w:jc w:val="left"/>
        <w:rPr>
          <w:rFonts w:ascii="宋体" w:eastAsia="宋体" w:hAnsi="宋体" w:cs="Times New Roman"/>
          <w:color w:val="0000FF"/>
          <w:sz w:val="24"/>
        </w:rPr>
      </w:pPr>
      <w:bookmarkStart w:id="0" w:name="OLE_LINK21"/>
      <w:bookmarkStart w:id="1" w:name="OLE_LINK22"/>
      <w:bookmarkStart w:id="2" w:name="OLE_LINK23"/>
    </w:p>
    <w:p w14:paraId="7C295C97" w14:textId="77777777" w:rsidR="00530019" w:rsidRDefault="00CC703D">
      <w:pPr>
        <w:jc w:val="center"/>
        <w:rPr>
          <w:rFonts w:ascii="宋体" w:eastAsia="宋体" w:hAnsi="宋体" w:cs="Times New Roman"/>
          <w:color w:val="0000FF"/>
          <w:sz w:val="56"/>
        </w:rPr>
      </w:pPr>
      <w:r>
        <w:rPr>
          <w:rFonts w:ascii="宋体" w:eastAsia="宋体" w:hAnsi="宋体" w:cs="Times New Roman" w:hint="eastAsia"/>
          <w:color w:val="0000FF"/>
          <w:sz w:val="56"/>
        </w:rPr>
        <w:t>深圳大学</w:t>
      </w:r>
    </w:p>
    <w:p w14:paraId="59D20ACF" w14:textId="77777777" w:rsidR="00530019" w:rsidRDefault="00530019">
      <w:pPr>
        <w:rPr>
          <w:rFonts w:ascii="宋体" w:eastAsia="宋体" w:hAnsi="宋体" w:cs="Times New Roman"/>
          <w:color w:val="FF0000"/>
          <w:sz w:val="52"/>
          <w:szCs w:val="52"/>
        </w:rPr>
      </w:pPr>
    </w:p>
    <w:p w14:paraId="69F58E13" w14:textId="27F37387" w:rsidR="00530019" w:rsidRDefault="000771A2">
      <w:pPr>
        <w:jc w:val="center"/>
        <w:rPr>
          <w:rFonts w:ascii="宋体" w:eastAsia="宋体" w:hAnsi="宋体" w:cs="Times New Roman"/>
          <w:color w:val="FF0000"/>
          <w:sz w:val="52"/>
          <w:szCs w:val="52"/>
        </w:rPr>
      </w:pPr>
      <w:r>
        <w:rPr>
          <w:rFonts w:ascii="宋体" w:eastAsia="宋体" w:hAnsi="宋体" w:cs="Times New Roman"/>
          <w:color w:val="FF0000"/>
          <w:sz w:val="52"/>
          <w:szCs w:val="52"/>
        </w:rPr>
        <w:t>深圳大学平湖医院第三方送检服务</w:t>
      </w:r>
    </w:p>
    <w:p w14:paraId="0C5857CE" w14:textId="77777777" w:rsidR="00530019" w:rsidRDefault="00530019">
      <w:pPr>
        <w:jc w:val="center"/>
        <w:rPr>
          <w:rFonts w:ascii="宋体" w:eastAsia="宋体" w:hAnsi="宋体" w:cs="Times New Roman"/>
          <w:color w:val="0000FF"/>
          <w:sz w:val="52"/>
          <w:szCs w:val="52"/>
        </w:rPr>
      </w:pPr>
    </w:p>
    <w:p w14:paraId="342D38B4" w14:textId="77777777" w:rsidR="00530019" w:rsidRDefault="00CC703D">
      <w:pPr>
        <w:jc w:val="center"/>
        <w:rPr>
          <w:rFonts w:ascii="宋体" w:eastAsia="宋体" w:hAnsi="宋体" w:cs="Times New Roman"/>
          <w:b/>
          <w:color w:val="000000"/>
          <w:sz w:val="90"/>
          <w:szCs w:val="24"/>
        </w:rPr>
      </w:pPr>
      <w:r>
        <w:rPr>
          <w:rFonts w:ascii="宋体" w:eastAsia="宋体" w:hAnsi="宋体" w:cs="Times New Roman" w:hint="eastAsia"/>
          <w:b/>
          <w:color w:val="000000"/>
          <w:sz w:val="90"/>
          <w:szCs w:val="24"/>
        </w:rPr>
        <w:t>采 购 文 件</w:t>
      </w:r>
    </w:p>
    <w:p w14:paraId="45E51414" w14:textId="77470DA6" w:rsidR="00530019" w:rsidRDefault="00CC703D">
      <w:pPr>
        <w:jc w:val="center"/>
        <w:rPr>
          <w:rFonts w:ascii="宋体" w:eastAsia="宋体" w:hAnsi="宋体" w:cs="Times New Roman"/>
          <w:color w:val="000000"/>
          <w:sz w:val="30"/>
          <w:szCs w:val="24"/>
        </w:rPr>
      </w:pPr>
      <w:r>
        <w:rPr>
          <w:rFonts w:ascii="宋体" w:eastAsia="宋体" w:hAnsi="宋体" w:cs="Times New Roman" w:hint="eastAsia"/>
          <w:color w:val="000000"/>
          <w:sz w:val="30"/>
          <w:szCs w:val="24"/>
        </w:rPr>
        <w:t>（项目编号：</w:t>
      </w:r>
      <w:r w:rsidR="004D0AF9">
        <w:rPr>
          <w:rFonts w:ascii="宋体" w:eastAsia="宋体" w:hAnsi="宋体" w:cs="Times New Roman" w:hint="eastAsia"/>
          <w:color w:val="FF0000"/>
          <w:sz w:val="30"/>
          <w:szCs w:val="24"/>
        </w:rPr>
        <w:t>SZUCG20200641FW</w:t>
      </w:r>
      <w:r>
        <w:rPr>
          <w:rFonts w:ascii="宋体" w:eastAsia="宋体" w:hAnsi="宋体" w:cs="Times New Roman" w:hint="eastAsia"/>
          <w:color w:val="000000"/>
          <w:sz w:val="30"/>
          <w:szCs w:val="24"/>
        </w:rPr>
        <w:t>）</w:t>
      </w:r>
    </w:p>
    <w:p w14:paraId="00401012" w14:textId="77777777" w:rsidR="00530019" w:rsidRDefault="00530019">
      <w:pPr>
        <w:jc w:val="center"/>
        <w:rPr>
          <w:rFonts w:ascii="宋体" w:eastAsia="宋体" w:hAnsi="宋体" w:cs="Times New Roman"/>
          <w:color w:val="000000"/>
          <w:sz w:val="90"/>
          <w:szCs w:val="24"/>
        </w:rPr>
      </w:pPr>
    </w:p>
    <w:p w14:paraId="34B53CFC" w14:textId="77777777" w:rsidR="00530019" w:rsidRDefault="00530019">
      <w:pPr>
        <w:jc w:val="center"/>
        <w:rPr>
          <w:rFonts w:ascii="宋体" w:eastAsia="宋体" w:hAnsi="宋体" w:cs="Times New Roman"/>
          <w:color w:val="000000"/>
          <w:sz w:val="90"/>
          <w:szCs w:val="24"/>
        </w:rPr>
      </w:pPr>
    </w:p>
    <w:p w14:paraId="27F15D1A" w14:textId="77777777" w:rsidR="00530019" w:rsidRDefault="00530019">
      <w:pPr>
        <w:jc w:val="center"/>
        <w:rPr>
          <w:rFonts w:ascii="宋体" w:eastAsia="宋体" w:hAnsi="宋体" w:cs="Times New Roman"/>
          <w:color w:val="000000"/>
          <w:sz w:val="90"/>
          <w:szCs w:val="24"/>
        </w:rPr>
      </w:pPr>
    </w:p>
    <w:p w14:paraId="718D703B" w14:textId="77777777" w:rsidR="00530019" w:rsidRDefault="00530019">
      <w:pPr>
        <w:jc w:val="center"/>
        <w:rPr>
          <w:rFonts w:ascii="宋体" w:eastAsia="宋体" w:hAnsi="宋体" w:cs="Times New Roman"/>
          <w:color w:val="000000"/>
          <w:sz w:val="90"/>
          <w:szCs w:val="24"/>
        </w:rPr>
      </w:pPr>
    </w:p>
    <w:p w14:paraId="5A1773B4" w14:textId="77777777" w:rsidR="00530019" w:rsidRDefault="00CC703D">
      <w:pPr>
        <w:jc w:val="center"/>
        <w:rPr>
          <w:rFonts w:ascii="宋体" w:eastAsia="宋体" w:hAnsi="宋体" w:cs="Times New Roman"/>
          <w:color w:val="000000"/>
          <w:sz w:val="30"/>
          <w:szCs w:val="24"/>
        </w:rPr>
      </w:pPr>
      <w:r>
        <w:rPr>
          <w:rFonts w:ascii="宋体" w:eastAsia="宋体" w:hAnsi="宋体" w:cs="Times New Roman" w:hint="eastAsia"/>
          <w:color w:val="000000"/>
          <w:sz w:val="30"/>
          <w:szCs w:val="24"/>
        </w:rPr>
        <w:t>深圳大学招投标管理中心</w:t>
      </w:r>
    </w:p>
    <w:p w14:paraId="50BEAC5D" w14:textId="366B9205" w:rsidR="00530019" w:rsidRDefault="00CC703D">
      <w:pPr>
        <w:jc w:val="center"/>
        <w:rPr>
          <w:rFonts w:ascii="宋体" w:eastAsia="宋体" w:hAnsi="宋体" w:cs="Times New Roman"/>
          <w:color w:val="FF0000"/>
          <w:sz w:val="30"/>
          <w:szCs w:val="24"/>
        </w:rPr>
      </w:pPr>
      <w:r>
        <w:rPr>
          <w:rFonts w:ascii="宋体" w:eastAsia="宋体" w:hAnsi="宋体" w:cs="Times New Roman" w:hint="eastAsia"/>
          <w:color w:val="FF0000"/>
          <w:sz w:val="30"/>
          <w:szCs w:val="24"/>
        </w:rPr>
        <w:t>二零</w:t>
      </w:r>
      <w:r w:rsidR="00475F2F">
        <w:rPr>
          <w:rFonts w:ascii="宋体" w:eastAsia="宋体" w:hAnsi="宋体" w:cs="Times New Roman" w:hint="eastAsia"/>
          <w:color w:val="FF0000"/>
          <w:sz w:val="30"/>
          <w:szCs w:val="24"/>
        </w:rPr>
        <w:t>二零</w:t>
      </w:r>
      <w:r>
        <w:rPr>
          <w:rFonts w:ascii="宋体" w:eastAsia="宋体" w:hAnsi="宋体" w:cs="Times New Roman" w:hint="eastAsia"/>
          <w:color w:val="FF0000"/>
          <w:sz w:val="30"/>
          <w:szCs w:val="24"/>
        </w:rPr>
        <w:t>年</w:t>
      </w:r>
      <w:r w:rsidR="001438DF">
        <w:rPr>
          <w:rFonts w:ascii="宋体" w:eastAsia="宋体" w:hAnsi="宋体" w:cs="Times New Roman" w:hint="eastAsia"/>
          <w:color w:val="FF0000"/>
          <w:sz w:val="30"/>
          <w:szCs w:val="24"/>
        </w:rPr>
        <w:t>十</w:t>
      </w:r>
      <w:r>
        <w:rPr>
          <w:rFonts w:ascii="宋体" w:eastAsia="宋体" w:hAnsi="宋体" w:cs="Times New Roman" w:hint="eastAsia"/>
          <w:color w:val="FF0000"/>
          <w:sz w:val="30"/>
          <w:szCs w:val="24"/>
        </w:rPr>
        <w:t>月</w:t>
      </w:r>
    </w:p>
    <w:p w14:paraId="3DE73BCF" w14:textId="77777777" w:rsidR="00530019" w:rsidRDefault="00CC703D">
      <w:pPr>
        <w:widowControl/>
        <w:jc w:val="left"/>
        <w:rPr>
          <w:rFonts w:ascii="宋体" w:eastAsia="宋体" w:hAnsi="宋体" w:cs="Times New Roman"/>
          <w:color w:val="FF0000"/>
          <w:sz w:val="30"/>
          <w:szCs w:val="24"/>
        </w:rPr>
      </w:pPr>
      <w:r>
        <w:rPr>
          <w:rFonts w:ascii="宋体" w:eastAsia="宋体" w:hAnsi="宋体" w:cs="Times New Roman"/>
          <w:color w:val="FF0000"/>
          <w:sz w:val="30"/>
          <w:szCs w:val="24"/>
        </w:rPr>
        <w:br w:type="page"/>
      </w:r>
    </w:p>
    <w:p w14:paraId="6AEE4DBC" w14:textId="77777777" w:rsidR="00530019" w:rsidRDefault="00530019">
      <w:pPr>
        <w:jc w:val="center"/>
        <w:rPr>
          <w:rFonts w:ascii="宋体" w:eastAsia="宋体" w:hAnsi="宋体" w:cs="Times New Roman"/>
          <w:color w:val="000000"/>
          <w:sz w:val="30"/>
          <w:szCs w:val="24"/>
        </w:rPr>
      </w:pPr>
    </w:p>
    <w:p w14:paraId="532927D2" w14:textId="77777777" w:rsidR="00530019" w:rsidRDefault="00CC703D">
      <w:pPr>
        <w:keepNext/>
        <w:keepLines/>
        <w:spacing w:before="340" w:after="330" w:line="360" w:lineRule="auto"/>
        <w:jc w:val="center"/>
        <w:outlineLvl w:val="0"/>
        <w:rPr>
          <w:rFonts w:ascii="宋体" w:eastAsia="黑体" w:hAnsi="宋体" w:cs="Times New Roman"/>
          <w:b/>
          <w:bCs/>
          <w:kern w:val="44"/>
          <w:sz w:val="36"/>
          <w:szCs w:val="44"/>
        </w:rPr>
      </w:pPr>
      <w:r>
        <w:rPr>
          <w:rFonts w:ascii="宋体" w:eastAsia="黑体" w:hAnsi="宋体" w:cs="Times New Roman" w:hint="eastAsia"/>
          <w:b/>
          <w:bCs/>
          <w:kern w:val="44"/>
          <w:sz w:val="36"/>
          <w:szCs w:val="44"/>
        </w:rPr>
        <w:t>关键信息</w:t>
      </w:r>
    </w:p>
    <w:p w14:paraId="6CE98D4F" w14:textId="77777777" w:rsidR="00530019" w:rsidRDefault="00CC703D">
      <w:pPr>
        <w:keepNext/>
        <w:keepLines/>
        <w:adjustRightInd w:val="0"/>
        <w:spacing w:before="260" w:after="260"/>
        <w:jc w:val="center"/>
        <w:textAlignment w:val="baseline"/>
        <w:outlineLvl w:val="1"/>
        <w:rPr>
          <w:rFonts w:ascii="宋体" w:eastAsia="宋体" w:hAnsi="宋体" w:cs="Times New Roman"/>
          <w:b/>
          <w:bCs/>
          <w:kern w:val="0"/>
          <w:sz w:val="24"/>
          <w:szCs w:val="20"/>
        </w:rPr>
      </w:pPr>
      <w:r>
        <w:rPr>
          <w:rFonts w:ascii="宋体" w:eastAsia="宋体" w:hAnsi="宋体" w:cs="Times New Roman" w:hint="eastAsia"/>
          <w:b/>
          <w:bCs/>
          <w:kern w:val="0"/>
          <w:sz w:val="24"/>
          <w:szCs w:val="20"/>
        </w:rPr>
        <w:t>项目信息</w:t>
      </w:r>
    </w:p>
    <w:p w14:paraId="56DF10BA" w14:textId="62F85F41" w:rsidR="00530019" w:rsidRDefault="00CC703D">
      <w:pPr>
        <w:rPr>
          <w:rFonts w:ascii="宋体" w:eastAsia="宋体" w:hAnsi="宋体" w:cs="Times New Roman"/>
          <w:sz w:val="32"/>
          <w:szCs w:val="24"/>
        </w:rPr>
      </w:pPr>
      <w:r>
        <w:rPr>
          <w:rFonts w:ascii="宋体" w:eastAsia="宋体" w:hAnsi="宋体" w:cs="Times New Roman"/>
          <w:sz w:val="32"/>
          <w:szCs w:val="24"/>
        </w:rPr>
        <w:t xml:space="preserve">      项目编号：  </w:t>
      </w:r>
      <w:r w:rsidR="004D0AF9">
        <w:rPr>
          <w:rFonts w:ascii="宋体" w:eastAsia="宋体" w:hAnsi="宋体" w:cs="Times New Roman"/>
          <w:sz w:val="32"/>
          <w:szCs w:val="24"/>
        </w:rPr>
        <w:t>SZUCG20200641FW</w:t>
      </w:r>
    </w:p>
    <w:p w14:paraId="46918151" w14:textId="40E1DC34" w:rsidR="00530019" w:rsidRDefault="00CC703D">
      <w:pPr>
        <w:rPr>
          <w:rFonts w:ascii="宋体" w:eastAsia="宋体" w:hAnsi="宋体" w:cs="Times New Roman"/>
          <w:sz w:val="32"/>
          <w:szCs w:val="24"/>
        </w:rPr>
      </w:pPr>
      <w:r>
        <w:rPr>
          <w:rFonts w:ascii="宋体" w:eastAsia="宋体" w:hAnsi="宋体" w:cs="Times New Roman"/>
          <w:sz w:val="32"/>
          <w:szCs w:val="24"/>
        </w:rPr>
        <w:t xml:space="preserve">      项目名称： </w:t>
      </w:r>
      <w:r w:rsidR="002026D1">
        <w:rPr>
          <w:rFonts w:ascii="宋体" w:eastAsia="宋体" w:hAnsi="宋体" w:cs="Times New Roman"/>
          <w:sz w:val="32"/>
          <w:szCs w:val="24"/>
        </w:rPr>
        <w:t xml:space="preserve"> </w:t>
      </w:r>
      <w:r w:rsidR="000771A2">
        <w:rPr>
          <w:rFonts w:ascii="宋体" w:eastAsia="宋体" w:hAnsi="宋体" w:cs="Times New Roman"/>
          <w:sz w:val="32"/>
          <w:szCs w:val="24"/>
        </w:rPr>
        <w:t>深圳大学平湖医院第三方送检服务</w:t>
      </w:r>
    </w:p>
    <w:p w14:paraId="571AE0C8" w14:textId="77777777" w:rsidR="00530019" w:rsidRDefault="00CC703D">
      <w:pPr>
        <w:rPr>
          <w:rFonts w:ascii="宋体" w:eastAsia="宋体" w:hAnsi="宋体" w:cs="Times New Roman"/>
          <w:sz w:val="32"/>
          <w:szCs w:val="24"/>
        </w:rPr>
      </w:pPr>
      <w:r>
        <w:rPr>
          <w:rFonts w:ascii="宋体" w:eastAsia="宋体" w:hAnsi="宋体" w:cs="Times New Roman"/>
          <w:sz w:val="32"/>
          <w:szCs w:val="24"/>
        </w:rPr>
        <w:t xml:space="preserve">      项目类型：  服务类</w:t>
      </w:r>
    </w:p>
    <w:p w14:paraId="3D2E4920" w14:textId="77777777" w:rsidR="00530019" w:rsidRDefault="00CC703D">
      <w:pPr>
        <w:rPr>
          <w:rFonts w:ascii="宋体" w:eastAsia="宋体" w:hAnsi="宋体" w:cs="Times New Roman"/>
          <w:sz w:val="32"/>
          <w:szCs w:val="24"/>
        </w:rPr>
      </w:pPr>
      <w:r>
        <w:rPr>
          <w:rFonts w:ascii="宋体" w:eastAsia="宋体" w:hAnsi="宋体" w:cs="Times New Roman"/>
          <w:sz w:val="32"/>
          <w:szCs w:val="24"/>
        </w:rPr>
        <w:t xml:space="preserve">      采购方式：  公开招标</w:t>
      </w:r>
    </w:p>
    <w:p w14:paraId="33B81CC1" w14:textId="77777777" w:rsidR="00530019" w:rsidRDefault="00CC703D">
      <w:pPr>
        <w:rPr>
          <w:rFonts w:ascii="宋体" w:eastAsia="宋体" w:hAnsi="宋体" w:cs="Times New Roman"/>
          <w:sz w:val="32"/>
          <w:szCs w:val="24"/>
        </w:rPr>
      </w:pPr>
      <w:r>
        <w:rPr>
          <w:rFonts w:ascii="宋体" w:eastAsia="宋体" w:hAnsi="宋体" w:cs="Times New Roman"/>
          <w:sz w:val="32"/>
          <w:szCs w:val="24"/>
        </w:rPr>
        <w:t xml:space="preserve">      货币类型：  人民币</w:t>
      </w:r>
    </w:p>
    <w:p w14:paraId="3933E092" w14:textId="77777777" w:rsidR="00530019" w:rsidRDefault="00530019">
      <w:pPr>
        <w:rPr>
          <w:rFonts w:ascii="宋体" w:eastAsia="宋体" w:hAnsi="宋体" w:cs="Times New Roman"/>
          <w:sz w:val="32"/>
          <w:szCs w:val="24"/>
        </w:rPr>
      </w:pPr>
    </w:p>
    <w:p w14:paraId="163B0D52" w14:textId="77777777" w:rsidR="00530019" w:rsidRDefault="00CC703D">
      <w:pPr>
        <w:keepNext/>
        <w:keepLines/>
        <w:adjustRightInd w:val="0"/>
        <w:spacing w:before="260" w:after="260"/>
        <w:jc w:val="center"/>
        <w:textAlignment w:val="baseline"/>
        <w:outlineLvl w:val="1"/>
        <w:rPr>
          <w:rFonts w:ascii="宋体" w:eastAsia="宋体" w:hAnsi="宋体" w:cs="Times New Roman"/>
          <w:b/>
          <w:bCs/>
          <w:kern w:val="0"/>
          <w:sz w:val="36"/>
          <w:szCs w:val="20"/>
        </w:rPr>
      </w:pPr>
      <w:r>
        <w:rPr>
          <w:rFonts w:ascii="宋体" w:eastAsia="宋体" w:hAnsi="宋体" w:cs="Times New Roman" w:hint="eastAsia"/>
          <w:b/>
          <w:bCs/>
          <w:kern w:val="0"/>
          <w:sz w:val="36"/>
          <w:szCs w:val="20"/>
        </w:rPr>
        <w:t>投标文件初审表</w:t>
      </w:r>
    </w:p>
    <w:p w14:paraId="727AB2D1" w14:textId="468F09C0" w:rsidR="00530019" w:rsidRDefault="00CC703D">
      <w:pPr>
        <w:jc w:val="center"/>
        <w:rPr>
          <w:rFonts w:ascii="Times New Roman" w:eastAsia="宋体" w:hAnsi="Times New Roman" w:cs="Times New Roman"/>
          <w:b/>
          <w:szCs w:val="24"/>
        </w:rPr>
      </w:pPr>
      <w:r>
        <w:rPr>
          <w:rFonts w:ascii="Times New Roman" w:eastAsia="宋体" w:hAnsi="Times New Roman" w:cs="Times New Roman" w:hint="eastAsia"/>
          <w:b/>
          <w:szCs w:val="24"/>
        </w:rPr>
        <w:t>（凡有下列情形之一的，投标文件无效，投标作</w:t>
      </w:r>
      <w:r w:rsidR="0041756C">
        <w:rPr>
          <w:rFonts w:ascii="Times New Roman" w:eastAsia="宋体" w:hAnsi="Times New Roman" w:cs="Times New Roman" w:hint="eastAsia"/>
          <w:b/>
          <w:szCs w:val="24"/>
        </w:rPr>
        <w:t>投标无效</w:t>
      </w:r>
      <w:r>
        <w:rPr>
          <w:rFonts w:ascii="Times New Roman" w:eastAsia="宋体" w:hAnsi="Times New Roman" w:cs="Times New Roman" w:hint="eastAsia"/>
          <w:b/>
          <w:szCs w:val="24"/>
        </w:rPr>
        <w:t>处理）</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6907"/>
      </w:tblGrid>
      <w:tr w:rsidR="00530019" w14:paraId="50D2D54B" w14:textId="77777777">
        <w:tc>
          <w:tcPr>
            <w:tcW w:w="8296" w:type="dxa"/>
            <w:gridSpan w:val="2"/>
          </w:tcPr>
          <w:p w14:paraId="682AE652" w14:textId="77777777" w:rsidR="00530019" w:rsidRDefault="00CC703D">
            <w:pPr>
              <w:jc w:val="center"/>
              <w:rPr>
                <w:rFonts w:ascii="Times New Roman" w:eastAsia="宋体" w:hAnsi="Times New Roman" w:cs="Times New Roman"/>
                <w:szCs w:val="24"/>
              </w:rPr>
            </w:pPr>
            <w:r>
              <w:rPr>
                <w:rFonts w:ascii="Times New Roman" w:eastAsia="宋体" w:hAnsi="Times New Roman" w:cs="Times New Roman" w:hint="eastAsia"/>
                <w:szCs w:val="24"/>
              </w:rPr>
              <w:t>资格性检查表</w:t>
            </w:r>
          </w:p>
        </w:tc>
      </w:tr>
      <w:tr w:rsidR="00530019" w14:paraId="1AA89C44" w14:textId="77777777">
        <w:tc>
          <w:tcPr>
            <w:tcW w:w="1389" w:type="dxa"/>
          </w:tcPr>
          <w:p w14:paraId="434D819A" w14:textId="77777777" w:rsidR="00530019" w:rsidRDefault="00CC703D">
            <w:pPr>
              <w:rPr>
                <w:rFonts w:ascii="Times New Roman" w:eastAsia="宋体" w:hAnsi="Times New Roman" w:cs="Times New Roman"/>
                <w:szCs w:val="24"/>
              </w:rPr>
            </w:pPr>
            <w:r>
              <w:rPr>
                <w:rFonts w:ascii="Times New Roman" w:eastAsia="宋体" w:hAnsi="Times New Roman" w:cs="Times New Roman"/>
                <w:szCs w:val="24"/>
              </w:rPr>
              <w:t>1</w:t>
            </w:r>
          </w:p>
        </w:tc>
        <w:tc>
          <w:tcPr>
            <w:tcW w:w="6907" w:type="dxa"/>
          </w:tcPr>
          <w:p w14:paraId="0F71C53E" w14:textId="77777777" w:rsidR="00530019" w:rsidRDefault="00CC703D">
            <w:pPr>
              <w:rPr>
                <w:rFonts w:ascii="Times New Roman" w:eastAsia="宋体" w:hAnsi="Times New Roman" w:cs="Times New Roman"/>
                <w:szCs w:val="24"/>
              </w:rPr>
            </w:pPr>
            <w:r>
              <w:rPr>
                <w:rFonts w:ascii="Times New Roman" w:eastAsia="宋体" w:hAnsi="Times New Roman" w:cs="Times New Roman" w:hint="eastAsia"/>
                <w:szCs w:val="24"/>
              </w:rPr>
              <w:t>投标人不具备招标文件所列的资格要求，并未提交相应的资格证明资料（详见招标公告投标人资格要求）；</w:t>
            </w:r>
          </w:p>
        </w:tc>
      </w:tr>
      <w:tr w:rsidR="00530019" w14:paraId="256F0A86" w14:textId="77777777">
        <w:tc>
          <w:tcPr>
            <w:tcW w:w="8296" w:type="dxa"/>
            <w:gridSpan w:val="2"/>
          </w:tcPr>
          <w:p w14:paraId="517F8DC8" w14:textId="77777777" w:rsidR="00530019" w:rsidRDefault="00CC703D">
            <w:pPr>
              <w:jc w:val="center"/>
              <w:rPr>
                <w:rFonts w:ascii="Times New Roman" w:eastAsia="宋体" w:hAnsi="Times New Roman" w:cs="Times New Roman"/>
                <w:szCs w:val="24"/>
              </w:rPr>
            </w:pPr>
            <w:r>
              <w:rPr>
                <w:rFonts w:ascii="Times New Roman" w:eastAsia="宋体" w:hAnsi="Times New Roman" w:cs="Times New Roman" w:hint="eastAsia"/>
                <w:szCs w:val="24"/>
              </w:rPr>
              <w:t>符合性检查表</w:t>
            </w:r>
          </w:p>
        </w:tc>
      </w:tr>
      <w:tr w:rsidR="00530019" w14:paraId="15209A73" w14:textId="77777777">
        <w:tc>
          <w:tcPr>
            <w:tcW w:w="1389" w:type="dxa"/>
          </w:tcPr>
          <w:p w14:paraId="2FF37A7E" w14:textId="77777777" w:rsidR="00530019" w:rsidRDefault="00CC703D">
            <w:pPr>
              <w:rPr>
                <w:rFonts w:ascii="Times New Roman" w:eastAsia="宋体" w:hAnsi="Times New Roman" w:cs="Times New Roman"/>
                <w:szCs w:val="24"/>
              </w:rPr>
            </w:pPr>
            <w:r>
              <w:rPr>
                <w:rFonts w:ascii="Times New Roman" w:eastAsia="宋体" w:hAnsi="Times New Roman" w:cs="Times New Roman"/>
                <w:szCs w:val="24"/>
              </w:rPr>
              <w:t>2</w:t>
            </w:r>
          </w:p>
        </w:tc>
        <w:tc>
          <w:tcPr>
            <w:tcW w:w="6907" w:type="dxa"/>
          </w:tcPr>
          <w:p w14:paraId="2AAEF603" w14:textId="77777777" w:rsidR="00530019" w:rsidRDefault="00CC703D">
            <w:pPr>
              <w:rPr>
                <w:rFonts w:ascii="Times New Roman" w:eastAsia="宋体" w:hAnsi="Times New Roman" w:cs="Times New Roman"/>
                <w:szCs w:val="24"/>
              </w:rPr>
            </w:pPr>
            <w:r>
              <w:rPr>
                <w:rFonts w:ascii="Times New Roman" w:eastAsia="宋体" w:hAnsi="Times New Roman" w:cs="Times New Roman" w:hint="eastAsia"/>
                <w:szCs w:val="24"/>
              </w:rPr>
              <w:t>将一个包或一个标段的内容拆开投标；</w:t>
            </w:r>
          </w:p>
        </w:tc>
      </w:tr>
      <w:tr w:rsidR="00530019" w14:paraId="79EF95A3" w14:textId="77777777">
        <w:tc>
          <w:tcPr>
            <w:tcW w:w="1389" w:type="dxa"/>
          </w:tcPr>
          <w:p w14:paraId="1ED1DA96" w14:textId="77777777" w:rsidR="00530019" w:rsidRDefault="00CC703D">
            <w:pPr>
              <w:rPr>
                <w:rFonts w:ascii="Times New Roman" w:eastAsia="宋体" w:hAnsi="Times New Roman" w:cs="Times New Roman"/>
                <w:szCs w:val="24"/>
              </w:rPr>
            </w:pPr>
            <w:r>
              <w:rPr>
                <w:rFonts w:ascii="Times New Roman" w:eastAsia="宋体" w:hAnsi="Times New Roman" w:cs="Times New Roman"/>
                <w:szCs w:val="24"/>
              </w:rPr>
              <w:t>3</w:t>
            </w:r>
          </w:p>
        </w:tc>
        <w:tc>
          <w:tcPr>
            <w:tcW w:w="6907" w:type="dxa"/>
          </w:tcPr>
          <w:p w14:paraId="73BB77CB" w14:textId="77777777" w:rsidR="00530019" w:rsidRDefault="00CC703D">
            <w:pPr>
              <w:rPr>
                <w:rFonts w:ascii="Times New Roman" w:eastAsia="宋体" w:hAnsi="Times New Roman" w:cs="Times New Roman"/>
                <w:szCs w:val="24"/>
              </w:rPr>
            </w:pPr>
            <w:r>
              <w:rPr>
                <w:rFonts w:ascii="Times New Roman" w:eastAsia="宋体" w:hAnsi="Times New Roman" w:cs="Times New Roman" w:hint="eastAsia"/>
                <w:szCs w:val="24"/>
              </w:rPr>
              <w:t>招标文件未规定允许有替代方案时，对同一服务投标时，提供两套以上的投标方案；</w:t>
            </w:r>
          </w:p>
        </w:tc>
      </w:tr>
      <w:tr w:rsidR="00530019" w14:paraId="76B8D773" w14:textId="77777777">
        <w:tc>
          <w:tcPr>
            <w:tcW w:w="1389" w:type="dxa"/>
          </w:tcPr>
          <w:p w14:paraId="774C87D2" w14:textId="77777777" w:rsidR="00530019" w:rsidRDefault="00CC703D">
            <w:pPr>
              <w:rPr>
                <w:rFonts w:ascii="Times New Roman" w:eastAsia="宋体" w:hAnsi="Times New Roman" w:cs="Times New Roman"/>
                <w:szCs w:val="24"/>
              </w:rPr>
            </w:pPr>
            <w:r>
              <w:rPr>
                <w:rFonts w:ascii="Times New Roman" w:eastAsia="宋体" w:hAnsi="Times New Roman" w:cs="Times New Roman"/>
                <w:szCs w:val="24"/>
              </w:rPr>
              <w:t>4</w:t>
            </w:r>
          </w:p>
        </w:tc>
        <w:tc>
          <w:tcPr>
            <w:tcW w:w="6907" w:type="dxa"/>
          </w:tcPr>
          <w:p w14:paraId="4E037BFF" w14:textId="77777777" w:rsidR="00530019" w:rsidRDefault="00CC703D">
            <w:pPr>
              <w:rPr>
                <w:rFonts w:ascii="Times New Roman" w:eastAsia="宋体" w:hAnsi="Times New Roman" w:cs="Times New Roman"/>
                <w:szCs w:val="24"/>
              </w:rPr>
            </w:pPr>
            <w:r>
              <w:rPr>
                <w:rFonts w:ascii="Times New Roman" w:eastAsia="宋体" w:hAnsi="Times New Roman" w:cs="Times New Roman" w:hint="eastAsia"/>
                <w:szCs w:val="24"/>
              </w:rPr>
              <w:t>投标总价或分项报价高于财政预算限额；</w:t>
            </w:r>
          </w:p>
        </w:tc>
      </w:tr>
      <w:tr w:rsidR="00530019" w14:paraId="2658499D" w14:textId="77777777">
        <w:tc>
          <w:tcPr>
            <w:tcW w:w="1389" w:type="dxa"/>
          </w:tcPr>
          <w:p w14:paraId="2C2E539C" w14:textId="77777777" w:rsidR="00530019" w:rsidRDefault="00CC703D">
            <w:pPr>
              <w:rPr>
                <w:rFonts w:ascii="Times New Roman" w:eastAsia="宋体" w:hAnsi="Times New Roman" w:cs="Times New Roman"/>
                <w:szCs w:val="24"/>
              </w:rPr>
            </w:pPr>
            <w:r>
              <w:rPr>
                <w:rFonts w:ascii="Times New Roman" w:eastAsia="宋体" w:hAnsi="Times New Roman" w:cs="Times New Roman"/>
                <w:szCs w:val="24"/>
              </w:rPr>
              <w:t>5</w:t>
            </w:r>
          </w:p>
        </w:tc>
        <w:tc>
          <w:tcPr>
            <w:tcW w:w="6907" w:type="dxa"/>
          </w:tcPr>
          <w:p w14:paraId="084A52D4" w14:textId="77777777" w:rsidR="00530019" w:rsidRDefault="00CC703D">
            <w:pPr>
              <w:rPr>
                <w:rFonts w:ascii="Times New Roman" w:eastAsia="宋体" w:hAnsi="Times New Roman" w:cs="Times New Roman"/>
                <w:szCs w:val="24"/>
              </w:rPr>
            </w:pPr>
            <w:r>
              <w:rPr>
                <w:rFonts w:ascii="Times New Roman" w:eastAsia="宋体" w:hAnsi="Times New Roman" w:cs="Times New Roman" w:hint="eastAsia"/>
                <w:szCs w:val="24"/>
              </w:rPr>
              <w:t>同一项目出现两个以上报价；</w:t>
            </w:r>
          </w:p>
        </w:tc>
      </w:tr>
      <w:tr w:rsidR="00530019" w14:paraId="7904BB52" w14:textId="77777777">
        <w:tc>
          <w:tcPr>
            <w:tcW w:w="1389" w:type="dxa"/>
          </w:tcPr>
          <w:p w14:paraId="240CC129" w14:textId="77777777" w:rsidR="00530019" w:rsidRDefault="00CC703D">
            <w:pPr>
              <w:rPr>
                <w:rFonts w:ascii="Times New Roman" w:eastAsia="宋体" w:hAnsi="Times New Roman" w:cs="Times New Roman"/>
                <w:szCs w:val="24"/>
              </w:rPr>
            </w:pPr>
            <w:r>
              <w:rPr>
                <w:rFonts w:ascii="Times New Roman" w:eastAsia="宋体" w:hAnsi="Times New Roman" w:cs="Times New Roman" w:hint="eastAsia"/>
                <w:szCs w:val="24"/>
              </w:rPr>
              <w:t>6</w:t>
            </w:r>
          </w:p>
        </w:tc>
        <w:tc>
          <w:tcPr>
            <w:tcW w:w="6907" w:type="dxa"/>
          </w:tcPr>
          <w:p w14:paraId="185B136B" w14:textId="77777777" w:rsidR="00530019" w:rsidRDefault="00CC703D">
            <w:pPr>
              <w:rPr>
                <w:rFonts w:ascii="Times New Roman" w:eastAsia="宋体" w:hAnsi="Times New Roman" w:cs="Times New Roman"/>
                <w:szCs w:val="24"/>
              </w:rPr>
            </w:pPr>
            <w:r>
              <w:rPr>
                <w:rFonts w:ascii="Times New Roman" w:eastAsia="宋体" w:hAnsi="Times New Roman" w:cs="Times New Roman" w:hint="eastAsia"/>
                <w:szCs w:val="24"/>
              </w:rPr>
              <w:t>投标人的报价明显低于其他通过符合性审查投标人的报价，有可能影响产品质量或者不能诚信履约的，且投标人不能证明其报价合理性；</w:t>
            </w:r>
          </w:p>
        </w:tc>
      </w:tr>
      <w:tr w:rsidR="00530019" w14:paraId="40A6F4F7" w14:textId="77777777">
        <w:tc>
          <w:tcPr>
            <w:tcW w:w="1389" w:type="dxa"/>
          </w:tcPr>
          <w:p w14:paraId="4593359F" w14:textId="77777777" w:rsidR="00530019" w:rsidRDefault="00CC703D">
            <w:pPr>
              <w:rPr>
                <w:rFonts w:ascii="Times New Roman" w:eastAsia="宋体" w:hAnsi="Times New Roman" w:cs="Times New Roman"/>
                <w:szCs w:val="24"/>
              </w:rPr>
            </w:pPr>
            <w:r>
              <w:rPr>
                <w:rFonts w:ascii="Times New Roman" w:eastAsia="宋体" w:hAnsi="Times New Roman" w:cs="Times New Roman"/>
                <w:szCs w:val="24"/>
              </w:rPr>
              <w:t>7</w:t>
            </w:r>
          </w:p>
        </w:tc>
        <w:tc>
          <w:tcPr>
            <w:tcW w:w="6907" w:type="dxa"/>
          </w:tcPr>
          <w:p w14:paraId="3B7CDFEA" w14:textId="77777777" w:rsidR="00530019" w:rsidRDefault="00CC703D">
            <w:pPr>
              <w:rPr>
                <w:rFonts w:ascii="Times New Roman" w:eastAsia="宋体" w:hAnsi="Times New Roman" w:cs="Times New Roman"/>
                <w:szCs w:val="24"/>
              </w:rPr>
            </w:pPr>
            <w:r>
              <w:rPr>
                <w:rFonts w:ascii="Times New Roman" w:eastAsia="宋体" w:hAnsi="Times New Roman" w:cs="Times New Roman" w:hint="eastAsia"/>
                <w:szCs w:val="24"/>
              </w:rPr>
              <w:t>投标文件载明的招标项目服务期限不满足招标文件要求；</w:t>
            </w:r>
          </w:p>
        </w:tc>
      </w:tr>
      <w:tr w:rsidR="00530019" w14:paraId="726E2C19" w14:textId="77777777">
        <w:tc>
          <w:tcPr>
            <w:tcW w:w="1389" w:type="dxa"/>
          </w:tcPr>
          <w:p w14:paraId="60108337" w14:textId="77777777" w:rsidR="00530019" w:rsidRDefault="00CC703D">
            <w:pPr>
              <w:rPr>
                <w:rFonts w:ascii="Times New Roman" w:eastAsia="宋体" w:hAnsi="Times New Roman" w:cs="Times New Roman"/>
                <w:szCs w:val="24"/>
              </w:rPr>
            </w:pPr>
            <w:r>
              <w:rPr>
                <w:rFonts w:ascii="Times New Roman" w:eastAsia="宋体" w:hAnsi="Times New Roman" w:cs="Times New Roman"/>
                <w:szCs w:val="24"/>
              </w:rPr>
              <w:t>8</w:t>
            </w:r>
          </w:p>
        </w:tc>
        <w:tc>
          <w:tcPr>
            <w:tcW w:w="6907" w:type="dxa"/>
          </w:tcPr>
          <w:p w14:paraId="7486CCDD" w14:textId="77777777" w:rsidR="00530019" w:rsidRDefault="00CC703D">
            <w:pPr>
              <w:rPr>
                <w:rFonts w:ascii="Times New Roman" w:eastAsia="宋体" w:hAnsi="Times New Roman" w:cs="Times New Roman"/>
                <w:szCs w:val="24"/>
              </w:rPr>
            </w:pPr>
            <w:r>
              <w:rPr>
                <w:rFonts w:ascii="Times New Roman" w:eastAsia="宋体" w:hAnsi="Times New Roman" w:cs="Times New Roman" w:hint="eastAsia"/>
                <w:szCs w:val="24"/>
              </w:rPr>
              <w:t>所投投标方案、服务内容在质量、技术、方案等方面没有实质性满足招标</w:t>
            </w:r>
            <w:r>
              <w:rPr>
                <w:rFonts w:ascii="Times New Roman" w:eastAsia="宋体" w:hAnsi="Times New Roman" w:cs="Times New Roman" w:hint="eastAsia"/>
                <w:szCs w:val="24"/>
              </w:rPr>
              <w:lastRenderedPageBreak/>
              <w:t>文件要求的（是否实质性满足招标文件要求，由评标委员会来做出评判）；</w:t>
            </w:r>
          </w:p>
        </w:tc>
      </w:tr>
      <w:tr w:rsidR="00530019" w14:paraId="361A2ADF" w14:textId="77777777">
        <w:tc>
          <w:tcPr>
            <w:tcW w:w="1389" w:type="dxa"/>
          </w:tcPr>
          <w:p w14:paraId="079EB7FE" w14:textId="77777777" w:rsidR="00530019" w:rsidRDefault="00CC703D">
            <w:pPr>
              <w:rPr>
                <w:rFonts w:ascii="Times New Roman" w:eastAsia="宋体" w:hAnsi="Times New Roman" w:cs="Times New Roman"/>
                <w:szCs w:val="24"/>
              </w:rPr>
            </w:pPr>
            <w:r>
              <w:rPr>
                <w:rFonts w:ascii="Times New Roman" w:eastAsia="宋体" w:hAnsi="Times New Roman" w:cs="Times New Roman"/>
                <w:szCs w:val="24"/>
              </w:rPr>
              <w:lastRenderedPageBreak/>
              <w:t>9</w:t>
            </w:r>
          </w:p>
        </w:tc>
        <w:tc>
          <w:tcPr>
            <w:tcW w:w="6907" w:type="dxa"/>
          </w:tcPr>
          <w:p w14:paraId="6F0536F4" w14:textId="77777777" w:rsidR="00530019" w:rsidRDefault="00CC703D">
            <w:pPr>
              <w:rPr>
                <w:rFonts w:ascii="Times New Roman" w:eastAsia="宋体" w:hAnsi="Times New Roman" w:cs="Times New Roman"/>
                <w:szCs w:val="24"/>
              </w:rPr>
            </w:pPr>
            <w:r>
              <w:rPr>
                <w:rFonts w:ascii="Times New Roman" w:eastAsia="宋体" w:hAnsi="Times New Roman" w:cs="Times New Roman" w:hint="eastAsia"/>
                <w:szCs w:val="24"/>
              </w:rPr>
              <w:t>未按招标文件所提供的样式填写投标函，或未按招标文件对投标文件组成的要求提供投标文件的（投标文件组成不完整）；</w:t>
            </w:r>
          </w:p>
        </w:tc>
      </w:tr>
      <w:tr w:rsidR="00530019" w14:paraId="43111EDB" w14:textId="77777777">
        <w:tc>
          <w:tcPr>
            <w:tcW w:w="1389" w:type="dxa"/>
          </w:tcPr>
          <w:p w14:paraId="24EB8D26" w14:textId="77777777" w:rsidR="00530019" w:rsidRDefault="00CC703D">
            <w:pPr>
              <w:rPr>
                <w:rFonts w:ascii="Times New Roman" w:eastAsia="宋体" w:hAnsi="Times New Roman" w:cs="Times New Roman"/>
                <w:szCs w:val="24"/>
              </w:rPr>
            </w:pPr>
            <w:r>
              <w:rPr>
                <w:rFonts w:ascii="Times New Roman" w:eastAsia="宋体" w:hAnsi="Times New Roman" w:cs="Times New Roman"/>
                <w:szCs w:val="24"/>
              </w:rPr>
              <w:t>10</w:t>
            </w:r>
          </w:p>
        </w:tc>
        <w:tc>
          <w:tcPr>
            <w:tcW w:w="6907" w:type="dxa"/>
          </w:tcPr>
          <w:p w14:paraId="7B92A000" w14:textId="77777777" w:rsidR="00530019" w:rsidRDefault="00CC703D">
            <w:pPr>
              <w:rPr>
                <w:rFonts w:ascii="Times New Roman" w:eastAsia="宋体" w:hAnsi="Times New Roman" w:cs="Times New Roman"/>
                <w:szCs w:val="24"/>
              </w:rPr>
            </w:pPr>
            <w:r>
              <w:rPr>
                <w:rFonts w:ascii="Times New Roman" w:eastAsia="宋体" w:hAnsi="Times New Roman" w:cs="Times New Roman" w:hint="eastAsia"/>
                <w:szCs w:val="24"/>
              </w:rPr>
              <w:t>投标报价有严重缺漏项目或对招标文件规定的服务清单项目及数量进行修改；</w:t>
            </w:r>
          </w:p>
        </w:tc>
      </w:tr>
      <w:tr w:rsidR="00530019" w14:paraId="347042DC" w14:textId="77777777">
        <w:tc>
          <w:tcPr>
            <w:tcW w:w="1389" w:type="dxa"/>
          </w:tcPr>
          <w:p w14:paraId="02D97EF8" w14:textId="77777777" w:rsidR="00530019" w:rsidRDefault="00CC703D">
            <w:pPr>
              <w:rPr>
                <w:rFonts w:ascii="Times New Roman" w:eastAsia="宋体" w:hAnsi="Times New Roman" w:cs="Times New Roman"/>
                <w:szCs w:val="24"/>
              </w:rPr>
            </w:pPr>
            <w:r>
              <w:rPr>
                <w:rFonts w:ascii="Times New Roman" w:eastAsia="宋体" w:hAnsi="Times New Roman" w:cs="Times New Roman" w:hint="eastAsia"/>
                <w:szCs w:val="24"/>
              </w:rPr>
              <w:t>1</w:t>
            </w:r>
            <w:r>
              <w:rPr>
                <w:rFonts w:ascii="Times New Roman" w:eastAsia="宋体" w:hAnsi="Times New Roman" w:cs="Times New Roman"/>
                <w:szCs w:val="24"/>
              </w:rPr>
              <w:t>1</w:t>
            </w:r>
          </w:p>
        </w:tc>
        <w:tc>
          <w:tcPr>
            <w:tcW w:w="6907" w:type="dxa"/>
          </w:tcPr>
          <w:p w14:paraId="6CE8A78A" w14:textId="77777777" w:rsidR="00530019" w:rsidRDefault="00CC703D">
            <w:pPr>
              <w:rPr>
                <w:rFonts w:ascii="Times New Roman" w:eastAsia="宋体" w:hAnsi="Times New Roman" w:cs="Times New Roman"/>
                <w:szCs w:val="24"/>
              </w:rPr>
            </w:pPr>
            <w:r>
              <w:rPr>
                <w:rFonts w:ascii="Times New Roman" w:eastAsia="宋体" w:hAnsi="Times New Roman" w:cs="Times New Roman" w:hint="eastAsia"/>
                <w:szCs w:val="24"/>
              </w:rPr>
              <w:t>法律、法规规定的其他情形。</w:t>
            </w:r>
          </w:p>
        </w:tc>
      </w:tr>
    </w:tbl>
    <w:p w14:paraId="51C1C7B7" w14:textId="77777777" w:rsidR="00530019" w:rsidRDefault="00530019">
      <w:pPr>
        <w:rPr>
          <w:rFonts w:ascii="Times New Roman" w:eastAsia="宋体" w:hAnsi="Times New Roman" w:cs="Times New Roman"/>
          <w:szCs w:val="24"/>
        </w:rPr>
      </w:pPr>
    </w:p>
    <w:p w14:paraId="12179080" w14:textId="77777777" w:rsidR="00530019" w:rsidRDefault="00530019">
      <w:pPr>
        <w:rPr>
          <w:rFonts w:ascii="Times New Roman" w:eastAsia="宋体" w:hAnsi="Times New Roman" w:cs="Times New Roman"/>
          <w:szCs w:val="24"/>
        </w:rPr>
      </w:pPr>
    </w:p>
    <w:p w14:paraId="2D0F29E3" w14:textId="77777777" w:rsidR="00530019" w:rsidRDefault="00CC703D">
      <w:pPr>
        <w:keepNext/>
        <w:keepLines/>
        <w:adjustRightInd w:val="0"/>
        <w:spacing w:before="260" w:after="260"/>
        <w:jc w:val="center"/>
        <w:textAlignment w:val="baseline"/>
        <w:outlineLvl w:val="1"/>
        <w:rPr>
          <w:rFonts w:ascii="宋体" w:eastAsia="宋体" w:hAnsi="宋体" w:cs="Times New Roman"/>
          <w:b/>
          <w:bCs/>
          <w:kern w:val="0"/>
          <w:sz w:val="36"/>
          <w:szCs w:val="20"/>
        </w:rPr>
      </w:pPr>
      <w:r>
        <w:rPr>
          <w:rFonts w:ascii="宋体" w:eastAsia="宋体" w:hAnsi="宋体" w:cs="Times New Roman"/>
          <w:b/>
          <w:bCs/>
          <w:kern w:val="0"/>
          <w:sz w:val="36"/>
          <w:szCs w:val="20"/>
        </w:rPr>
        <w:t>评标信息</w:t>
      </w:r>
    </w:p>
    <w:p w14:paraId="3ADF5D7C" w14:textId="5E77BAB2" w:rsidR="004C6338" w:rsidRPr="002A4E8B" w:rsidRDefault="004C6338" w:rsidP="004C6338">
      <w:pPr>
        <w:rPr>
          <w:rFonts w:ascii="Times New Roman" w:eastAsia="宋体" w:hAnsi="Times New Roman"/>
          <w:szCs w:val="24"/>
        </w:rPr>
      </w:pPr>
      <w:r w:rsidRPr="002A4E8B">
        <w:rPr>
          <w:rFonts w:ascii="Times New Roman" w:eastAsia="宋体" w:hAnsi="Times New Roman" w:hint="eastAsia"/>
          <w:b/>
          <w:szCs w:val="24"/>
        </w:rPr>
        <w:t>评标方法：</w:t>
      </w:r>
      <w:r w:rsidRPr="002A4E8B">
        <w:rPr>
          <w:rFonts w:ascii="Times New Roman" w:eastAsia="宋体" w:hAnsi="Times New Roman" w:hint="eastAsia"/>
          <w:szCs w:val="24"/>
        </w:rPr>
        <w:t>本项目评审方法采用</w:t>
      </w:r>
      <w:r w:rsidRPr="002A4E8B">
        <w:rPr>
          <w:rFonts w:ascii="Times New Roman" w:eastAsia="宋体" w:hAnsi="Times New Roman" w:hint="eastAsia"/>
          <w:szCs w:val="24"/>
        </w:rPr>
        <w:t xml:space="preserve"> </w:t>
      </w:r>
      <w:r w:rsidRPr="002A4E8B">
        <w:rPr>
          <w:rFonts w:ascii="Times New Roman" w:eastAsia="宋体" w:hAnsi="Times New Roman" w:hint="eastAsia"/>
          <w:szCs w:val="24"/>
        </w:rPr>
        <w:t>综合评分法</w:t>
      </w:r>
      <w:r w:rsidR="0049413F" w:rsidRPr="0049413F">
        <w:rPr>
          <w:rFonts w:ascii="Times New Roman" w:eastAsia="宋体" w:hAnsi="Times New Roman" w:hint="eastAsia"/>
          <w:szCs w:val="24"/>
        </w:rPr>
        <w:t>（详见“第二册通用条款第七章”）</w:t>
      </w:r>
      <w:r w:rsidRPr="002A4E8B">
        <w:rPr>
          <w:rFonts w:ascii="Times New Roman" w:eastAsia="宋体" w:hAnsi="Times New Roman" w:hint="eastAsia"/>
          <w:szCs w:val="24"/>
        </w:rPr>
        <w:t>。本项目推荐候选中标供应商数量为</w:t>
      </w:r>
      <w:r w:rsidRPr="002A4E8B">
        <w:rPr>
          <w:rFonts w:ascii="Times New Roman" w:eastAsia="宋体" w:hAnsi="Times New Roman" w:hint="eastAsia"/>
          <w:szCs w:val="24"/>
        </w:rPr>
        <w:t xml:space="preserve"> </w:t>
      </w:r>
      <w:r w:rsidRPr="002A4E8B">
        <w:rPr>
          <w:rFonts w:ascii="Times New Roman" w:eastAsia="宋体" w:hAnsi="Times New Roman"/>
          <w:szCs w:val="24"/>
        </w:rPr>
        <w:t>1</w:t>
      </w:r>
      <w:r w:rsidRPr="002A4E8B">
        <w:rPr>
          <w:rFonts w:ascii="Times New Roman" w:eastAsia="宋体" w:hAnsi="Times New Roman" w:hint="eastAsia"/>
          <w:szCs w:val="24"/>
        </w:rPr>
        <w:t xml:space="preserve"> </w:t>
      </w:r>
      <w:r w:rsidRPr="002A4E8B">
        <w:rPr>
          <w:rFonts w:ascii="Times New Roman" w:eastAsia="宋体" w:hAnsi="Times New Roman" w:hint="eastAsia"/>
          <w:szCs w:val="24"/>
        </w:rPr>
        <w:t>家，中标供应商数量为</w:t>
      </w:r>
      <w:r w:rsidRPr="002A4E8B">
        <w:rPr>
          <w:rFonts w:ascii="Times New Roman" w:eastAsia="宋体" w:hAnsi="Times New Roman" w:hint="eastAsia"/>
          <w:szCs w:val="24"/>
        </w:rPr>
        <w:t xml:space="preserve"> 1 </w:t>
      </w:r>
      <w:r w:rsidRPr="002A4E8B">
        <w:rPr>
          <w:rFonts w:ascii="Times New Roman" w:eastAsia="宋体" w:hAnsi="Times New Roman" w:hint="eastAsia"/>
          <w:szCs w:val="24"/>
        </w:rPr>
        <w:t>家。</w:t>
      </w:r>
    </w:p>
    <w:p w14:paraId="26123E55" w14:textId="77777777" w:rsidR="004C6338" w:rsidRDefault="004C6338" w:rsidP="004C6338">
      <w:pPr>
        <w:rPr>
          <w:rFonts w:ascii="Times New Roman" w:eastAsia="宋体" w:hAnsi="Times New Roman"/>
          <w:szCs w:val="24"/>
        </w:rPr>
      </w:pPr>
    </w:p>
    <w:p w14:paraId="39C6A376" w14:textId="24EE0604" w:rsidR="00530019" w:rsidRDefault="004C6338" w:rsidP="004C6338">
      <w:pPr>
        <w:rPr>
          <w:rFonts w:ascii="Times New Roman" w:eastAsia="宋体" w:hAnsi="Times New Roman"/>
          <w:szCs w:val="24"/>
        </w:rPr>
      </w:pPr>
      <w:r w:rsidRPr="002A4E8B">
        <w:rPr>
          <w:rFonts w:ascii="Times New Roman" w:eastAsia="宋体" w:hAnsi="Times New Roman" w:hint="eastAsia"/>
          <w:b/>
          <w:szCs w:val="24"/>
        </w:rPr>
        <w:t>评标方法说明：</w:t>
      </w:r>
      <w:r w:rsidRPr="002A4E8B">
        <w:rPr>
          <w:rFonts w:ascii="Times New Roman" w:eastAsia="宋体" w:hAnsi="Times New Roman" w:hint="eastAsia"/>
          <w:b/>
          <w:szCs w:val="24"/>
        </w:rPr>
        <w:t xml:space="preserve">    </w:t>
      </w:r>
      <w:r w:rsidR="00CC703D">
        <w:rPr>
          <w:rFonts w:ascii="Times New Roman" w:eastAsia="宋体" w:hAnsi="Times New Roman" w:hint="eastAsia"/>
          <w:szCs w:val="24"/>
        </w:rPr>
        <w:t xml:space="preserve">        </w:t>
      </w:r>
    </w:p>
    <w:p w14:paraId="1B60AF96" w14:textId="77777777" w:rsidR="00530019" w:rsidRDefault="00CC703D">
      <w:pPr>
        <w:ind w:firstLineChars="200" w:firstLine="420"/>
        <w:rPr>
          <w:rFonts w:ascii="Times New Roman" w:eastAsia="宋体" w:hAnsi="Times New Roman"/>
          <w:szCs w:val="24"/>
        </w:rPr>
      </w:pPr>
      <w:r>
        <w:rPr>
          <w:rFonts w:ascii="Times New Roman" w:eastAsia="宋体" w:hAnsi="Times New Roman" w:hint="eastAsia"/>
          <w:szCs w:val="24"/>
        </w:rPr>
        <w:t>价格分采用低价优先法计算，即满足招标文件要求且投标价格最低的投标报价为评标基准价，其价格分为满分。其他投标人的价格分按照下列公式计算：</w:t>
      </w:r>
    </w:p>
    <w:p w14:paraId="673CD5F2" w14:textId="77777777" w:rsidR="00530019" w:rsidRDefault="00CC703D">
      <w:pPr>
        <w:ind w:firstLineChars="200" w:firstLine="420"/>
        <w:rPr>
          <w:rFonts w:ascii="Times New Roman" w:eastAsia="宋体" w:hAnsi="Times New Roman"/>
          <w:szCs w:val="24"/>
        </w:rPr>
      </w:pPr>
      <w:r>
        <w:rPr>
          <w:rFonts w:ascii="Times New Roman" w:eastAsia="宋体" w:hAnsi="Times New Roman" w:hint="eastAsia"/>
          <w:szCs w:val="24"/>
        </w:rPr>
        <w:t>价格分</w:t>
      </w:r>
      <w:r>
        <w:rPr>
          <w:rFonts w:ascii="Times New Roman" w:eastAsia="宋体" w:hAnsi="Times New Roman"/>
          <w:szCs w:val="24"/>
        </w:rPr>
        <w:t xml:space="preserve"> = (</w:t>
      </w:r>
      <w:r>
        <w:rPr>
          <w:rFonts w:ascii="Times New Roman" w:eastAsia="宋体" w:hAnsi="Times New Roman"/>
          <w:szCs w:val="24"/>
        </w:rPr>
        <w:t>评标基准价／投标报价</w:t>
      </w:r>
      <w:r>
        <w:rPr>
          <w:rFonts w:ascii="Times New Roman" w:eastAsia="宋体" w:hAnsi="Times New Roman"/>
          <w:szCs w:val="24"/>
        </w:rPr>
        <w:t>)×100</w:t>
      </w:r>
    </w:p>
    <w:p w14:paraId="23E8978E" w14:textId="77777777" w:rsidR="00530019" w:rsidRDefault="00CC703D">
      <w:pPr>
        <w:ind w:firstLineChars="200" w:firstLine="420"/>
        <w:rPr>
          <w:rFonts w:ascii="Times New Roman" w:eastAsia="宋体" w:hAnsi="Times New Roman"/>
          <w:szCs w:val="24"/>
        </w:rPr>
      </w:pPr>
      <w:r>
        <w:rPr>
          <w:rFonts w:ascii="Times New Roman" w:eastAsia="宋体" w:hAnsi="Times New Roman" w:hint="eastAsia"/>
          <w:szCs w:val="24"/>
        </w:rPr>
        <w:t>评标总得分＝</w:t>
      </w:r>
      <w:r>
        <w:rPr>
          <w:rFonts w:ascii="Times New Roman" w:eastAsia="宋体" w:hAnsi="Times New Roman"/>
          <w:szCs w:val="24"/>
        </w:rPr>
        <w:t>F1×A1</w:t>
      </w:r>
      <w:r>
        <w:rPr>
          <w:rFonts w:ascii="Times New Roman" w:eastAsia="宋体" w:hAnsi="Times New Roman"/>
          <w:szCs w:val="24"/>
        </w:rPr>
        <w:t>＋</w:t>
      </w:r>
      <w:r>
        <w:rPr>
          <w:rFonts w:ascii="Times New Roman" w:eastAsia="宋体" w:hAnsi="Times New Roman"/>
          <w:szCs w:val="24"/>
        </w:rPr>
        <w:t>F2×A2</w:t>
      </w:r>
      <w:r>
        <w:rPr>
          <w:rFonts w:ascii="Times New Roman" w:eastAsia="宋体" w:hAnsi="Times New Roman"/>
          <w:szCs w:val="24"/>
        </w:rPr>
        <w:t>＋</w:t>
      </w:r>
      <w:r>
        <w:rPr>
          <w:rFonts w:ascii="Times New Roman" w:eastAsia="宋体" w:hAnsi="Times New Roman"/>
          <w:szCs w:val="24"/>
        </w:rPr>
        <w:t>……</w:t>
      </w:r>
      <w:r>
        <w:rPr>
          <w:rFonts w:ascii="Times New Roman" w:eastAsia="宋体" w:hAnsi="Times New Roman"/>
          <w:szCs w:val="24"/>
        </w:rPr>
        <w:t>＋</w:t>
      </w:r>
      <w:proofErr w:type="spellStart"/>
      <w:r>
        <w:rPr>
          <w:rFonts w:ascii="Times New Roman" w:eastAsia="宋体" w:hAnsi="Times New Roman"/>
          <w:szCs w:val="24"/>
        </w:rPr>
        <w:t>Fn×An</w:t>
      </w:r>
      <w:proofErr w:type="spellEnd"/>
    </w:p>
    <w:p w14:paraId="2D0AF8FB" w14:textId="77777777" w:rsidR="00530019" w:rsidRDefault="00CC703D">
      <w:pPr>
        <w:ind w:firstLineChars="200" w:firstLine="420"/>
        <w:rPr>
          <w:rFonts w:ascii="Times New Roman" w:eastAsia="宋体" w:hAnsi="Times New Roman"/>
          <w:szCs w:val="24"/>
        </w:rPr>
      </w:pPr>
      <w:r>
        <w:rPr>
          <w:rFonts w:ascii="Times New Roman" w:eastAsia="宋体" w:hAnsi="Times New Roman"/>
          <w:szCs w:val="24"/>
        </w:rPr>
        <w:t>F1</w:t>
      </w:r>
      <w:r>
        <w:rPr>
          <w:rFonts w:ascii="Times New Roman" w:eastAsia="宋体" w:hAnsi="Times New Roman"/>
          <w:szCs w:val="24"/>
        </w:rPr>
        <w:t>、</w:t>
      </w:r>
      <w:r>
        <w:rPr>
          <w:rFonts w:ascii="Times New Roman" w:eastAsia="宋体" w:hAnsi="Times New Roman"/>
          <w:szCs w:val="24"/>
        </w:rPr>
        <w:t>F2……</w:t>
      </w:r>
      <w:proofErr w:type="spellStart"/>
      <w:r>
        <w:rPr>
          <w:rFonts w:ascii="Times New Roman" w:eastAsia="宋体" w:hAnsi="Times New Roman"/>
          <w:szCs w:val="24"/>
        </w:rPr>
        <w:t>Fn</w:t>
      </w:r>
      <w:proofErr w:type="spellEnd"/>
      <w:r>
        <w:rPr>
          <w:rFonts w:ascii="Times New Roman" w:eastAsia="宋体" w:hAnsi="Times New Roman"/>
          <w:szCs w:val="24"/>
        </w:rPr>
        <w:t>分别为各项评审因素的得分；</w:t>
      </w:r>
    </w:p>
    <w:p w14:paraId="18FE7939" w14:textId="77777777" w:rsidR="00530019" w:rsidRDefault="00CC703D">
      <w:pPr>
        <w:ind w:firstLineChars="200" w:firstLine="420"/>
        <w:rPr>
          <w:rFonts w:ascii="Times New Roman" w:eastAsia="宋体" w:hAnsi="Times New Roman"/>
          <w:szCs w:val="24"/>
        </w:rPr>
      </w:pPr>
      <w:r>
        <w:rPr>
          <w:rFonts w:ascii="Times New Roman" w:eastAsia="宋体" w:hAnsi="Times New Roman"/>
          <w:szCs w:val="24"/>
        </w:rPr>
        <w:t>A1</w:t>
      </w:r>
      <w:r>
        <w:rPr>
          <w:rFonts w:ascii="Times New Roman" w:eastAsia="宋体" w:hAnsi="Times New Roman"/>
          <w:szCs w:val="24"/>
        </w:rPr>
        <w:t>、</w:t>
      </w:r>
      <w:r>
        <w:rPr>
          <w:rFonts w:ascii="Times New Roman" w:eastAsia="宋体" w:hAnsi="Times New Roman"/>
          <w:szCs w:val="24"/>
        </w:rPr>
        <w:t>A2</w:t>
      </w:r>
      <w:r>
        <w:rPr>
          <w:rFonts w:ascii="Times New Roman" w:eastAsia="宋体" w:hAnsi="Times New Roman"/>
          <w:szCs w:val="24"/>
        </w:rPr>
        <w:t>、</w:t>
      </w:r>
      <w:r>
        <w:rPr>
          <w:rFonts w:ascii="Times New Roman" w:eastAsia="宋体" w:hAnsi="Times New Roman"/>
          <w:szCs w:val="24"/>
        </w:rPr>
        <w:t xml:space="preserve">……An </w:t>
      </w:r>
      <w:r>
        <w:rPr>
          <w:rFonts w:ascii="Times New Roman" w:eastAsia="宋体" w:hAnsi="Times New Roman"/>
          <w:szCs w:val="24"/>
        </w:rPr>
        <w:t>分别为各项评审因素所占的权重</w:t>
      </w:r>
      <w:r>
        <w:rPr>
          <w:rFonts w:ascii="Times New Roman" w:eastAsia="宋体" w:hAnsi="Times New Roman"/>
          <w:szCs w:val="24"/>
        </w:rPr>
        <w:t>(A1</w:t>
      </w:r>
      <w:r>
        <w:rPr>
          <w:rFonts w:ascii="Times New Roman" w:eastAsia="宋体" w:hAnsi="Times New Roman"/>
          <w:szCs w:val="24"/>
        </w:rPr>
        <w:t>＋</w:t>
      </w:r>
      <w:r>
        <w:rPr>
          <w:rFonts w:ascii="Times New Roman" w:eastAsia="宋体" w:hAnsi="Times New Roman"/>
          <w:szCs w:val="24"/>
        </w:rPr>
        <w:t>A2</w:t>
      </w:r>
      <w:r>
        <w:rPr>
          <w:rFonts w:ascii="Times New Roman" w:eastAsia="宋体" w:hAnsi="Times New Roman"/>
          <w:szCs w:val="24"/>
        </w:rPr>
        <w:t>＋</w:t>
      </w:r>
      <w:r>
        <w:rPr>
          <w:rFonts w:ascii="Times New Roman" w:eastAsia="宋体" w:hAnsi="Times New Roman"/>
          <w:szCs w:val="24"/>
        </w:rPr>
        <w:t>……</w:t>
      </w:r>
      <w:r>
        <w:rPr>
          <w:rFonts w:ascii="Times New Roman" w:eastAsia="宋体" w:hAnsi="Times New Roman"/>
          <w:szCs w:val="24"/>
        </w:rPr>
        <w:t>＋</w:t>
      </w:r>
      <w:r>
        <w:rPr>
          <w:rFonts w:ascii="Times New Roman" w:eastAsia="宋体" w:hAnsi="Times New Roman"/>
          <w:szCs w:val="24"/>
        </w:rPr>
        <w:t>An</w:t>
      </w:r>
      <w:r>
        <w:rPr>
          <w:rFonts w:ascii="Times New Roman" w:eastAsia="宋体" w:hAnsi="Times New Roman"/>
          <w:szCs w:val="24"/>
        </w:rPr>
        <w:t>＝</w:t>
      </w:r>
      <w:r>
        <w:rPr>
          <w:rFonts w:ascii="Times New Roman" w:eastAsia="宋体" w:hAnsi="Times New Roman"/>
          <w:szCs w:val="24"/>
        </w:rPr>
        <w:t>1)</w:t>
      </w:r>
      <w:r>
        <w:rPr>
          <w:rFonts w:ascii="Times New Roman" w:eastAsia="宋体" w:hAnsi="Times New Roman"/>
          <w:szCs w:val="24"/>
        </w:rPr>
        <w:t>。</w:t>
      </w:r>
    </w:p>
    <w:p w14:paraId="757D307B" w14:textId="77777777" w:rsidR="00530019" w:rsidRDefault="00CC703D">
      <w:pPr>
        <w:ind w:firstLineChars="200" w:firstLine="420"/>
        <w:rPr>
          <w:rFonts w:ascii="宋体" w:eastAsia="宋体" w:hAnsi="宋体"/>
        </w:rPr>
      </w:pPr>
      <w:r>
        <w:rPr>
          <w:rFonts w:ascii="Times New Roman" w:eastAsia="宋体" w:hAnsi="Times New Roman" w:hint="eastAsia"/>
          <w:szCs w:val="24"/>
        </w:rPr>
        <w:t>主观评分的评审因素的得分是所有评委打分的算数平均值（不得扣除最高分和最低分）。</w:t>
      </w:r>
    </w:p>
    <w:tbl>
      <w:tblPr>
        <w:tblW w:w="8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3"/>
        <w:gridCol w:w="687"/>
        <w:gridCol w:w="10"/>
        <w:gridCol w:w="2200"/>
        <w:gridCol w:w="811"/>
        <w:gridCol w:w="4221"/>
      </w:tblGrid>
      <w:tr w:rsidR="002F57E3" w:rsidRPr="002E6C75" w14:paraId="6AD90981" w14:textId="77777777" w:rsidTr="00A6558B">
        <w:tc>
          <w:tcPr>
            <w:tcW w:w="823" w:type="dxa"/>
            <w:tcBorders>
              <w:top w:val="single" w:sz="4" w:space="0" w:color="auto"/>
              <w:left w:val="single" w:sz="4" w:space="0" w:color="auto"/>
              <w:bottom w:val="single" w:sz="4" w:space="0" w:color="auto"/>
              <w:right w:val="single" w:sz="4" w:space="0" w:color="auto"/>
            </w:tcBorders>
          </w:tcPr>
          <w:p w14:paraId="4D84F47C" w14:textId="77777777" w:rsidR="002F57E3" w:rsidRPr="002E6C75" w:rsidRDefault="002F57E3" w:rsidP="00BE6109">
            <w:pPr>
              <w:jc w:val="center"/>
              <w:rPr>
                <w:rFonts w:ascii="Times New Roman" w:eastAsia="宋体" w:hAnsi="Times New Roman" w:cs="Times New Roman"/>
                <w:szCs w:val="21"/>
              </w:rPr>
            </w:pPr>
            <w:r w:rsidRPr="002E6C75">
              <w:rPr>
                <w:rFonts w:ascii="Times New Roman" w:eastAsia="宋体" w:hAnsi="Times New Roman" w:cs="Times New Roman"/>
                <w:szCs w:val="21"/>
              </w:rPr>
              <w:t>序号</w:t>
            </w:r>
          </w:p>
        </w:tc>
        <w:tc>
          <w:tcPr>
            <w:tcW w:w="3708" w:type="dxa"/>
            <w:gridSpan w:val="4"/>
            <w:tcBorders>
              <w:top w:val="single" w:sz="4" w:space="0" w:color="auto"/>
              <w:left w:val="single" w:sz="4" w:space="0" w:color="auto"/>
              <w:bottom w:val="single" w:sz="4" w:space="0" w:color="auto"/>
              <w:right w:val="single" w:sz="4" w:space="0" w:color="auto"/>
            </w:tcBorders>
          </w:tcPr>
          <w:p w14:paraId="00A423C0" w14:textId="77777777" w:rsidR="002F57E3" w:rsidRPr="002E6C75" w:rsidRDefault="002F57E3" w:rsidP="00BE6109">
            <w:pPr>
              <w:jc w:val="center"/>
              <w:rPr>
                <w:rFonts w:ascii="Times New Roman" w:eastAsia="宋体" w:hAnsi="Times New Roman" w:cs="Times New Roman"/>
                <w:szCs w:val="21"/>
              </w:rPr>
            </w:pPr>
            <w:r w:rsidRPr="002E6C75">
              <w:rPr>
                <w:rFonts w:ascii="Times New Roman" w:eastAsia="宋体" w:hAnsi="Times New Roman" w:cs="Times New Roman"/>
                <w:szCs w:val="21"/>
              </w:rPr>
              <w:t>评分项</w:t>
            </w:r>
          </w:p>
        </w:tc>
        <w:tc>
          <w:tcPr>
            <w:tcW w:w="4221" w:type="dxa"/>
            <w:tcBorders>
              <w:top w:val="single" w:sz="4" w:space="0" w:color="auto"/>
              <w:left w:val="single" w:sz="4" w:space="0" w:color="auto"/>
              <w:bottom w:val="single" w:sz="4" w:space="0" w:color="auto"/>
              <w:right w:val="single" w:sz="4" w:space="0" w:color="auto"/>
            </w:tcBorders>
          </w:tcPr>
          <w:p w14:paraId="33FC230A" w14:textId="59EC20BE" w:rsidR="002F57E3" w:rsidRPr="002E6C75" w:rsidRDefault="002F57E3" w:rsidP="00BE6109">
            <w:pPr>
              <w:jc w:val="center"/>
              <w:rPr>
                <w:rFonts w:ascii="Times New Roman" w:eastAsia="宋体" w:hAnsi="Times New Roman" w:cs="Times New Roman"/>
                <w:szCs w:val="21"/>
              </w:rPr>
            </w:pPr>
            <w:r w:rsidRPr="002E6C75">
              <w:rPr>
                <w:rFonts w:ascii="Times New Roman" w:eastAsia="宋体" w:hAnsi="Times New Roman" w:cs="Times New Roman"/>
                <w:szCs w:val="21"/>
              </w:rPr>
              <w:t>权重</w:t>
            </w:r>
            <w:r w:rsidR="00256261">
              <w:rPr>
                <w:rFonts w:ascii="Times New Roman" w:eastAsia="宋体" w:hAnsi="Times New Roman" w:cs="Times New Roman" w:hint="eastAsia"/>
                <w:szCs w:val="21"/>
              </w:rPr>
              <w:t>（</w:t>
            </w:r>
            <w:r w:rsidR="00256261">
              <w:rPr>
                <w:rFonts w:ascii="Times New Roman" w:eastAsia="宋体" w:hAnsi="Times New Roman" w:cs="Times New Roman" w:hint="eastAsia"/>
                <w:szCs w:val="21"/>
              </w:rPr>
              <w:t>%</w:t>
            </w:r>
            <w:r w:rsidR="00256261">
              <w:rPr>
                <w:rFonts w:ascii="Times New Roman" w:eastAsia="宋体" w:hAnsi="Times New Roman" w:cs="Times New Roman" w:hint="eastAsia"/>
                <w:szCs w:val="21"/>
              </w:rPr>
              <w:t>）</w:t>
            </w:r>
          </w:p>
        </w:tc>
      </w:tr>
      <w:tr w:rsidR="000D38C7" w:rsidRPr="002E6C75" w14:paraId="4C08E920" w14:textId="77777777" w:rsidTr="00A6558B">
        <w:tc>
          <w:tcPr>
            <w:tcW w:w="823" w:type="dxa"/>
            <w:tcBorders>
              <w:top w:val="single" w:sz="4" w:space="0" w:color="auto"/>
              <w:left w:val="single" w:sz="4" w:space="0" w:color="auto"/>
              <w:bottom w:val="single" w:sz="4" w:space="0" w:color="auto"/>
              <w:right w:val="single" w:sz="4" w:space="0" w:color="auto"/>
            </w:tcBorders>
          </w:tcPr>
          <w:p w14:paraId="234E7B29" w14:textId="77777777" w:rsidR="000D38C7" w:rsidRPr="002E6C75" w:rsidRDefault="000D38C7" w:rsidP="000D38C7">
            <w:pPr>
              <w:jc w:val="center"/>
              <w:rPr>
                <w:rFonts w:ascii="Times New Roman" w:eastAsia="宋体" w:hAnsi="Times New Roman" w:cs="Times New Roman"/>
                <w:szCs w:val="21"/>
              </w:rPr>
            </w:pPr>
            <w:r w:rsidRPr="002E6C75">
              <w:rPr>
                <w:rFonts w:ascii="Times New Roman" w:eastAsia="宋体" w:hAnsi="Times New Roman" w:cs="Times New Roman"/>
                <w:szCs w:val="21"/>
              </w:rPr>
              <w:t>1</w:t>
            </w:r>
          </w:p>
        </w:tc>
        <w:tc>
          <w:tcPr>
            <w:tcW w:w="3708" w:type="dxa"/>
            <w:gridSpan w:val="4"/>
            <w:tcBorders>
              <w:top w:val="single" w:sz="4" w:space="0" w:color="auto"/>
              <w:left w:val="single" w:sz="4" w:space="0" w:color="auto"/>
              <w:bottom w:val="single" w:sz="4" w:space="0" w:color="auto"/>
              <w:right w:val="single" w:sz="4" w:space="0" w:color="auto"/>
            </w:tcBorders>
          </w:tcPr>
          <w:p w14:paraId="14D7954F" w14:textId="77777777" w:rsidR="000D38C7" w:rsidRPr="002E6C75" w:rsidRDefault="000D38C7" w:rsidP="000D38C7">
            <w:pPr>
              <w:jc w:val="center"/>
              <w:rPr>
                <w:rFonts w:ascii="Times New Roman" w:eastAsia="宋体" w:hAnsi="Times New Roman" w:cs="Times New Roman"/>
                <w:szCs w:val="21"/>
              </w:rPr>
            </w:pPr>
            <w:r w:rsidRPr="002E6C75">
              <w:rPr>
                <w:rFonts w:ascii="Times New Roman" w:eastAsia="宋体" w:hAnsi="Times New Roman" w:cs="Times New Roman"/>
                <w:szCs w:val="21"/>
              </w:rPr>
              <w:t>价格</w:t>
            </w:r>
          </w:p>
        </w:tc>
        <w:tc>
          <w:tcPr>
            <w:tcW w:w="4221" w:type="dxa"/>
            <w:tcBorders>
              <w:top w:val="single" w:sz="4" w:space="0" w:color="auto"/>
              <w:left w:val="single" w:sz="4" w:space="0" w:color="auto"/>
              <w:bottom w:val="single" w:sz="4" w:space="0" w:color="auto"/>
              <w:right w:val="single" w:sz="4" w:space="0" w:color="auto"/>
            </w:tcBorders>
          </w:tcPr>
          <w:p w14:paraId="2D87C121" w14:textId="7E019BEF" w:rsidR="000D38C7" w:rsidRPr="002E6C75" w:rsidRDefault="0091324C" w:rsidP="000D38C7">
            <w:pPr>
              <w:jc w:val="center"/>
              <w:rPr>
                <w:rFonts w:ascii="Times New Roman" w:eastAsia="宋体" w:hAnsi="Times New Roman" w:cs="Times New Roman"/>
                <w:szCs w:val="21"/>
              </w:rPr>
            </w:pPr>
            <w:r>
              <w:rPr>
                <w:rFonts w:ascii="宋体" w:eastAsia="宋体" w:hAnsi="宋体" w:cs="Times New Roman" w:hint="eastAsia"/>
                <w:szCs w:val="21"/>
              </w:rPr>
              <w:t>30</w:t>
            </w:r>
          </w:p>
        </w:tc>
      </w:tr>
      <w:tr w:rsidR="000D38C7" w:rsidRPr="002E6C75" w14:paraId="484B0D40" w14:textId="77777777" w:rsidTr="00A6558B">
        <w:tc>
          <w:tcPr>
            <w:tcW w:w="823" w:type="dxa"/>
            <w:tcBorders>
              <w:top w:val="single" w:sz="4" w:space="0" w:color="auto"/>
              <w:left w:val="single" w:sz="4" w:space="0" w:color="auto"/>
              <w:bottom w:val="single" w:sz="4" w:space="0" w:color="auto"/>
              <w:right w:val="single" w:sz="4" w:space="0" w:color="auto"/>
            </w:tcBorders>
          </w:tcPr>
          <w:p w14:paraId="0CE45E2C" w14:textId="77777777" w:rsidR="000D38C7" w:rsidRPr="002E6C75" w:rsidRDefault="000D38C7" w:rsidP="000D38C7">
            <w:pPr>
              <w:jc w:val="center"/>
              <w:rPr>
                <w:rFonts w:ascii="Times New Roman" w:eastAsia="宋体" w:hAnsi="Times New Roman" w:cs="Times New Roman"/>
                <w:szCs w:val="21"/>
              </w:rPr>
            </w:pPr>
            <w:r w:rsidRPr="002E6C75">
              <w:rPr>
                <w:rFonts w:ascii="Times New Roman" w:eastAsia="宋体" w:hAnsi="Times New Roman" w:cs="Times New Roman"/>
                <w:szCs w:val="21"/>
              </w:rPr>
              <w:t>2</w:t>
            </w:r>
          </w:p>
        </w:tc>
        <w:tc>
          <w:tcPr>
            <w:tcW w:w="3708" w:type="dxa"/>
            <w:gridSpan w:val="4"/>
            <w:tcBorders>
              <w:top w:val="single" w:sz="4" w:space="0" w:color="auto"/>
              <w:left w:val="single" w:sz="4" w:space="0" w:color="auto"/>
              <w:bottom w:val="single" w:sz="4" w:space="0" w:color="auto"/>
              <w:right w:val="single" w:sz="4" w:space="0" w:color="auto"/>
            </w:tcBorders>
          </w:tcPr>
          <w:p w14:paraId="2FFD86E4" w14:textId="77777777" w:rsidR="000D38C7" w:rsidRPr="002E6C75" w:rsidRDefault="000D38C7" w:rsidP="000D38C7">
            <w:pPr>
              <w:jc w:val="center"/>
              <w:rPr>
                <w:rFonts w:ascii="Times New Roman" w:eastAsia="宋体" w:hAnsi="Times New Roman" w:cs="Times New Roman"/>
                <w:szCs w:val="21"/>
              </w:rPr>
            </w:pPr>
            <w:r w:rsidRPr="002E6C75">
              <w:rPr>
                <w:rFonts w:ascii="Times New Roman" w:eastAsia="宋体" w:hAnsi="Times New Roman" w:cs="Times New Roman"/>
                <w:szCs w:val="21"/>
              </w:rPr>
              <w:t>技术部分</w:t>
            </w:r>
          </w:p>
        </w:tc>
        <w:tc>
          <w:tcPr>
            <w:tcW w:w="4221" w:type="dxa"/>
            <w:tcBorders>
              <w:top w:val="single" w:sz="4" w:space="0" w:color="auto"/>
              <w:left w:val="single" w:sz="4" w:space="0" w:color="auto"/>
              <w:bottom w:val="single" w:sz="4" w:space="0" w:color="auto"/>
              <w:right w:val="single" w:sz="4" w:space="0" w:color="auto"/>
            </w:tcBorders>
          </w:tcPr>
          <w:p w14:paraId="2C2CA88E" w14:textId="1EC82247" w:rsidR="000D38C7" w:rsidRPr="002E6C75" w:rsidRDefault="000D38C7" w:rsidP="000D38C7">
            <w:pPr>
              <w:jc w:val="center"/>
              <w:rPr>
                <w:rFonts w:ascii="Times New Roman" w:eastAsia="宋体" w:hAnsi="Times New Roman" w:cs="Times New Roman"/>
                <w:szCs w:val="21"/>
              </w:rPr>
            </w:pPr>
            <w:r w:rsidRPr="00813238">
              <w:rPr>
                <w:rFonts w:ascii="宋体" w:eastAsia="宋体" w:hAnsi="宋体" w:cs="Times New Roman" w:hint="eastAsia"/>
                <w:szCs w:val="21"/>
              </w:rPr>
              <w:t>40</w:t>
            </w:r>
          </w:p>
        </w:tc>
      </w:tr>
      <w:tr w:rsidR="006519D6" w:rsidRPr="002E6C75" w14:paraId="5AE16982" w14:textId="77777777" w:rsidTr="00A6558B">
        <w:trPr>
          <w:trHeight w:val="63"/>
        </w:trPr>
        <w:tc>
          <w:tcPr>
            <w:tcW w:w="823" w:type="dxa"/>
            <w:vMerge w:val="restart"/>
            <w:tcBorders>
              <w:top w:val="single" w:sz="4" w:space="0" w:color="auto"/>
              <w:left w:val="single" w:sz="4" w:space="0" w:color="auto"/>
              <w:right w:val="single" w:sz="4" w:space="0" w:color="auto"/>
            </w:tcBorders>
          </w:tcPr>
          <w:p w14:paraId="02483CE6" w14:textId="77777777" w:rsidR="006519D6" w:rsidRPr="002E6C75" w:rsidRDefault="006519D6" w:rsidP="00BE6109">
            <w:pPr>
              <w:jc w:val="center"/>
              <w:rPr>
                <w:rFonts w:ascii="Times New Roman" w:eastAsia="宋体" w:hAnsi="Times New Roman" w:cs="Times New Roman"/>
                <w:szCs w:val="21"/>
              </w:rPr>
            </w:pPr>
          </w:p>
        </w:tc>
        <w:tc>
          <w:tcPr>
            <w:tcW w:w="687" w:type="dxa"/>
            <w:tcBorders>
              <w:top w:val="single" w:sz="4" w:space="0" w:color="auto"/>
              <w:left w:val="single" w:sz="4" w:space="0" w:color="auto"/>
              <w:bottom w:val="single" w:sz="4" w:space="0" w:color="auto"/>
              <w:right w:val="single" w:sz="4" w:space="0" w:color="auto"/>
            </w:tcBorders>
          </w:tcPr>
          <w:p w14:paraId="28550591" w14:textId="77777777" w:rsidR="006519D6" w:rsidRPr="002E6C75" w:rsidRDefault="006519D6" w:rsidP="00BE6109">
            <w:pPr>
              <w:jc w:val="center"/>
              <w:rPr>
                <w:rFonts w:ascii="Times New Roman" w:eastAsia="宋体" w:hAnsi="Times New Roman" w:cs="Times New Roman"/>
                <w:szCs w:val="21"/>
              </w:rPr>
            </w:pPr>
            <w:r w:rsidRPr="002E6C75">
              <w:rPr>
                <w:rFonts w:ascii="Times New Roman" w:eastAsia="宋体" w:hAnsi="Times New Roman" w:cs="Times New Roman"/>
                <w:szCs w:val="21"/>
              </w:rPr>
              <w:t>序号</w:t>
            </w:r>
          </w:p>
        </w:tc>
        <w:tc>
          <w:tcPr>
            <w:tcW w:w="2210" w:type="dxa"/>
            <w:gridSpan w:val="2"/>
            <w:tcBorders>
              <w:top w:val="single" w:sz="4" w:space="0" w:color="auto"/>
              <w:left w:val="single" w:sz="4" w:space="0" w:color="auto"/>
              <w:bottom w:val="single" w:sz="4" w:space="0" w:color="auto"/>
              <w:right w:val="single" w:sz="4" w:space="0" w:color="auto"/>
            </w:tcBorders>
          </w:tcPr>
          <w:p w14:paraId="60C3667D" w14:textId="77777777" w:rsidR="006519D6" w:rsidRPr="002E6C75" w:rsidRDefault="006519D6" w:rsidP="00BE6109">
            <w:pPr>
              <w:jc w:val="center"/>
              <w:rPr>
                <w:rFonts w:ascii="Times New Roman" w:eastAsia="宋体" w:hAnsi="Times New Roman" w:cs="Times New Roman"/>
                <w:szCs w:val="21"/>
              </w:rPr>
            </w:pPr>
            <w:r w:rsidRPr="002E6C75">
              <w:rPr>
                <w:rFonts w:ascii="Times New Roman" w:eastAsia="宋体" w:hAnsi="Times New Roman" w:cs="Times New Roman"/>
                <w:szCs w:val="21"/>
              </w:rPr>
              <w:t>评分因素</w:t>
            </w:r>
          </w:p>
        </w:tc>
        <w:tc>
          <w:tcPr>
            <w:tcW w:w="811" w:type="dxa"/>
            <w:tcBorders>
              <w:top w:val="single" w:sz="4" w:space="0" w:color="auto"/>
              <w:left w:val="single" w:sz="4" w:space="0" w:color="auto"/>
              <w:bottom w:val="single" w:sz="4" w:space="0" w:color="auto"/>
              <w:right w:val="single" w:sz="4" w:space="0" w:color="auto"/>
            </w:tcBorders>
          </w:tcPr>
          <w:p w14:paraId="7FB38E63" w14:textId="09777ECA" w:rsidR="006519D6" w:rsidRPr="002E6C75" w:rsidRDefault="006519D6" w:rsidP="00BE6109">
            <w:pPr>
              <w:jc w:val="center"/>
              <w:rPr>
                <w:rFonts w:ascii="Times New Roman" w:eastAsia="宋体" w:hAnsi="Times New Roman" w:cs="Times New Roman"/>
                <w:szCs w:val="21"/>
              </w:rPr>
            </w:pPr>
            <w:r w:rsidRPr="002E6C75">
              <w:rPr>
                <w:rFonts w:ascii="Times New Roman" w:eastAsia="宋体" w:hAnsi="Times New Roman" w:cs="Times New Roman"/>
                <w:szCs w:val="21"/>
              </w:rPr>
              <w:t>权重</w:t>
            </w:r>
          </w:p>
        </w:tc>
        <w:tc>
          <w:tcPr>
            <w:tcW w:w="4221" w:type="dxa"/>
            <w:tcBorders>
              <w:top w:val="single" w:sz="4" w:space="0" w:color="auto"/>
              <w:left w:val="single" w:sz="4" w:space="0" w:color="auto"/>
              <w:bottom w:val="single" w:sz="4" w:space="0" w:color="auto"/>
              <w:right w:val="single" w:sz="4" w:space="0" w:color="auto"/>
            </w:tcBorders>
          </w:tcPr>
          <w:p w14:paraId="266A6640" w14:textId="77777777" w:rsidR="006519D6" w:rsidRPr="002E6C75" w:rsidRDefault="006519D6" w:rsidP="00BE6109">
            <w:pPr>
              <w:jc w:val="center"/>
              <w:rPr>
                <w:rFonts w:ascii="Times New Roman" w:eastAsia="宋体" w:hAnsi="Times New Roman" w:cs="Times New Roman"/>
                <w:szCs w:val="21"/>
              </w:rPr>
            </w:pPr>
            <w:r w:rsidRPr="002E6C75">
              <w:rPr>
                <w:rFonts w:ascii="Times New Roman" w:eastAsia="宋体" w:hAnsi="Times New Roman" w:cs="Times New Roman"/>
                <w:szCs w:val="21"/>
              </w:rPr>
              <w:t>评分准则</w:t>
            </w:r>
          </w:p>
        </w:tc>
      </w:tr>
      <w:tr w:rsidR="0091324C" w:rsidRPr="002E6C75" w14:paraId="5549FB4D" w14:textId="77777777" w:rsidTr="00A6558B">
        <w:trPr>
          <w:trHeight w:val="63"/>
        </w:trPr>
        <w:tc>
          <w:tcPr>
            <w:tcW w:w="823" w:type="dxa"/>
            <w:vMerge/>
            <w:tcBorders>
              <w:left w:val="single" w:sz="4" w:space="0" w:color="auto"/>
              <w:right w:val="single" w:sz="4" w:space="0" w:color="auto"/>
            </w:tcBorders>
            <w:vAlign w:val="center"/>
          </w:tcPr>
          <w:p w14:paraId="14998C47" w14:textId="77777777" w:rsidR="0091324C" w:rsidRPr="002E6C75" w:rsidRDefault="0091324C" w:rsidP="0091324C">
            <w:pPr>
              <w:widowControl/>
              <w:jc w:val="left"/>
              <w:rPr>
                <w:rFonts w:ascii="Times New Roman" w:eastAsia="宋体" w:hAnsi="Times New Roman" w:cs="Times New Roman"/>
                <w:szCs w:val="21"/>
              </w:rPr>
            </w:pPr>
          </w:p>
        </w:tc>
        <w:tc>
          <w:tcPr>
            <w:tcW w:w="687" w:type="dxa"/>
            <w:tcBorders>
              <w:top w:val="single" w:sz="4" w:space="0" w:color="auto"/>
              <w:left w:val="single" w:sz="4" w:space="0" w:color="auto"/>
              <w:bottom w:val="single" w:sz="4" w:space="0" w:color="auto"/>
              <w:right w:val="single" w:sz="4" w:space="0" w:color="auto"/>
            </w:tcBorders>
          </w:tcPr>
          <w:p w14:paraId="61A7306B" w14:textId="77777777" w:rsidR="0091324C" w:rsidRPr="002E6C75" w:rsidRDefault="0091324C" w:rsidP="0091324C">
            <w:pPr>
              <w:jc w:val="center"/>
              <w:rPr>
                <w:rFonts w:ascii="Times New Roman" w:eastAsia="宋体" w:hAnsi="Times New Roman" w:cs="Times New Roman"/>
                <w:szCs w:val="21"/>
              </w:rPr>
            </w:pPr>
            <w:r w:rsidRPr="002E6C75">
              <w:rPr>
                <w:rFonts w:ascii="Times New Roman" w:eastAsia="宋体" w:hAnsi="Times New Roman" w:cs="Times New Roman"/>
                <w:szCs w:val="21"/>
              </w:rPr>
              <w:t>1</w:t>
            </w:r>
          </w:p>
        </w:tc>
        <w:tc>
          <w:tcPr>
            <w:tcW w:w="2210" w:type="dxa"/>
            <w:gridSpan w:val="2"/>
            <w:tcBorders>
              <w:top w:val="single" w:sz="4" w:space="0" w:color="auto"/>
              <w:left w:val="single" w:sz="4" w:space="0" w:color="auto"/>
              <w:bottom w:val="single" w:sz="4" w:space="0" w:color="auto"/>
              <w:right w:val="single" w:sz="4" w:space="0" w:color="auto"/>
            </w:tcBorders>
          </w:tcPr>
          <w:p w14:paraId="65F974A7" w14:textId="77777777" w:rsidR="0091324C" w:rsidRPr="002E6C75" w:rsidRDefault="0091324C" w:rsidP="0091324C">
            <w:pPr>
              <w:jc w:val="center"/>
              <w:rPr>
                <w:rFonts w:ascii="Times New Roman" w:eastAsia="宋体" w:hAnsi="Times New Roman" w:cs="Times New Roman"/>
                <w:szCs w:val="21"/>
              </w:rPr>
            </w:pPr>
            <w:r w:rsidRPr="002E6C75">
              <w:rPr>
                <w:rFonts w:ascii="Times New Roman" w:eastAsia="宋体" w:hAnsi="Times New Roman" w:cs="Times New Roman"/>
                <w:szCs w:val="21"/>
              </w:rPr>
              <w:t>实施方案（工作措施、工作方法、工作手段、工作流程）</w:t>
            </w:r>
          </w:p>
        </w:tc>
        <w:tc>
          <w:tcPr>
            <w:tcW w:w="811" w:type="dxa"/>
            <w:tcBorders>
              <w:top w:val="single" w:sz="4" w:space="0" w:color="auto"/>
              <w:left w:val="single" w:sz="4" w:space="0" w:color="auto"/>
              <w:bottom w:val="single" w:sz="4" w:space="0" w:color="auto"/>
              <w:right w:val="single" w:sz="4" w:space="0" w:color="auto"/>
            </w:tcBorders>
          </w:tcPr>
          <w:p w14:paraId="5F0A3C3E" w14:textId="2F89D354" w:rsidR="0091324C" w:rsidRPr="0091324C" w:rsidRDefault="0091324C" w:rsidP="0091324C">
            <w:pPr>
              <w:jc w:val="center"/>
              <w:rPr>
                <w:rFonts w:ascii="宋体" w:eastAsia="宋体" w:hAnsi="宋体" w:cs="Times New Roman"/>
                <w:szCs w:val="21"/>
              </w:rPr>
            </w:pPr>
            <w:r w:rsidRPr="0091324C">
              <w:rPr>
                <w:rFonts w:ascii="宋体" w:eastAsia="宋体" w:hAnsi="宋体" w:cs="Times New Roman" w:hint="eastAsia"/>
                <w:szCs w:val="21"/>
              </w:rPr>
              <w:t>1</w:t>
            </w:r>
            <w:r w:rsidR="00DB7B38">
              <w:rPr>
                <w:rFonts w:ascii="宋体" w:eastAsia="宋体" w:hAnsi="宋体" w:cs="Times New Roman" w:hint="eastAsia"/>
                <w:szCs w:val="21"/>
              </w:rPr>
              <w:t>3</w:t>
            </w:r>
          </w:p>
        </w:tc>
        <w:tc>
          <w:tcPr>
            <w:tcW w:w="4221" w:type="dxa"/>
            <w:tcBorders>
              <w:top w:val="single" w:sz="4" w:space="0" w:color="auto"/>
              <w:left w:val="single" w:sz="4" w:space="0" w:color="auto"/>
              <w:bottom w:val="single" w:sz="4" w:space="0" w:color="auto"/>
              <w:right w:val="single" w:sz="4" w:space="0" w:color="auto"/>
            </w:tcBorders>
          </w:tcPr>
          <w:p w14:paraId="568B826E" w14:textId="77777777" w:rsidR="0091324C" w:rsidRPr="0091324C" w:rsidRDefault="0091324C" w:rsidP="0091324C">
            <w:pPr>
              <w:jc w:val="left"/>
              <w:rPr>
                <w:rFonts w:ascii="宋体" w:eastAsia="宋体" w:hAnsi="宋体"/>
                <w:color w:val="000000"/>
                <w:szCs w:val="21"/>
              </w:rPr>
            </w:pPr>
            <w:r w:rsidRPr="0091324C">
              <w:rPr>
                <w:rFonts w:ascii="宋体" w:eastAsia="宋体" w:hAnsi="宋体" w:hint="eastAsia"/>
                <w:b/>
                <w:bCs/>
                <w:color w:val="000000"/>
                <w:szCs w:val="21"/>
              </w:rPr>
              <w:t>评审内容</w:t>
            </w:r>
            <w:r w:rsidRPr="0091324C">
              <w:rPr>
                <w:rFonts w:ascii="宋体" w:eastAsia="宋体" w:hAnsi="宋体" w:hint="eastAsia"/>
                <w:color w:val="000000"/>
                <w:szCs w:val="21"/>
              </w:rPr>
              <w:t>：</w:t>
            </w:r>
          </w:p>
          <w:p w14:paraId="4117927F" w14:textId="5E66D005" w:rsidR="0091324C" w:rsidRPr="0091324C" w:rsidRDefault="0091324C" w:rsidP="0091324C">
            <w:pPr>
              <w:rPr>
                <w:rFonts w:ascii="宋体" w:eastAsia="宋体" w:hAnsi="宋体"/>
                <w:color w:val="000000"/>
              </w:rPr>
            </w:pPr>
            <w:r w:rsidRPr="0091324C">
              <w:rPr>
                <w:rFonts w:ascii="宋体" w:eastAsia="宋体" w:hAnsi="宋体" w:hint="eastAsia"/>
                <w:color w:val="000000"/>
              </w:rPr>
              <w:t>1.检验项目</w:t>
            </w:r>
            <w:r w:rsidRPr="0091324C">
              <w:rPr>
                <w:rFonts w:ascii="宋体" w:eastAsia="宋体" w:hAnsi="宋体"/>
                <w:color w:val="000000"/>
              </w:rPr>
              <w:t>服务</w:t>
            </w:r>
            <w:r w:rsidRPr="0091324C">
              <w:rPr>
                <w:rFonts w:ascii="宋体" w:eastAsia="宋体" w:hAnsi="宋体" w:hint="eastAsia"/>
                <w:color w:val="000000"/>
              </w:rPr>
              <w:t>实施方案</w:t>
            </w:r>
            <w:r w:rsidRPr="0091324C">
              <w:rPr>
                <w:rFonts w:ascii="宋体" w:eastAsia="宋体" w:hAnsi="宋体"/>
                <w:color w:val="000000"/>
              </w:rPr>
              <w:t>应</w:t>
            </w:r>
            <w:r w:rsidRPr="0091324C">
              <w:rPr>
                <w:rFonts w:ascii="宋体" w:eastAsia="宋体" w:hAnsi="宋体" w:hint="eastAsia"/>
                <w:color w:val="000000"/>
              </w:rPr>
              <w:t>包括：</w:t>
            </w:r>
            <w:r w:rsidRPr="0091324C">
              <w:rPr>
                <w:rFonts w:ascii="宋体" w:eastAsia="宋体" w:hAnsi="宋体"/>
                <w:color w:val="000000"/>
              </w:rPr>
              <w:t>检验</w:t>
            </w:r>
            <w:r w:rsidRPr="0091324C">
              <w:rPr>
                <w:rFonts w:ascii="宋体" w:eastAsia="宋体" w:hAnsi="宋体" w:hint="eastAsia"/>
                <w:color w:val="000000"/>
              </w:rPr>
              <w:t>样本</w:t>
            </w:r>
            <w:r w:rsidRPr="0091324C">
              <w:rPr>
                <w:rFonts w:ascii="宋体" w:eastAsia="宋体" w:hAnsi="宋体"/>
                <w:color w:val="000000"/>
              </w:rPr>
              <w:t>验收、</w:t>
            </w:r>
            <w:r w:rsidRPr="0091324C">
              <w:rPr>
                <w:rFonts w:ascii="宋体" w:eastAsia="宋体" w:hAnsi="宋体" w:hint="eastAsia"/>
                <w:color w:val="000000"/>
              </w:rPr>
              <w:t>样本转运</w:t>
            </w:r>
            <w:r w:rsidRPr="0091324C">
              <w:rPr>
                <w:rFonts w:ascii="宋体" w:eastAsia="宋体" w:hAnsi="宋体"/>
                <w:color w:val="000000"/>
              </w:rPr>
              <w:t>、</w:t>
            </w:r>
            <w:r w:rsidRPr="0091324C">
              <w:rPr>
                <w:rFonts w:ascii="宋体" w:eastAsia="宋体" w:hAnsi="宋体" w:hint="eastAsia"/>
                <w:color w:val="000000"/>
              </w:rPr>
              <w:t>检验项目收费、</w:t>
            </w:r>
            <w:r w:rsidRPr="0091324C">
              <w:rPr>
                <w:rFonts w:ascii="宋体" w:eastAsia="宋体" w:hAnsi="宋体"/>
                <w:color w:val="000000"/>
              </w:rPr>
              <w:t>检测</w:t>
            </w:r>
            <w:r w:rsidRPr="0091324C">
              <w:rPr>
                <w:rFonts w:ascii="宋体" w:eastAsia="宋体" w:hAnsi="宋体" w:hint="eastAsia"/>
                <w:color w:val="000000"/>
              </w:rPr>
              <w:t>过程</w:t>
            </w:r>
            <w:r w:rsidRPr="0091324C">
              <w:rPr>
                <w:rFonts w:ascii="宋体" w:eastAsia="宋体" w:hAnsi="宋体" w:hint="eastAsia"/>
                <w:color w:val="000000"/>
              </w:rPr>
              <w:lastRenderedPageBreak/>
              <w:t>质量</w:t>
            </w:r>
            <w:r w:rsidRPr="0091324C">
              <w:rPr>
                <w:rFonts w:ascii="宋体" w:eastAsia="宋体" w:hAnsi="宋体"/>
                <w:color w:val="000000"/>
              </w:rPr>
              <w:t>控制</w:t>
            </w:r>
            <w:r w:rsidRPr="0091324C">
              <w:rPr>
                <w:rFonts w:ascii="宋体" w:eastAsia="宋体" w:hAnsi="宋体" w:hint="eastAsia"/>
                <w:color w:val="000000"/>
              </w:rPr>
              <w:t>、</w:t>
            </w:r>
            <w:r w:rsidRPr="0091324C">
              <w:rPr>
                <w:rFonts w:ascii="宋体" w:eastAsia="宋体" w:hAnsi="宋体"/>
                <w:color w:val="000000"/>
              </w:rPr>
              <w:t>检测人员要求、结果审核</w:t>
            </w:r>
            <w:r w:rsidRPr="0091324C">
              <w:rPr>
                <w:rFonts w:ascii="宋体" w:eastAsia="宋体" w:hAnsi="宋体" w:hint="eastAsia"/>
                <w:color w:val="000000"/>
              </w:rPr>
              <w:t>签发</w:t>
            </w:r>
            <w:r w:rsidRPr="0091324C">
              <w:rPr>
                <w:rFonts w:ascii="宋体" w:eastAsia="宋体" w:hAnsi="宋体"/>
                <w:color w:val="000000"/>
              </w:rPr>
              <w:t>、</w:t>
            </w:r>
            <w:r w:rsidR="00FB1B39">
              <w:rPr>
                <w:rFonts w:ascii="宋体" w:eastAsia="宋体" w:hAnsi="宋体" w:hint="eastAsia"/>
                <w:color w:val="000000"/>
              </w:rPr>
              <w:t>LIS系统</w:t>
            </w:r>
            <w:r w:rsidR="00FB1B39">
              <w:rPr>
                <w:rFonts w:ascii="宋体" w:eastAsia="宋体" w:hAnsi="宋体"/>
                <w:color w:val="000000"/>
              </w:rPr>
              <w:t>对接</w:t>
            </w:r>
            <w:r w:rsidR="00FB1B39">
              <w:rPr>
                <w:rFonts w:ascii="宋体" w:eastAsia="宋体" w:hAnsi="宋体" w:hint="eastAsia"/>
                <w:color w:val="000000"/>
              </w:rPr>
              <w:t>与</w:t>
            </w:r>
            <w:r w:rsidR="00FB1B39">
              <w:rPr>
                <w:rFonts w:ascii="宋体" w:eastAsia="宋体" w:hAnsi="宋体"/>
                <w:color w:val="000000"/>
              </w:rPr>
              <w:t>检验报告</w:t>
            </w:r>
            <w:r w:rsidR="00FB1B39">
              <w:rPr>
                <w:rFonts w:ascii="宋体" w:eastAsia="宋体" w:hAnsi="宋体" w:hint="eastAsia"/>
                <w:color w:val="000000"/>
              </w:rPr>
              <w:t>图文传输</w:t>
            </w:r>
            <w:r w:rsidR="00FB1B39">
              <w:rPr>
                <w:rFonts w:ascii="宋体" w:eastAsia="宋体" w:hAnsi="宋体"/>
                <w:color w:val="000000"/>
              </w:rPr>
              <w:t>、检验报告</w:t>
            </w:r>
            <w:r w:rsidR="00FB1B39">
              <w:rPr>
                <w:rFonts w:ascii="宋体" w:eastAsia="宋体" w:hAnsi="宋体" w:hint="eastAsia"/>
                <w:color w:val="000000"/>
              </w:rPr>
              <w:t>与</w:t>
            </w:r>
            <w:r w:rsidR="00FB1B39">
              <w:rPr>
                <w:rFonts w:ascii="宋体" w:eastAsia="宋体" w:hAnsi="宋体"/>
                <w:color w:val="000000"/>
              </w:rPr>
              <w:t>招标方检验报告格式转换</w:t>
            </w:r>
            <w:r w:rsidR="00FB1B39">
              <w:rPr>
                <w:rFonts w:ascii="宋体" w:eastAsia="宋体" w:hAnsi="宋体" w:hint="eastAsia"/>
                <w:color w:val="000000"/>
              </w:rPr>
              <w:t>、危急值</w:t>
            </w:r>
            <w:r w:rsidR="00FB1B39">
              <w:rPr>
                <w:rFonts w:ascii="宋体" w:eastAsia="宋体" w:hAnsi="宋体"/>
                <w:color w:val="000000"/>
              </w:rPr>
              <w:t>报告、突发事故</w:t>
            </w:r>
            <w:r w:rsidR="00FB1B39">
              <w:rPr>
                <w:rFonts w:ascii="宋体" w:eastAsia="宋体" w:hAnsi="宋体" w:hint="eastAsia"/>
                <w:color w:val="000000"/>
              </w:rPr>
              <w:t>应急</w:t>
            </w:r>
            <w:r w:rsidR="00FB1B39">
              <w:rPr>
                <w:rFonts w:ascii="宋体" w:eastAsia="宋体" w:hAnsi="宋体"/>
                <w:color w:val="000000"/>
              </w:rPr>
              <w:t>方案、</w:t>
            </w:r>
            <w:r w:rsidR="00FB1B39">
              <w:rPr>
                <w:rFonts w:ascii="宋体" w:eastAsia="宋体" w:hAnsi="宋体" w:hint="eastAsia"/>
                <w:color w:val="000000"/>
              </w:rPr>
              <w:t>医疗</w:t>
            </w:r>
            <w:r w:rsidR="00FB1B39">
              <w:rPr>
                <w:rFonts w:ascii="宋体" w:eastAsia="宋体" w:hAnsi="宋体"/>
                <w:color w:val="000000"/>
              </w:rPr>
              <w:t>质量纠纷</w:t>
            </w:r>
            <w:r w:rsidR="00FB1B39">
              <w:rPr>
                <w:rFonts w:ascii="宋体" w:eastAsia="宋体" w:hAnsi="宋体" w:hint="eastAsia"/>
                <w:color w:val="000000"/>
              </w:rPr>
              <w:t>处理</w:t>
            </w:r>
            <w:r w:rsidR="00FB1B39">
              <w:rPr>
                <w:rFonts w:ascii="宋体" w:eastAsia="宋体" w:hAnsi="宋体"/>
                <w:color w:val="000000"/>
              </w:rPr>
              <w:t>等</w:t>
            </w:r>
            <w:r w:rsidR="00FB1B39">
              <w:rPr>
                <w:rFonts w:ascii="宋体" w:eastAsia="宋体" w:hAnsi="宋体" w:hint="eastAsia"/>
                <w:color w:val="000000"/>
              </w:rPr>
              <w:t>内容</w:t>
            </w:r>
            <w:r w:rsidR="00FB1B39">
              <w:rPr>
                <w:rFonts w:ascii="宋体" w:eastAsia="宋体" w:hAnsi="宋体"/>
                <w:color w:val="000000"/>
              </w:rPr>
              <w:t>。</w:t>
            </w:r>
          </w:p>
          <w:p w14:paraId="405BF87D" w14:textId="77777777" w:rsidR="0091324C" w:rsidRPr="0091324C" w:rsidRDefault="0091324C" w:rsidP="0091324C">
            <w:pPr>
              <w:jc w:val="left"/>
              <w:rPr>
                <w:rFonts w:ascii="宋体" w:eastAsia="宋体" w:hAnsi="宋体"/>
                <w:color w:val="000000"/>
              </w:rPr>
            </w:pPr>
            <w:r w:rsidRPr="0091324C">
              <w:rPr>
                <w:rFonts w:ascii="宋体" w:eastAsia="宋体" w:hAnsi="宋体" w:hint="eastAsia"/>
                <w:color w:val="000000"/>
              </w:rPr>
              <w:t>2.投标方</w:t>
            </w:r>
            <w:r w:rsidRPr="0091324C">
              <w:rPr>
                <w:rFonts w:ascii="宋体" w:eastAsia="宋体" w:hAnsi="宋体"/>
                <w:color w:val="000000"/>
              </w:rPr>
              <w:t>就上述内容</w:t>
            </w:r>
            <w:r w:rsidRPr="0091324C">
              <w:rPr>
                <w:rFonts w:ascii="宋体" w:eastAsia="宋体" w:hAnsi="宋体" w:hint="eastAsia"/>
                <w:color w:val="000000"/>
              </w:rPr>
              <w:t>应提供详细的服务方案</w:t>
            </w:r>
            <w:r w:rsidRPr="0091324C">
              <w:rPr>
                <w:rFonts w:ascii="宋体" w:eastAsia="宋体" w:hAnsi="宋体"/>
                <w:color w:val="000000"/>
              </w:rPr>
              <w:t>，方案</w:t>
            </w:r>
            <w:r w:rsidRPr="0091324C">
              <w:rPr>
                <w:rFonts w:ascii="宋体" w:eastAsia="宋体" w:hAnsi="宋体" w:hint="eastAsia"/>
                <w:color w:val="000000"/>
              </w:rPr>
              <w:t>应详尽明了、科学、全面、系统，有明确的服务承诺，具体可行，</w:t>
            </w:r>
            <w:r w:rsidRPr="0091324C">
              <w:rPr>
                <w:rFonts w:ascii="宋体" w:eastAsia="宋体" w:hAnsi="宋体"/>
                <w:color w:val="000000"/>
              </w:rPr>
              <w:t>工作流程、</w:t>
            </w:r>
            <w:r w:rsidRPr="0091324C">
              <w:rPr>
                <w:rFonts w:ascii="宋体" w:eastAsia="宋体" w:hAnsi="宋体" w:hint="eastAsia"/>
                <w:color w:val="000000"/>
              </w:rPr>
              <w:t>工作方法、各项</w:t>
            </w:r>
            <w:r w:rsidRPr="0091324C">
              <w:rPr>
                <w:rFonts w:ascii="宋体" w:eastAsia="宋体" w:hAnsi="宋体"/>
                <w:color w:val="000000"/>
              </w:rPr>
              <w:t>工作</w:t>
            </w:r>
            <w:r w:rsidRPr="0091324C">
              <w:rPr>
                <w:rFonts w:ascii="宋体" w:eastAsia="宋体" w:hAnsi="宋体" w:hint="eastAsia"/>
                <w:color w:val="000000"/>
              </w:rPr>
              <w:t>制度和质量保证措施，</w:t>
            </w:r>
            <w:r w:rsidRPr="0091324C">
              <w:rPr>
                <w:rFonts w:ascii="宋体" w:eastAsia="宋体" w:hAnsi="宋体"/>
                <w:color w:val="000000"/>
              </w:rPr>
              <w:t>能够实质性满足</w:t>
            </w:r>
            <w:r w:rsidRPr="0091324C">
              <w:rPr>
                <w:rFonts w:ascii="宋体" w:eastAsia="宋体" w:hAnsi="宋体" w:hint="eastAsia"/>
                <w:color w:val="000000"/>
              </w:rPr>
              <w:t>招标</w:t>
            </w:r>
            <w:r w:rsidRPr="0091324C">
              <w:rPr>
                <w:rFonts w:ascii="宋体" w:eastAsia="宋体" w:hAnsi="宋体"/>
                <w:color w:val="000000"/>
              </w:rPr>
              <w:t>方需求。</w:t>
            </w:r>
          </w:p>
          <w:p w14:paraId="2358B1E6" w14:textId="77777777" w:rsidR="0091324C" w:rsidRPr="0091324C" w:rsidRDefault="0091324C" w:rsidP="0091324C">
            <w:pPr>
              <w:jc w:val="left"/>
              <w:rPr>
                <w:rFonts w:ascii="宋体" w:eastAsia="宋体" w:hAnsi="宋体"/>
                <w:color w:val="000000"/>
              </w:rPr>
            </w:pPr>
            <w:r w:rsidRPr="0091324C">
              <w:rPr>
                <w:rFonts w:ascii="宋体" w:eastAsia="宋体" w:hAnsi="宋体" w:hint="eastAsia"/>
                <w:b/>
                <w:color w:val="000000"/>
                <w:kern w:val="0"/>
                <w:szCs w:val="21"/>
              </w:rPr>
              <w:t>评分标准</w:t>
            </w:r>
            <w:r w:rsidRPr="0091324C">
              <w:rPr>
                <w:rFonts w:ascii="宋体" w:eastAsia="宋体" w:hAnsi="宋体" w:hint="eastAsia"/>
                <w:bCs/>
                <w:color w:val="000000"/>
                <w:kern w:val="0"/>
                <w:szCs w:val="21"/>
              </w:rPr>
              <w:t>：</w:t>
            </w:r>
          </w:p>
          <w:p w14:paraId="1CAD79E8" w14:textId="361385DC" w:rsidR="0091324C" w:rsidRPr="0091324C" w:rsidRDefault="0091324C" w:rsidP="0091324C">
            <w:pPr>
              <w:pStyle w:val="17"/>
              <w:numPr>
                <w:ilvl w:val="0"/>
                <w:numId w:val="33"/>
              </w:numPr>
              <w:ind w:left="0" w:firstLineChars="0" w:firstLine="0"/>
              <w:jc w:val="left"/>
              <w:rPr>
                <w:rFonts w:ascii="宋体" w:hAnsi="宋体"/>
                <w:color w:val="000000"/>
              </w:rPr>
            </w:pPr>
            <w:r w:rsidRPr="0091324C">
              <w:rPr>
                <w:rFonts w:ascii="宋体" w:hAnsi="宋体" w:hint="eastAsia"/>
                <w:color w:val="000000"/>
              </w:rPr>
              <w:t>提供的服务方案非常详尽明了，满足招标文件需求，全面、系统、科学，具体可行，</w:t>
            </w:r>
            <w:r w:rsidRPr="0091324C">
              <w:rPr>
                <w:rFonts w:ascii="宋体" w:hAnsi="宋体"/>
                <w:color w:val="000000"/>
              </w:rPr>
              <w:t>工作流程、</w:t>
            </w:r>
            <w:r w:rsidRPr="0091324C">
              <w:rPr>
                <w:rFonts w:ascii="宋体" w:hAnsi="宋体" w:hint="eastAsia"/>
                <w:color w:val="000000"/>
              </w:rPr>
              <w:t>工作方法、各种</w:t>
            </w:r>
            <w:r w:rsidRPr="0091324C">
              <w:rPr>
                <w:rFonts w:ascii="宋体" w:hAnsi="宋体"/>
                <w:color w:val="000000"/>
              </w:rPr>
              <w:t>工作</w:t>
            </w:r>
            <w:r w:rsidRPr="0091324C">
              <w:rPr>
                <w:rFonts w:ascii="宋体" w:hAnsi="宋体" w:hint="eastAsia"/>
                <w:color w:val="000000"/>
              </w:rPr>
              <w:t>制度和质量保证措施</w:t>
            </w:r>
            <w:r w:rsidRPr="0091324C">
              <w:rPr>
                <w:rFonts w:ascii="宋体" w:hAnsi="宋体"/>
                <w:color w:val="000000"/>
              </w:rPr>
              <w:t>能够实质性满足采购方的</w:t>
            </w:r>
            <w:r w:rsidRPr="0091324C">
              <w:rPr>
                <w:rFonts w:ascii="宋体" w:hAnsi="宋体" w:hint="eastAsia"/>
                <w:color w:val="000000"/>
              </w:rPr>
              <w:t>项目</w:t>
            </w:r>
            <w:r w:rsidRPr="0091324C">
              <w:rPr>
                <w:rFonts w:ascii="宋体" w:hAnsi="宋体"/>
                <w:color w:val="000000"/>
              </w:rPr>
              <w:t>需求</w:t>
            </w:r>
            <w:r w:rsidRPr="0091324C">
              <w:rPr>
                <w:rFonts w:ascii="宋体" w:hAnsi="宋体" w:hint="eastAsia"/>
                <w:color w:val="000000"/>
              </w:rPr>
              <w:t>，有</w:t>
            </w:r>
            <w:r w:rsidRPr="0091324C">
              <w:rPr>
                <w:rFonts w:ascii="宋体" w:hAnsi="宋体"/>
                <w:color w:val="000000"/>
              </w:rPr>
              <w:t>明确的</w:t>
            </w:r>
            <w:r w:rsidRPr="0091324C">
              <w:rPr>
                <w:rFonts w:ascii="宋体" w:hAnsi="宋体" w:hint="eastAsia"/>
                <w:color w:val="000000"/>
              </w:rPr>
              <w:t>服务承诺</w:t>
            </w:r>
            <w:r w:rsidR="00FB1B39">
              <w:rPr>
                <w:rFonts w:ascii="宋体" w:hAnsi="宋体" w:hint="eastAsia"/>
                <w:color w:val="000000"/>
              </w:rPr>
              <w:t>，</w:t>
            </w:r>
            <w:r w:rsidR="00A67631">
              <w:rPr>
                <w:rFonts w:ascii="宋体" w:hAnsi="宋体" w:hint="eastAsia"/>
                <w:color w:val="000000"/>
              </w:rPr>
              <w:t>得</w:t>
            </w:r>
            <w:r w:rsidRPr="0091324C">
              <w:rPr>
                <w:rFonts w:ascii="宋体" w:hAnsi="宋体" w:hint="eastAsia"/>
                <w:color w:val="000000"/>
              </w:rPr>
              <w:t>100分；</w:t>
            </w:r>
          </w:p>
          <w:p w14:paraId="462A7958" w14:textId="0F51D9C8" w:rsidR="0091324C" w:rsidRPr="0091324C" w:rsidRDefault="0091324C" w:rsidP="0091324C">
            <w:pPr>
              <w:pStyle w:val="17"/>
              <w:numPr>
                <w:ilvl w:val="0"/>
                <w:numId w:val="33"/>
              </w:numPr>
              <w:ind w:left="0" w:firstLineChars="0" w:firstLine="0"/>
              <w:jc w:val="left"/>
              <w:rPr>
                <w:rFonts w:ascii="宋体" w:hAnsi="宋体"/>
                <w:color w:val="000000"/>
              </w:rPr>
            </w:pPr>
            <w:r w:rsidRPr="0091324C">
              <w:rPr>
                <w:rFonts w:ascii="宋体" w:hAnsi="宋体" w:hint="eastAsia"/>
                <w:color w:val="000000"/>
              </w:rPr>
              <w:t>提供的服务方案比较详尽明了，基本能满足招标文件需求，</w:t>
            </w:r>
            <w:r w:rsidRPr="0091324C">
              <w:rPr>
                <w:rFonts w:ascii="宋体" w:hAnsi="宋体"/>
                <w:color w:val="000000"/>
              </w:rPr>
              <w:t>工作流程、</w:t>
            </w:r>
            <w:r w:rsidRPr="0091324C">
              <w:rPr>
                <w:rFonts w:ascii="宋体" w:hAnsi="宋体" w:hint="eastAsia"/>
                <w:color w:val="000000"/>
              </w:rPr>
              <w:t>工作方法、各种</w:t>
            </w:r>
            <w:r w:rsidRPr="0091324C">
              <w:rPr>
                <w:rFonts w:ascii="宋体" w:hAnsi="宋体"/>
                <w:color w:val="000000"/>
              </w:rPr>
              <w:t>工作</w:t>
            </w:r>
            <w:r w:rsidRPr="0091324C">
              <w:rPr>
                <w:rFonts w:ascii="宋体" w:hAnsi="宋体" w:hint="eastAsia"/>
                <w:color w:val="000000"/>
              </w:rPr>
              <w:t>制度和质量保证措施基本</w:t>
            </w:r>
            <w:r w:rsidRPr="0091324C">
              <w:rPr>
                <w:rFonts w:ascii="宋体" w:hAnsi="宋体"/>
                <w:color w:val="000000"/>
              </w:rPr>
              <w:t>能够实质性满足采购方的</w:t>
            </w:r>
            <w:r w:rsidRPr="0091324C">
              <w:rPr>
                <w:rFonts w:ascii="宋体" w:hAnsi="宋体" w:hint="eastAsia"/>
                <w:color w:val="000000"/>
              </w:rPr>
              <w:t>项目</w:t>
            </w:r>
            <w:r w:rsidRPr="0091324C">
              <w:rPr>
                <w:rFonts w:ascii="宋体" w:hAnsi="宋体"/>
                <w:color w:val="000000"/>
              </w:rPr>
              <w:t>需求</w:t>
            </w:r>
            <w:r w:rsidRPr="0091324C">
              <w:rPr>
                <w:rFonts w:ascii="宋体" w:hAnsi="宋体" w:hint="eastAsia"/>
                <w:color w:val="000000"/>
              </w:rPr>
              <w:t>，有比较</w:t>
            </w:r>
            <w:r w:rsidRPr="0091324C">
              <w:rPr>
                <w:rFonts w:ascii="宋体" w:hAnsi="宋体"/>
                <w:color w:val="000000"/>
              </w:rPr>
              <w:t>明确的</w:t>
            </w:r>
            <w:r w:rsidRPr="0091324C">
              <w:rPr>
                <w:rFonts w:ascii="宋体" w:hAnsi="宋体" w:hint="eastAsia"/>
                <w:color w:val="000000"/>
              </w:rPr>
              <w:t>服务承诺，</w:t>
            </w:r>
            <w:r w:rsidR="00A67631">
              <w:rPr>
                <w:rFonts w:ascii="宋体" w:hAnsi="宋体" w:hint="eastAsia"/>
                <w:color w:val="000000"/>
              </w:rPr>
              <w:t>得</w:t>
            </w:r>
            <w:r w:rsidRPr="0091324C">
              <w:rPr>
                <w:rFonts w:ascii="宋体" w:hAnsi="宋体" w:hint="eastAsia"/>
                <w:color w:val="000000"/>
              </w:rPr>
              <w:t>50分；</w:t>
            </w:r>
          </w:p>
          <w:p w14:paraId="7BA71E7F" w14:textId="0EF28812" w:rsidR="0091324C" w:rsidRPr="0091324C" w:rsidRDefault="0091324C" w:rsidP="0091324C">
            <w:pPr>
              <w:jc w:val="left"/>
              <w:rPr>
                <w:rFonts w:ascii="宋体" w:eastAsia="宋体" w:hAnsi="宋体" w:cs="Times New Roman"/>
                <w:color w:val="000000" w:themeColor="text1"/>
                <w:szCs w:val="21"/>
              </w:rPr>
            </w:pPr>
            <w:r w:rsidRPr="0091324C">
              <w:rPr>
                <w:rFonts w:ascii="宋体" w:eastAsia="宋体" w:hAnsi="宋体" w:hint="eastAsia"/>
                <w:b/>
                <w:color w:val="000000"/>
              </w:rPr>
              <w:t xml:space="preserve">3. </w:t>
            </w:r>
            <w:r w:rsidR="00A67631">
              <w:rPr>
                <w:rFonts w:ascii="宋体" w:eastAsia="宋体" w:hAnsi="宋体" w:hint="eastAsia"/>
                <w:color w:val="000000"/>
              </w:rPr>
              <w:t>提供的服务方案或服务方</w:t>
            </w:r>
            <w:r w:rsidR="00A67631" w:rsidRPr="00A67631">
              <w:rPr>
                <w:rFonts w:ascii="宋体" w:eastAsia="宋体" w:hAnsi="宋体" w:cs="Calibri" w:hint="eastAsia"/>
                <w:color w:val="000000"/>
                <w:szCs w:val="21"/>
              </w:rPr>
              <w:t>案不够详尽明了，</w:t>
            </w:r>
            <w:r w:rsidR="00A67631" w:rsidRPr="00A67631">
              <w:rPr>
                <w:rFonts w:ascii="宋体" w:eastAsia="宋体" w:hAnsi="宋体" w:cs="Calibri"/>
                <w:color w:val="000000"/>
                <w:szCs w:val="21"/>
              </w:rPr>
              <w:t>工作流程、</w:t>
            </w:r>
            <w:r w:rsidR="00A67631" w:rsidRPr="00A67631">
              <w:rPr>
                <w:rFonts w:ascii="宋体" w:eastAsia="宋体" w:hAnsi="宋体" w:cs="Calibri" w:hint="eastAsia"/>
                <w:color w:val="000000"/>
                <w:szCs w:val="21"/>
              </w:rPr>
              <w:t>工作方法、各种</w:t>
            </w:r>
            <w:r w:rsidR="00A67631" w:rsidRPr="00A67631">
              <w:rPr>
                <w:rFonts w:ascii="宋体" w:eastAsia="宋体" w:hAnsi="宋体" w:cs="Calibri"/>
                <w:color w:val="000000"/>
                <w:szCs w:val="21"/>
              </w:rPr>
              <w:t>工作</w:t>
            </w:r>
            <w:r w:rsidR="00A67631" w:rsidRPr="00A67631">
              <w:rPr>
                <w:rFonts w:ascii="宋体" w:eastAsia="宋体" w:hAnsi="宋体" w:cs="Calibri" w:hint="eastAsia"/>
                <w:color w:val="000000"/>
                <w:szCs w:val="21"/>
              </w:rPr>
              <w:t>制度和质量保证不适合医院的工作实际</w:t>
            </w:r>
            <w:r w:rsidR="00A67631">
              <w:rPr>
                <w:rFonts w:ascii="宋体" w:eastAsia="宋体" w:hAnsi="宋体" w:cs="Calibri"/>
                <w:color w:val="000000"/>
                <w:szCs w:val="21"/>
              </w:rPr>
              <w:t>，得</w:t>
            </w:r>
            <w:r w:rsidR="00A67631" w:rsidRPr="00A67631">
              <w:rPr>
                <w:rFonts w:ascii="宋体" w:eastAsia="宋体" w:hAnsi="宋体" w:cs="Calibri" w:hint="eastAsia"/>
                <w:color w:val="000000"/>
                <w:szCs w:val="21"/>
              </w:rPr>
              <w:t>0分。</w:t>
            </w:r>
          </w:p>
        </w:tc>
      </w:tr>
      <w:tr w:rsidR="00097906" w:rsidRPr="002E6C75" w14:paraId="7CB839B0" w14:textId="77777777" w:rsidTr="00A6558B">
        <w:trPr>
          <w:trHeight w:val="63"/>
        </w:trPr>
        <w:tc>
          <w:tcPr>
            <w:tcW w:w="823" w:type="dxa"/>
            <w:vMerge/>
            <w:tcBorders>
              <w:left w:val="single" w:sz="4" w:space="0" w:color="auto"/>
              <w:right w:val="single" w:sz="4" w:space="0" w:color="auto"/>
            </w:tcBorders>
            <w:vAlign w:val="center"/>
          </w:tcPr>
          <w:p w14:paraId="123AA672" w14:textId="77777777" w:rsidR="00097906" w:rsidRPr="002E6C75" w:rsidRDefault="00097906" w:rsidP="00097906">
            <w:pPr>
              <w:widowControl/>
              <w:jc w:val="left"/>
              <w:rPr>
                <w:rFonts w:ascii="Times New Roman" w:eastAsia="宋体" w:hAnsi="Times New Roman" w:cs="Times New Roman"/>
                <w:szCs w:val="21"/>
              </w:rPr>
            </w:pPr>
          </w:p>
        </w:tc>
        <w:tc>
          <w:tcPr>
            <w:tcW w:w="687" w:type="dxa"/>
            <w:tcBorders>
              <w:top w:val="single" w:sz="4" w:space="0" w:color="auto"/>
              <w:left w:val="single" w:sz="4" w:space="0" w:color="auto"/>
              <w:bottom w:val="single" w:sz="4" w:space="0" w:color="auto"/>
              <w:right w:val="single" w:sz="4" w:space="0" w:color="auto"/>
            </w:tcBorders>
          </w:tcPr>
          <w:p w14:paraId="6F102559" w14:textId="6E11B961" w:rsidR="00097906" w:rsidRPr="00097906" w:rsidRDefault="00097906" w:rsidP="00097906">
            <w:pPr>
              <w:jc w:val="center"/>
              <w:rPr>
                <w:rFonts w:ascii="宋体" w:eastAsia="宋体" w:hAnsi="宋体" w:cs="Times New Roman"/>
                <w:szCs w:val="21"/>
              </w:rPr>
            </w:pPr>
            <w:r w:rsidRPr="00097906">
              <w:rPr>
                <w:rFonts w:ascii="宋体" w:eastAsia="宋体" w:hAnsi="宋体" w:cs="Times New Roman" w:hint="eastAsia"/>
                <w:szCs w:val="21"/>
              </w:rPr>
              <w:t>2</w:t>
            </w:r>
          </w:p>
        </w:tc>
        <w:tc>
          <w:tcPr>
            <w:tcW w:w="2210" w:type="dxa"/>
            <w:gridSpan w:val="2"/>
            <w:tcBorders>
              <w:top w:val="single" w:sz="4" w:space="0" w:color="auto"/>
              <w:left w:val="single" w:sz="4" w:space="0" w:color="auto"/>
              <w:bottom w:val="single" w:sz="4" w:space="0" w:color="auto"/>
              <w:right w:val="single" w:sz="4" w:space="0" w:color="auto"/>
            </w:tcBorders>
          </w:tcPr>
          <w:p w14:paraId="5975C18A" w14:textId="11F6D22E" w:rsidR="00097906" w:rsidRPr="00097906" w:rsidRDefault="00097906" w:rsidP="00097906">
            <w:pPr>
              <w:jc w:val="center"/>
              <w:rPr>
                <w:rFonts w:ascii="宋体" w:eastAsia="宋体" w:hAnsi="宋体" w:cs="Times New Roman"/>
                <w:szCs w:val="21"/>
              </w:rPr>
            </w:pPr>
            <w:r w:rsidRPr="00097906">
              <w:rPr>
                <w:rFonts w:ascii="宋体" w:eastAsia="宋体" w:hAnsi="宋体" w:cs="Times New Roman"/>
                <w:szCs w:val="21"/>
              </w:rPr>
              <w:t>项目</w:t>
            </w:r>
            <w:r w:rsidRPr="00097906">
              <w:rPr>
                <w:rFonts w:ascii="宋体" w:eastAsia="宋体" w:hAnsi="宋体" w:cs="Times New Roman" w:hint="eastAsia"/>
                <w:szCs w:val="21"/>
              </w:rPr>
              <w:t>技术参数符合情况</w:t>
            </w:r>
          </w:p>
        </w:tc>
        <w:tc>
          <w:tcPr>
            <w:tcW w:w="811" w:type="dxa"/>
            <w:tcBorders>
              <w:top w:val="single" w:sz="4" w:space="0" w:color="auto"/>
              <w:left w:val="single" w:sz="4" w:space="0" w:color="auto"/>
              <w:bottom w:val="single" w:sz="4" w:space="0" w:color="auto"/>
              <w:right w:val="single" w:sz="4" w:space="0" w:color="auto"/>
            </w:tcBorders>
          </w:tcPr>
          <w:p w14:paraId="1DD7250F" w14:textId="25074783" w:rsidR="00097906" w:rsidRPr="00097906" w:rsidRDefault="00097906" w:rsidP="00DB7B38">
            <w:pPr>
              <w:jc w:val="center"/>
              <w:rPr>
                <w:rFonts w:ascii="宋体" w:eastAsia="宋体" w:hAnsi="宋体" w:cs="Times New Roman"/>
                <w:szCs w:val="21"/>
              </w:rPr>
            </w:pPr>
            <w:r w:rsidRPr="00097906">
              <w:rPr>
                <w:rFonts w:ascii="宋体" w:eastAsia="宋体" w:hAnsi="宋体" w:cs="Times New Roman" w:hint="eastAsia"/>
                <w:szCs w:val="21"/>
              </w:rPr>
              <w:t xml:space="preserve"> </w:t>
            </w:r>
            <w:r w:rsidR="00DB7B38">
              <w:rPr>
                <w:rFonts w:ascii="宋体" w:eastAsia="宋体" w:hAnsi="宋体" w:cs="Times New Roman" w:hint="eastAsia"/>
                <w:szCs w:val="21"/>
              </w:rPr>
              <w:t>15</w:t>
            </w:r>
          </w:p>
        </w:tc>
        <w:tc>
          <w:tcPr>
            <w:tcW w:w="4221" w:type="dxa"/>
            <w:tcBorders>
              <w:top w:val="single" w:sz="4" w:space="0" w:color="auto"/>
              <w:left w:val="single" w:sz="4" w:space="0" w:color="auto"/>
              <w:bottom w:val="single" w:sz="4" w:space="0" w:color="auto"/>
              <w:right w:val="single" w:sz="4" w:space="0" w:color="auto"/>
            </w:tcBorders>
          </w:tcPr>
          <w:p w14:paraId="07DD0BF0" w14:textId="7BA8855C" w:rsidR="006B59B0" w:rsidRPr="006B59B0" w:rsidRDefault="006B59B0" w:rsidP="006B59B0">
            <w:pPr>
              <w:rPr>
                <w:rFonts w:ascii="宋体" w:eastAsia="宋体" w:hAnsi="宋体"/>
                <w:b/>
              </w:rPr>
            </w:pPr>
            <w:r w:rsidRPr="006B59B0">
              <w:rPr>
                <w:rFonts w:ascii="宋体" w:eastAsia="宋体" w:hAnsi="宋体" w:hint="eastAsia"/>
                <w:b/>
              </w:rPr>
              <w:t>考察内容</w:t>
            </w:r>
            <w:r w:rsidRPr="006B59B0">
              <w:rPr>
                <w:rFonts w:ascii="宋体" w:eastAsia="宋体" w:hAnsi="宋体"/>
                <w:b/>
              </w:rPr>
              <w:t>：</w:t>
            </w:r>
          </w:p>
          <w:p w14:paraId="0B1120C6" w14:textId="22461230" w:rsidR="006B59B0" w:rsidRDefault="006B59B0" w:rsidP="006B59B0">
            <w:pPr>
              <w:rPr>
                <w:rFonts w:ascii="宋体" w:eastAsia="宋体" w:hAnsi="宋体"/>
              </w:rPr>
            </w:pPr>
            <w:r>
              <w:rPr>
                <w:rFonts w:ascii="宋体" w:eastAsia="宋体" w:hAnsi="宋体" w:hint="eastAsia"/>
              </w:rPr>
              <w:t>根据投标</w:t>
            </w:r>
            <w:r>
              <w:rPr>
                <w:rFonts w:ascii="宋体" w:eastAsia="宋体" w:hAnsi="宋体"/>
              </w:rPr>
              <w:t>人在投标文件中针对下列项目技术要求的响应</w:t>
            </w:r>
            <w:r>
              <w:rPr>
                <w:rFonts w:ascii="宋体" w:eastAsia="宋体" w:hAnsi="宋体" w:hint="eastAsia"/>
              </w:rPr>
              <w:t>情况进行</w:t>
            </w:r>
            <w:r>
              <w:rPr>
                <w:rFonts w:ascii="宋体" w:eastAsia="宋体" w:hAnsi="宋体"/>
              </w:rPr>
              <w:t>评分</w:t>
            </w:r>
            <w:r>
              <w:rPr>
                <w:rFonts w:ascii="宋体" w:eastAsia="宋体" w:hAnsi="宋体" w:hint="eastAsia"/>
              </w:rPr>
              <w:t>。</w:t>
            </w:r>
          </w:p>
          <w:p w14:paraId="311C1739" w14:textId="6E8E7008" w:rsidR="00097906" w:rsidRPr="006B59B0" w:rsidRDefault="006B59B0" w:rsidP="006B59B0">
            <w:pPr>
              <w:rPr>
                <w:rFonts w:ascii="宋体" w:eastAsia="宋体" w:hAnsi="宋体"/>
              </w:rPr>
            </w:pPr>
            <w:r>
              <w:rPr>
                <w:rFonts w:ascii="宋体" w:eastAsia="宋体" w:hAnsi="宋体" w:hint="eastAsia"/>
              </w:rPr>
              <w:t>1、</w:t>
            </w:r>
            <w:r w:rsidR="00097906" w:rsidRPr="006B59B0">
              <w:rPr>
                <w:rFonts w:ascii="宋体" w:eastAsia="宋体" w:hAnsi="宋体"/>
              </w:rPr>
              <w:t>配备专职物流服务人员，每周7天上门收取标本；每天3次上门收取标本，</w:t>
            </w:r>
            <w:r w:rsidR="00097906" w:rsidRPr="006B59B0">
              <w:rPr>
                <w:rFonts w:ascii="宋体" w:eastAsia="宋体" w:hAnsi="宋体" w:hint="eastAsia"/>
              </w:rPr>
              <w:t>上午9点、12点，下午5点，</w:t>
            </w:r>
            <w:r w:rsidR="00452667">
              <w:rPr>
                <w:rFonts w:ascii="宋体" w:eastAsia="宋体" w:hAnsi="宋体" w:hint="eastAsia"/>
              </w:rPr>
              <w:t>以保证标本及时送检。</w:t>
            </w:r>
          </w:p>
          <w:p w14:paraId="1DB3A699" w14:textId="2304479D" w:rsidR="00097906" w:rsidRPr="006B59B0" w:rsidRDefault="006B59B0" w:rsidP="006B59B0">
            <w:pPr>
              <w:rPr>
                <w:rFonts w:ascii="宋体" w:eastAsia="宋体" w:hAnsi="宋体"/>
              </w:rPr>
            </w:pPr>
            <w:r>
              <w:rPr>
                <w:rFonts w:ascii="宋体" w:eastAsia="宋体" w:hAnsi="宋体"/>
              </w:rPr>
              <w:lastRenderedPageBreak/>
              <w:t>2</w:t>
            </w:r>
            <w:r>
              <w:rPr>
                <w:rFonts w:ascii="宋体" w:eastAsia="宋体" w:hAnsi="宋体" w:hint="eastAsia"/>
              </w:rPr>
              <w:t>、</w:t>
            </w:r>
            <w:r w:rsidR="00097906" w:rsidRPr="006B59B0">
              <w:rPr>
                <w:rFonts w:ascii="宋体" w:eastAsia="宋体" w:hAnsi="宋体"/>
              </w:rPr>
              <w:t>基础生化检验项目</w:t>
            </w:r>
            <w:r w:rsidR="00097906" w:rsidRPr="006B59B0">
              <w:rPr>
                <w:rFonts w:ascii="宋体" w:eastAsia="宋体" w:hAnsi="宋体" w:hint="eastAsia"/>
              </w:rPr>
              <w:t>（肝功、肾功、血脂、心肌酶</w:t>
            </w:r>
            <w:r w:rsidR="00097906" w:rsidRPr="006B59B0">
              <w:rPr>
                <w:rFonts w:ascii="宋体" w:eastAsia="宋体" w:hAnsi="宋体"/>
              </w:rPr>
              <w:t>、</w:t>
            </w:r>
            <w:r w:rsidR="00097906" w:rsidRPr="006B59B0">
              <w:rPr>
                <w:rFonts w:ascii="宋体" w:eastAsia="宋体" w:hAnsi="宋体" w:hint="eastAsia"/>
              </w:rPr>
              <w:t>胆红素）、</w:t>
            </w:r>
            <w:r w:rsidR="00097906" w:rsidRPr="006B59B0">
              <w:rPr>
                <w:rFonts w:ascii="宋体" w:eastAsia="宋体" w:hAnsi="宋体"/>
              </w:rPr>
              <w:t>血常规</w:t>
            </w:r>
            <w:r w:rsidR="00097906" w:rsidRPr="006B59B0">
              <w:rPr>
                <w:rFonts w:ascii="宋体" w:eastAsia="宋体" w:hAnsi="宋体" w:hint="eastAsia"/>
              </w:rPr>
              <w:t>、尿常规</w:t>
            </w:r>
            <w:r w:rsidR="00097906" w:rsidRPr="006B59B0">
              <w:rPr>
                <w:rFonts w:ascii="宋体" w:eastAsia="宋体" w:hAnsi="宋体"/>
              </w:rPr>
              <w:t>项目，</w:t>
            </w:r>
            <w:r w:rsidR="00097906" w:rsidRPr="006B59B0">
              <w:rPr>
                <w:rFonts w:ascii="宋体" w:eastAsia="宋体" w:hAnsi="宋体" w:hint="eastAsia"/>
              </w:rPr>
              <w:t>接收到标本</w:t>
            </w:r>
            <w:r w:rsidR="00097906" w:rsidRPr="006B59B0">
              <w:rPr>
                <w:rFonts w:ascii="宋体" w:eastAsia="宋体" w:hAnsi="宋体"/>
              </w:rPr>
              <w:t>当天发放报告</w:t>
            </w:r>
            <w:r w:rsidR="00097906" w:rsidRPr="006B59B0">
              <w:rPr>
                <w:rFonts w:ascii="宋体" w:eastAsia="宋体" w:hAnsi="宋体" w:hint="eastAsia"/>
              </w:rPr>
              <w:t>，</w:t>
            </w:r>
            <w:r w:rsidR="00097906" w:rsidRPr="006B59B0">
              <w:rPr>
                <w:rFonts w:ascii="宋体" w:eastAsia="宋体" w:hAnsi="宋体"/>
              </w:rPr>
              <w:t>其余项目根据医院需要保障提供。</w:t>
            </w:r>
          </w:p>
          <w:p w14:paraId="100AFA9A" w14:textId="77777777" w:rsidR="00097906" w:rsidRPr="006B59B0" w:rsidRDefault="00097906" w:rsidP="006B59B0">
            <w:pPr>
              <w:rPr>
                <w:rFonts w:ascii="宋体" w:eastAsia="宋体" w:hAnsi="宋体"/>
              </w:rPr>
            </w:pPr>
            <w:r w:rsidRPr="006B59B0">
              <w:rPr>
                <w:rFonts w:ascii="宋体" w:eastAsia="宋体" w:hAnsi="宋体" w:hint="eastAsia"/>
              </w:rPr>
              <w:t>3、</w:t>
            </w:r>
            <w:r w:rsidRPr="006B59B0">
              <w:rPr>
                <w:rFonts w:ascii="宋体" w:eastAsia="宋体" w:hAnsi="宋体"/>
              </w:rPr>
              <w:t>所有报告单均可通过网络的形式返回医院，</w:t>
            </w:r>
            <w:r w:rsidRPr="006B59B0">
              <w:rPr>
                <w:rFonts w:ascii="宋体" w:eastAsia="宋体" w:hAnsi="宋体" w:hint="eastAsia"/>
              </w:rPr>
              <w:t>结果审核完毕即可同步</w:t>
            </w:r>
            <w:r w:rsidRPr="006B59B0">
              <w:rPr>
                <w:rFonts w:ascii="宋体" w:eastAsia="宋体" w:hAnsi="宋体"/>
              </w:rPr>
              <w:t>查询打印</w:t>
            </w:r>
            <w:r w:rsidRPr="006B59B0">
              <w:rPr>
                <w:rFonts w:ascii="宋体" w:eastAsia="宋体" w:hAnsi="宋体" w:hint="eastAsia"/>
              </w:rPr>
              <w:t>，</w:t>
            </w:r>
            <w:r w:rsidRPr="006B59B0">
              <w:rPr>
                <w:rFonts w:ascii="宋体" w:eastAsia="宋体" w:hAnsi="宋体"/>
              </w:rPr>
              <w:t>免费提供和医院服务器对接需要的所有软硬件</w:t>
            </w:r>
            <w:r w:rsidRPr="006B59B0">
              <w:rPr>
                <w:rFonts w:ascii="宋体" w:eastAsia="宋体" w:hAnsi="宋体" w:hint="eastAsia"/>
              </w:rPr>
              <w:t>。</w:t>
            </w:r>
          </w:p>
          <w:p w14:paraId="103C9035" w14:textId="77777777" w:rsidR="00097906" w:rsidRPr="006B59B0" w:rsidRDefault="00097906" w:rsidP="006B59B0">
            <w:pPr>
              <w:rPr>
                <w:rFonts w:ascii="宋体" w:eastAsia="宋体" w:hAnsi="宋体"/>
              </w:rPr>
            </w:pPr>
            <w:r w:rsidRPr="006B59B0">
              <w:rPr>
                <w:rFonts w:ascii="宋体" w:eastAsia="宋体" w:hAnsi="宋体" w:hint="eastAsia"/>
              </w:rPr>
              <w:t>4、</w:t>
            </w:r>
            <w:r w:rsidRPr="006B59B0">
              <w:rPr>
                <w:rFonts w:ascii="宋体" w:eastAsia="宋体" w:hAnsi="宋体"/>
              </w:rPr>
              <w:t>开展检验项目</w:t>
            </w:r>
            <w:r w:rsidRPr="006B59B0">
              <w:rPr>
                <w:rFonts w:ascii="宋体" w:eastAsia="宋体" w:hAnsi="宋体" w:hint="eastAsia"/>
              </w:rPr>
              <w:t>≧</w:t>
            </w:r>
            <w:r w:rsidRPr="006B59B0">
              <w:rPr>
                <w:rFonts w:ascii="宋体" w:eastAsia="宋体" w:hAnsi="宋体"/>
              </w:rPr>
              <w:t>2</w:t>
            </w:r>
            <w:r w:rsidRPr="006B59B0">
              <w:rPr>
                <w:rFonts w:ascii="宋体" w:eastAsia="宋体" w:hAnsi="宋体" w:hint="eastAsia"/>
              </w:rPr>
              <w:t>0</w:t>
            </w:r>
            <w:r w:rsidRPr="006B59B0">
              <w:rPr>
                <w:rFonts w:ascii="宋体" w:eastAsia="宋体" w:hAnsi="宋体"/>
              </w:rPr>
              <w:t>00余项，可满足医院临床业务快速发展所需要的检验检测项目</w:t>
            </w:r>
            <w:r w:rsidRPr="006B59B0">
              <w:rPr>
                <w:rFonts w:ascii="宋体" w:eastAsia="宋体" w:hAnsi="宋体" w:hint="eastAsia"/>
              </w:rPr>
              <w:t>。</w:t>
            </w:r>
          </w:p>
          <w:p w14:paraId="583D1D66" w14:textId="77777777" w:rsidR="00F62A7F" w:rsidRDefault="00F62A7F" w:rsidP="00F62A7F">
            <w:pPr>
              <w:rPr>
                <w:rFonts w:ascii="宋体" w:eastAsia="宋体" w:hAnsi="宋体"/>
              </w:rPr>
            </w:pPr>
            <w:r>
              <w:rPr>
                <w:rFonts w:ascii="宋体" w:eastAsia="宋体" w:hAnsi="宋体" w:hint="eastAsia"/>
              </w:rPr>
              <w:t>5、</w:t>
            </w:r>
            <w:r>
              <w:rPr>
                <w:rFonts w:ascii="宋体" w:eastAsia="宋体" w:hAnsi="宋体"/>
              </w:rPr>
              <w:t>对病理诊断项目，TAT报告时间</w:t>
            </w:r>
            <w:r>
              <w:rPr>
                <w:rFonts w:ascii="宋体" w:eastAsia="宋体" w:hAnsi="宋体" w:hint="eastAsia"/>
              </w:rPr>
              <w:t>必须小于7</w:t>
            </w:r>
            <w:r>
              <w:rPr>
                <w:rFonts w:ascii="宋体" w:eastAsia="宋体" w:hAnsi="宋体"/>
              </w:rPr>
              <w:t>天</w:t>
            </w:r>
            <w:r>
              <w:rPr>
                <w:rFonts w:ascii="宋体" w:eastAsia="宋体" w:hAnsi="宋体" w:hint="eastAsia"/>
              </w:rPr>
              <w:t>。</w:t>
            </w:r>
          </w:p>
          <w:p w14:paraId="6A6CDE1E" w14:textId="77777777" w:rsidR="00097906" w:rsidRPr="006B59B0" w:rsidRDefault="00097906" w:rsidP="006B59B0">
            <w:pPr>
              <w:rPr>
                <w:rFonts w:ascii="宋体" w:eastAsia="宋体" w:hAnsi="宋体"/>
              </w:rPr>
            </w:pPr>
            <w:r w:rsidRPr="006B59B0">
              <w:rPr>
                <w:rFonts w:ascii="宋体" w:eastAsia="宋体" w:hAnsi="宋体" w:hint="eastAsia"/>
              </w:rPr>
              <w:t>6、提供对检验检测所需的耗材及质控品。</w:t>
            </w:r>
          </w:p>
          <w:p w14:paraId="6D9211EB" w14:textId="77777777" w:rsidR="00097906" w:rsidRPr="006B59B0" w:rsidRDefault="00097906" w:rsidP="006B59B0">
            <w:pPr>
              <w:rPr>
                <w:rFonts w:ascii="宋体" w:eastAsia="宋体" w:hAnsi="宋体"/>
              </w:rPr>
            </w:pPr>
            <w:r w:rsidRPr="006B59B0">
              <w:rPr>
                <w:rFonts w:ascii="宋体" w:eastAsia="宋体" w:hAnsi="宋体"/>
              </w:rPr>
              <w:t>7、提供三大常规（血，尿，大便常规）</w:t>
            </w:r>
            <w:r w:rsidRPr="006B59B0">
              <w:rPr>
                <w:rFonts w:ascii="宋体" w:eastAsia="宋体" w:hAnsi="宋体" w:hint="eastAsia"/>
              </w:rPr>
              <w:t>和</w:t>
            </w:r>
            <w:r w:rsidRPr="006B59B0">
              <w:rPr>
                <w:rFonts w:ascii="宋体" w:eastAsia="宋体" w:hAnsi="宋体"/>
              </w:rPr>
              <w:t>急诊检验项目相关设备驻点到医院</w:t>
            </w:r>
            <w:r w:rsidRPr="006B59B0">
              <w:rPr>
                <w:rFonts w:ascii="宋体" w:eastAsia="宋体" w:hAnsi="宋体" w:hint="eastAsia"/>
              </w:rPr>
              <w:t>，</w:t>
            </w:r>
            <w:r w:rsidRPr="006B59B0">
              <w:rPr>
                <w:rFonts w:ascii="宋体" w:eastAsia="宋体" w:hAnsi="宋体"/>
              </w:rPr>
              <w:t>所提供的设备满足医院参数要求</w:t>
            </w:r>
            <w:r w:rsidRPr="006B59B0">
              <w:rPr>
                <w:rFonts w:ascii="宋体" w:eastAsia="宋体" w:hAnsi="宋体" w:hint="eastAsia"/>
              </w:rPr>
              <w:t>。</w:t>
            </w:r>
            <w:r w:rsidRPr="006B59B0">
              <w:rPr>
                <w:rFonts w:ascii="宋体" w:eastAsia="宋体" w:hAnsi="宋体"/>
              </w:rPr>
              <w:t>按岗位需求配备中级职称以上的实验室人员现场检测</w:t>
            </w:r>
            <w:r w:rsidRPr="006B59B0">
              <w:rPr>
                <w:rFonts w:ascii="宋体" w:eastAsia="宋体" w:hAnsi="宋体" w:hint="eastAsia"/>
              </w:rPr>
              <w:t>，按急诊要求</w:t>
            </w:r>
            <w:r w:rsidRPr="006B59B0">
              <w:rPr>
                <w:rFonts w:ascii="宋体" w:eastAsia="宋体" w:hAnsi="宋体"/>
              </w:rPr>
              <w:t>出结果</w:t>
            </w:r>
            <w:r w:rsidRPr="006B59B0">
              <w:rPr>
                <w:rFonts w:ascii="宋体" w:eastAsia="宋体" w:hAnsi="宋体" w:hint="eastAsia"/>
              </w:rPr>
              <w:t>。</w:t>
            </w:r>
          </w:p>
          <w:p w14:paraId="5FC9C36E" w14:textId="77777777" w:rsidR="00F62A7F" w:rsidRDefault="00F62A7F" w:rsidP="00F62A7F">
            <w:pPr>
              <w:rPr>
                <w:rFonts w:ascii="宋体" w:eastAsia="宋体" w:hAnsi="宋体"/>
              </w:rPr>
            </w:pPr>
            <w:r>
              <w:rPr>
                <w:rFonts w:ascii="宋体" w:eastAsia="宋体" w:hAnsi="宋体" w:hint="eastAsia"/>
              </w:rPr>
              <w:t>8、实验室为深圳大学平湖医院提供的检验服务项目未参加室间质评和未通过ISO15189的项目必须有室间比对。</w:t>
            </w:r>
            <w:r>
              <w:rPr>
                <w:rStyle w:val="afb"/>
                <w:rFonts w:ascii="宋体" w:eastAsia="宋体" w:hAnsi="Times New Roman" w:cs="Times New Roman" w:hint="eastAsia"/>
                <w:kern w:val="0"/>
              </w:rPr>
              <w:t>手工操作项目必须有不同操作者的结果比对。</w:t>
            </w:r>
          </w:p>
          <w:p w14:paraId="5A5B3232" w14:textId="297D9464" w:rsidR="00F62A7F" w:rsidRDefault="00F62A7F" w:rsidP="00F62A7F">
            <w:pPr>
              <w:rPr>
                <w:rStyle w:val="afb"/>
                <w:rFonts w:ascii="宋体" w:eastAsia="宋体" w:hAnsi="Times New Roman" w:cs="Times New Roman"/>
                <w:kern w:val="0"/>
              </w:rPr>
            </w:pPr>
            <w:r>
              <w:rPr>
                <w:rFonts w:ascii="宋体" w:eastAsia="宋体" w:hAnsi="宋体" w:hint="eastAsia"/>
              </w:rPr>
              <w:t>9、危急值报告服务必须在10分钟内采用电话告知</w:t>
            </w:r>
            <w:r w:rsidR="00F2033B">
              <w:rPr>
                <w:rFonts w:ascii="宋体" w:eastAsia="宋体" w:hAnsi="宋体" w:hint="eastAsia"/>
              </w:rPr>
              <w:t>深圳大学平湖医院</w:t>
            </w:r>
            <w:r>
              <w:rPr>
                <w:rFonts w:ascii="宋体" w:eastAsia="宋体" w:hAnsi="宋体" w:hint="eastAsia"/>
              </w:rPr>
              <w:t>，以确保患者安全。</w:t>
            </w:r>
          </w:p>
          <w:p w14:paraId="2727D0F1" w14:textId="77777777" w:rsidR="00097906" w:rsidRPr="00097906" w:rsidRDefault="00097906" w:rsidP="00097906">
            <w:pPr>
              <w:jc w:val="left"/>
              <w:rPr>
                <w:rStyle w:val="afb"/>
                <w:rFonts w:ascii="宋体" w:eastAsia="宋体" w:hAnsi="宋体" w:cs="Times New Roman"/>
                <w:kern w:val="0"/>
              </w:rPr>
            </w:pPr>
            <w:r w:rsidRPr="00097906">
              <w:rPr>
                <w:rFonts w:ascii="宋体" w:eastAsia="宋体" w:hAnsi="宋体" w:cs="Times New Roman" w:hint="eastAsia"/>
                <w:b/>
                <w:szCs w:val="21"/>
              </w:rPr>
              <w:t>评分</w:t>
            </w:r>
            <w:r w:rsidRPr="00097906">
              <w:rPr>
                <w:rFonts w:ascii="宋体" w:eastAsia="宋体" w:hAnsi="宋体" w:cs="Times New Roman"/>
                <w:b/>
                <w:szCs w:val="21"/>
              </w:rPr>
              <w:t>准则：</w:t>
            </w:r>
          </w:p>
          <w:p w14:paraId="0B6D573B" w14:textId="2BB22F29" w:rsidR="00097906" w:rsidRPr="00097906" w:rsidRDefault="00097906" w:rsidP="009B3639">
            <w:pPr>
              <w:jc w:val="left"/>
              <w:rPr>
                <w:rFonts w:ascii="宋体" w:eastAsia="宋体" w:hAnsi="宋体" w:cs="Times New Roman"/>
                <w:szCs w:val="21"/>
              </w:rPr>
            </w:pPr>
            <w:r w:rsidRPr="00097906">
              <w:rPr>
                <w:rStyle w:val="afb"/>
                <w:rFonts w:ascii="宋体" w:eastAsia="宋体" w:hAnsi="宋体" w:cs="Times New Roman" w:hint="eastAsia"/>
                <w:kern w:val="0"/>
              </w:rPr>
              <w:t>投标</w:t>
            </w:r>
            <w:r w:rsidR="009B3639">
              <w:rPr>
                <w:rStyle w:val="afb"/>
                <w:rFonts w:ascii="宋体" w:eastAsia="宋体" w:hAnsi="宋体" w:cs="Times New Roman" w:hint="eastAsia"/>
                <w:kern w:val="0"/>
              </w:rPr>
              <w:t>人</w:t>
            </w:r>
            <w:r w:rsidRPr="00097906">
              <w:rPr>
                <w:rStyle w:val="afb"/>
                <w:rFonts w:ascii="宋体" w:eastAsia="宋体" w:hAnsi="宋体" w:cs="Times New Roman" w:hint="eastAsia"/>
                <w:kern w:val="0"/>
              </w:rPr>
              <w:t>根据以上</w:t>
            </w:r>
            <w:r w:rsidR="009B3639">
              <w:rPr>
                <w:rStyle w:val="afb"/>
                <w:rFonts w:ascii="宋体" w:eastAsia="宋体" w:hAnsi="宋体" w:cs="Times New Roman" w:hint="eastAsia"/>
                <w:kern w:val="0"/>
              </w:rPr>
              <w:t>技术要求如实说明</w:t>
            </w:r>
            <w:r w:rsidR="009B3639">
              <w:rPr>
                <w:rStyle w:val="afb"/>
                <w:rFonts w:ascii="宋体" w:eastAsia="宋体" w:hAnsi="宋体" w:cs="Times New Roman"/>
                <w:kern w:val="0"/>
              </w:rPr>
              <w:t>自身能满足的服务</w:t>
            </w:r>
            <w:r w:rsidRPr="00097906">
              <w:rPr>
                <w:rStyle w:val="afb"/>
                <w:rFonts w:ascii="宋体" w:eastAsia="宋体" w:hAnsi="宋体" w:cs="Times New Roman" w:hint="eastAsia"/>
                <w:kern w:val="0"/>
              </w:rPr>
              <w:t>，</w:t>
            </w:r>
            <w:r w:rsidR="00F62A7F">
              <w:rPr>
                <w:rStyle w:val="afb"/>
                <w:rFonts w:ascii="宋体" w:eastAsia="宋体" w:hAnsi="宋体" w:cs="Times New Roman" w:hint="eastAsia"/>
                <w:kern w:val="0"/>
              </w:rPr>
              <w:t>每符合一项得11分，全部满足得100分</w:t>
            </w:r>
          </w:p>
        </w:tc>
      </w:tr>
      <w:tr w:rsidR="003F6C5A" w:rsidRPr="002E6C75" w14:paraId="16060037" w14:textId="77777777" w:rsidTr="00A6558B">
        <w:trPr>
          <w:trHeight w:val="63"/>
        </w:trPr>
        <w:tc>
          <w:tcPr>
            <w:tcW w:w="823" w:type="dxa"/>
            <w:vMerge/>
            <w:tcBorders>
              <w:left w:val="single" w:sz="4" w:space="0" w:color="auto"/>
              <w:right w:val="single" w:sz="4" w:space="0" w:color="auto"/>
            </w:tcBorders>
            <w:vAlign w:val="center"/>
          </w:tcPr>
          <w:p w14:paraId="40EF9AE8" w14:textId="77777777" w:rsidR="003F6C5A" w:rsidRPr="002E6C75" w:rsidRDefault="003F6C5A" w:rsidP="003F6C5A">
            <w:pPr>
              <w:widowControl/>
              <w:jc w:val="left"/>
              <w:rPr>
                <w:rFonts w:ascii="Times New Roman" w:eastAsia="宋体" w:hAnsi="Times New Roman" w:cs="Times New Roman"/>
                <w:szCs w:val="21"/>
              </w:rPr>
            </w:pPr>
          </w:p>
        </w:tc>
        <w:tc>
          <w:tcPr>
            <w:tcW w:w="687" w:type="dxa"/>
            <w:tcBorders>
              <w:top w:val="single" w:sz="4" w:space="0" w:color="auto"/>
              <w:left w:val="single" w:sz="4" w:space="0" w:color="auto"/>
              <w:bottom w:val="single" w:sz="4" w:space="0" w:color="auto"/>
              <w:right w:val="single" w:sz="4" w:space="0" w:color="auto"/>
            </w:tcBorders>
          </w:tcPr>
          <w:p w14:paraId="431686E7" w14:textId="7AA64694" w:rsidR="003F6C5A" w:rsidRPr="002E6C75" w:rsidRDefault="003F6C5A" w:rsidP="003F6C5A">
            <w:pPr>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2210" w:type="dxa"/>
            <w:gridSpan w:val="2"/>
            <w:tcBorders>
              <w:top w:val="single" w:sz="4" w:space="0" w:color="auto"/>
              <w:left w:val="single" w:sz="4" w:space="0" w:color="auto"/>
              <w:bottom w:val="single" w:sz="4" w:space="0" w:color="auto"/>
              <w:right w:val="single" w:sz="4" w:space="0" w:color="auto"/>
            </w:tcBorders>
          </w:tcPr>
          <w:p w14:paraId="524236D7" w14:textId="71E479C6" w:rsidR="003F6C5A" w:rsidRPr="002E6C75" w:rsidRDefault="003F6C5A" w:rsidP="003F6C5A">
            <w:pPr>
              <w:jc w:val="center"/>
              <w:rPr>
                <w:rFonts w:ascii="Times New Roman" w:eastAsia="宋体" w:hAnsi="Times New Roman" w:cs="Times New Roman"/>
                <w:szCs w:val="21"/>
              </w:rPr>
            </w:pPr>
            <w:r>
              <w:rPr>
                <w:rFonts w:ascii="Times New Roman" w:eastAsia="宋体" w:hAnsi="Times New Roman" w:cs="Times New Roman" w:hint="eastAsia"/>
                <w:szCs w:val="21"/>
              </w:rPr>
              <w:t>标本检验后的服务承诺</w:t>
            </w:r>
          </w:p>
        </w:tc>
        <w:tc>
          <w:tcPr>
            <w:tcW w:w="811" w:type="dxa"/>
            <w:tcBorders>
              <w:top w:val="single" w:sz="4" w:space="0" w:color="auto"/>
              <w:left w:val="single" w:sz="4" w:space="0" w:color="auto"/>
              <w:bottom w:val="single" w:sz="4" w:space="0" w:color="auto"/>
              <w:right w:val="single" w:sz="4" w:space="0" w:color="auto"/>
            </w:tcBorders>
          </w:tcPr>
          <w:p w14:paraId="6E18BB43" w14:textId="30DDBAFF" w:rsidR="003F6C5A" w:rsidRPr="002E6C75" w:rsidRDefault="003F6C5A" w:rsidP="003F6C5A">
            <w:pPr>
              <w:jc w:val="center"/>
              <w:rPr>
                <w:rFonts w:ascii="Times New Roman" w:eastAsia="宋体" w:hAnsi="Times New Roman" w:cs="Times New Roman"/>
                <w:szCs w:val="21"/>
              </w:rPr>
            </w:pPr>
            <w:r>
              <w:rPr>
                <w:rFonts w:ascii="宋体" w:eastAsia="宋体" w:hAnsi="宋体" w:cs="Times New Roman" w:hint="eastAsia"/>
                <w:szCs w:val="21"/>
              </w:rPr>
              <w:t>12</w:t>
            </w:r>
          </w:p>
        </w:tc>
        <w:tc>
          <w:tcPr>
            <w:tcW w:w="4221" w:type="dxa"/>
            <w:tcBorders>
              <w:top w:val="single" w:sz="4" w:space="0" w:color="auto"/>
              <w:left w:val="single" w:sz="4" w:space="0" w:color="auto"/>
              <w:bottom w:val="single" w:sz="4" w:space="0" w:color="auto"/>
              <w:right w:val="single" w:sz="4" w:space="0" w:color="auto"/>
            </w:tcBorders>
          </w:tcPr>
          <w:p w14:paraId="6772141F" w14:textId="77777777" w:rsidR="003F6C5A" w:rsidRDefault="003F6C5A" w:rsidP="003F6C5A">
            <w:pPr>
              <w:jc w:val="left"/>
              <w:rPr>
                <w:rFonts w:ascii="Times New Roman" w:eastAsia="宋体" w:hAnsi="Times New Roman" w:cs="Times New Roman"/>
                <w:b/>
                <w:szCs w:val="21"/>
              </w:rPr>
            </w:pPr>
            <w:r>
              <w:rPr>
                <w:rFonts w:ascii="Times New Roman" w:eastAsia="宋体" w:hAnsi="Times New Roman" w:cs="Times New Roman" w:hint="eastAsia"/>
                <w:b/>
                <w:szCs w:val="21"/>
              </w:rPr>
              <w:t>考察内容：</w:t>
            </w:r>
          </w:p>
          <w:p w14:paraId="1E7AC6C6" w14:textId="77777777" w:rsidR="003F6C5A" w:rsidRDefault="003F6C5A" w:rsidP="003F6C5A">
            <w:pPr>
              <w:jc w:val="left"/>
            </w:pPr>
            <w:r>
              <w:rPr>
                <w:rFonts w:ascii="Times New Roman" w:eastAsia="宋体" w:hAnsi="Times New Roman" w:cs="Times New Roman" w:hint="eastAsia"/>
                <w:szCs w:val="21"/>
              </w:rPr>
              <w:t>投标</w:t>
            </w:r>
            <w:r>
              <w:rPr>
                <w:rFonts w:ascii="Times New Roman" w:eastAsia="宋体" w:hAnsi="Times New Roman" w:cs="Times New Roman"/>
                <w:szCs w:val="21"/>
              </w:rPr>
              <w:t>人</w:t>
            </w:r>
            <w:r>
              <w:rPr>
                <w:rFonts w:ascii="Times New Roman" w:eastAsia="宋体" w:hAnsi="Times New Roman" w:cs="Times New Roman" w:hint="eastAsia"/>
                <w:szCs w:val="21"/>
              </w:rPr>
              <w:t>在投标文件中针对本项目的标本检测后可能出现的问题提出解决方案并做出后续</w:t>
            </w:r>
            <w:r>
              <w:rPr>
                <w:rFonts w:ascii="Times New Roman" w:eastAsia="宋体" w:hAnsi="Times New Roman" w:cs="Times New Roman" w:hint="eastAsia"/>
                <w:szCs w:val="21"/>
              </w:rPr>
              <w:lastRenderedPageBreak/>
              <w:t>服务承诺。对于包括但不限于</w:t>
            </w:r>
            <w:r>
              <w:rPr>
                <w:rFonts w:ascii="Times New Roman" w:eastAsia="宋体" w:hAnsi="Times New Roman" w:cs="Times New Roman"/>
                <w:szCs w:val="21"/>
              </w:rPr>
              <w:t>差错事故处理、医疗纠纷、信息系统对接、检验报告签发延迟、危急值报告、信息保密、样本保存方面的投诉</w:t>
            </w:r>
            <w:r>
              <w:rPr>
                <w:rFonts w:ascii="Times New Roman" w:eastAsia="宋体" w:hAnsi="Times New Roman" w:cs="Times New Roman" w:hint="eastAsia"/>
                <w:szCs w:val="21"/>
              </w:rPr>
              <w:t>处理</w:t>
            </w:r>
            <w:r>
              <w:rPr>
                <w:rFonts w:ascii="Times New Roman" w:eastAsia="宋体" w:hAnsi="Times New Roman" w:cs="Times New Roman"/>
                <w:szCs w:val="21"/>
              </w:rPr>
              <w:t>及赔偿责任</w:t>
            </w:r>
            <w:r>
              <w:rPr>
                <w:rFonts w:ascii="Times New Roman" w:eastAsia="宋体" w:hAnsi="Times New Roman" w:cs="Times New Roman" w:hint="eastAsia"/>
                <w:szCs w:val="21"/>
              </w:rPr>
              <w:t>等方面列出自己的切实可行的计划、安排、承诺和响应。评委</w:t>
            </w:r>
            <w:r>
              <w:rPr>
                <w:rFonts w:ascii="Times New Roman" w:eastAsia="宋体" w:hAnsi="Times New Roman" w:cs="Times New Roman"/>
                <w:szCs w:val="21"/>
              </w:rPr>
              <w:t>根据投标人</w:t>
            </w:r>
            <w:r>
              <w:rPr>
                <w:rFonts w:ascii="Times New Roman" w:eastAsia="宋体" w:hAnsi="Times New Roman" w:cs="Times New Roman" w:hint="eastAsia"/>
                <w:szCs w:val="21"/>
              </w:rPr>
              <w:t>检验后计划、安排、承诺和响应的</w:t>
            </w:r>
            <w:r>
              <w:rPr>
                <w:rFonts w:ascii="Times New Roman" w:eastAsia="宋体" w:hAnsi="Times New Roman" w:cs="Times New Roman"/>
                <w:szCs w:val="21"/>
              </w:rPr>
              <w:t>全面性、合理性、</w:t>
            </w:r>
            <w:r>
              <w:rPr>
                <w:rFonts w:ascii="Times New Roman" w:eastAsia="宋体" w:hAnsi="Times New Roman" w:cs="Times New Roman" w:hint="eastAsia"/>
                <w:szCs w:val="21"/>
              </w:rPr>
              <w:t>及时性</w:t>
            </w:r>
            <w:r>
              <w:rPr>
                <w:rFonts w:ascii="Times New Roman" w:eastAsia="宋体" w:hAnsi="Times New Roman" w:cs="Times New Roman"/>
                <w:szCs w:val="21"/>
              </w:rPr>
              <w:t>、</w:t>
            </w:r>
            <w:r>
              <w:rPr>
                <w:rFonts w:ascii="Times New Roman" w:eastAsia="宋体" w:hAnsi="Times New Roman" w:cs="Times New Roman" w:hint="eastAsia"/>
                <w:szCs w:val="21"/>
              </w:rPr>
              <w:t>针对性</w:t>
            </w:r>
            <w:r>
              <w:rPr>
                <w:rFonts w:ascii="Times New Roman" w:eastAsia="宋体" w:hAnsi="Times New Roman" w:cs="Times New Roman"/>
                <w:szCs w:val="21"/>
              </w:rPr>
              <w:t>、可操作性</w:t>
            </w:r>
            <w:r>
              <w:rPr>
                <w:rFonts w:ascii="Times New Roman" w:eastAsia="宋体" w:hAnsi="Times New Roman" w:cs="Times New Roman" w:hint="eastAsia"/>
                <w:szCs w:val="21"/>
              </w:rPr>
              <w:t>等进行</w:t>
            </w:r>
            <w:r>
              <w:rPr>
                <w:rFonts w:ascii="Times New Roman" w:eastAsia="宋体" w:hAnsi="Times New Roman" w:cs="Times New Roman"/>
                <w:szCs w:val="21"/>
              </w:rPr>
              <w:t>评分。</w:t>
            </w:r>
          </w:p>
          <w:p w14:paraId="5882C5AE" w14:textId="77777777" w:rsidR="00687535" w:rsidRDefault="00687535" w:rsidP="00687535">
            <w:pPr>
              <w:jc w:val="left"/>
              <w:rPr>
                <w:rFonts w:ascii="Times New Roman" w:eastAsia="宋体" w:hAnsi="Times New Roman" w:cs="Times New Roman"/>
                <w:szCs w:val="21"/>
              </w:rPr>
            </w:pPr>
            <w:r>
              <w:rPr>
                <w:rFonts w:ascii="Times New Roman" w:eastAsia="宋体" w:hAnsi="Times New Roman" w:cs="Times New Roman" w:hint="eastAsia"/>
                <w:b/>
                <w:szCs w:val="21"/>
              </w:rPr>
              <w:t>评分</w:t>
            </w:r>
            <w:r>
              <w:rPr>
                <w:rFonts w:ascii="Times New Roman" w:eastAsia="宋体" w:hAnsi="Times New Roman" w:cs="Times New Roman"/>
                <w:b/>
                <w:szCs w:val="21"/>
              </w:rPr>
              <w:t>准则：</w:t>
            </w:r>
          </w:p>
          <w:p w14:paraId="2BE686BF" w14:textId="7F80B34A" w:rsidR="00687535" w:rsidRDefault="00687535" w:rsidP="00687535">
            <w:pPr>
              <w:jc w:val="left"/>
              <w:rPr>
                <w:rFonts w:ascii="Times New Roman" w:eastAsia="宋体" w:hAnsi="Times New Roman" w:cs="Times New Roman"/>
                <w:szCs w:val="21"/>
              </w:rPr>
            </w:pPr>
            <w:r>
              <w:rPr>
                <w:rFonts w:ascii="Times New Roman" w:eastAsia="宋体" w:hAnsi="Times New Roman" w:cs="Times New Roman" w:hint="eastAsia"/>
                <w:szCs w:val="21"/>
              </w:rPr>
              <w:t>评委根据投</w:t>
            </w:r>
            <w:r>
              <w:rPr>
                <w:rFonts w:ascii="Times New Roman" w:eastAsia="宋体" w:hAnsi="Times New Roman" w:cs="Times New Roman"/>
                <w:szCs w:val="21"/>
              </w:rPr>
              <w:t>标人</w:t>
            </w:r>
            <w:r>
              <w:rPr>
                <w:rFonts w:ascii="Times New Roman" w:eastAsia="宋体" w:hAnsi="Times New Roman" w:cs="Times New Roman" w:hint="eastAsia"/>
                <w:szCs w:val="21"/>
              </w:rPr>
              <w:t>对检验后计划、安排、承诺和响应的情况打分。满足对上述服务要求（</w:t>
            </w:r>
            <w:r>
              <w:rPr>
                <w:rFonts w:ascii="Times New Roman" w:eastAsia="宋体" w:hAnsi="Times New Roman" w:cs="Times New Roman"/>
                <w:szCs w:val="21"/>
              </w:rPr>
              <w:t>全面、合理、</w:t>
            </w:r>
            <w:r>
              <w:rPr>
                <w:rFonts w:ascii="Times New Roman" w:eastAsia="宋体" w:hAnsi="Times New Roman" w:cs="Times New Roman" w:hint="eastAsia"/>
                <w:szCs w:val="21"/>
              </w:rPr>
              <w:t>及时</w:t>
            </w:r>
            <w:r>
              <w:rPr>
                <w:rFonts w:ascii="Times New Roman" w:eastAsia="宋体" w:hAnsi="Times New Roman" w:cs="Times New Roman"/>
                <w:szCs w:val="21"/>
              </w:rPr>
              <w:t>、</w:t>
            </w:r>
            <w:r>
              <w:rPr>
                <w:rFonts w:ascii="Times New Roman" w:eastAsia="宋体" w:hAnsi="Times New Roman" w:cs="Times New Roman" w:hint="eastAsia"/>
                <w:szCs w:val="21"/>
              </w:rPr>
              <w:t>针对性</w:t>
            </w:r>
            <w:r>
              <w:rPr>
                <w:rFonts w:ascii="Times New Roman" w:eastAsia="宋体" w:hAnsi="Times New Roman" w:cs="Times New Roman"/>
                <w:szCs w:val="21"/>
              </w:rPr>
              <w:t>、可操作性</w:t>
            </w:r>
            <w:r>
              <w:rPr>
                <w:rFonts w:ascii="Times New Roman" w:eastAsia="宋体" w:hAnsi="Times New Roman" w:cs="Times New Roman" w:hint="eastAsia"/>
                <w:szCs w:val="21"/>
              </w:rPr>
              <w:t>）全部</w:t>
            </w:r>
            <w:r>
              <w:rPr>
                <w:rFonts w:ascii="Times New Roman" w:eastAsia="宋体" w:hAnsi="Times New Roman" w:cs="Times New Roman" w:hint="eastAsia"/>
                <w:szCs w:val="21"/>
              </w:rPr>
              <w:t>5</w:t>
            </w:r>
            <w:r>
              <w:rPr>
                <w:rFonts w:ascii="Times New Roman" w:eastAsia="宋体" w:hAnsi="Times New Roman" w:cs="Times New Roman" w:hint="eastAsia"/>
                <w:szCs w:val="21"/>
              </w:rPr>
              <w:t>个方面的数量进行打分</w:t>
            </w:r>
            <w:r w:rsidR="004B4D4C">
              <w:rPr>
                <w:rFonts w:ascii="Times New Roman" w:eastAsia="宋体" w:hAnsi="Times New Roman" w:cs="Times New Roman" w:hint="eastAsia"/>
                <w:szCs w:val="21"/>
              </w:rPr>
              <w:t>：</w:t>
            </w:r>
          </w:p>
          <w:p w14:paraId="45CC1265" w14:textId="0E7B2DD6" w:rsidR="00687535" w:rsidRDefault="00687535" w:rsidP="00E657FB">
            <w:pPr>
              <w:jc w:val="left"/>
              <w:rPr>
                <w:rFonts w:ascii="Times New Roman" w:eastAsia="宋体" w:hAnsi="Times New Roman" w:cs="Times New Roman"/>
                <w:szCs w:val="21"/>
              </w:rPr>
            </w:pPr>
            <w:r>
              <w:rPr>
                <w:rFonts w:ascii="Times New Roman" w:eastAsia="宋体" w:hAnsi="Times New Roman" w:cs="Times New Roman" w:hint="eastAsia"/>
                <w:szCs w:val="21"/>
              </w:rPr>
              <w:t>满足全部五个方面得</w:t>
            </w:r>
            <w:r>
              <w:rPr>
                <w:rFonts w:ascii="Times New Roman" w:eastAsia="宋体" w:hAnsi="Times New Roman" w:cs="Times New Roman" w:hint="eastAsia"/>
                <w:szCs w:val="21"/>
              </w:rPr>
              <w:t>100</w:t>
            </w:r>
            <w:r>
              <w:rPr>
                <w:rFonts w:ascii="Times New Roman" w:eastAsia="宋体" w:hAnsi="Times New Roman" w:cs="Times New Roman" w:hint="eastAsia"/>
                <w:szCs w:val="21"/>
              </w:rPr>
              <w:t>分</w:t>
            </w:r>
            <w:r w:rsidR="004B4D4C">
              <w:rPr>
                <w:rFonts w:ascii="Times New Roman" w:eastAsia="宋体" w:hAnsi="Times New Roman" w:cs="Times New Roman" w:hint="eastAsia"/>
                <w:szCs w:val="21"/>
              </w:rPr>
              <w:t>；</w:t>
            </w:r>
          </w:p>
          <w:p w14:paraId="40EA91B2" w14:textId="42A30454" w:rsidR="00687535" w:rsidRDefault="00687535" w:rsidP="00687535">
            <w:pPr>
              <w:jc w:val="left"/>
              <w:rPr>
                <w:rFonts w:ascii="Times New Roman" w:eastAsia="宋体" w:hAnsi="Times New Roman" w:cs="Times New Roman"/>
                <w:szCs w:val="21"/>
              </w:rPr>
            </w:pPr>
            <w:r>
              <w:rPr>
                <w:rFonts w:ascii="Times New Roman" w:eastAsia="宋体" w:hAnsi="Times New Roman" w:cs="Times New Roman" w:hint="eastAsia"/>
                <w:szCs w:val="21"/>
              </w:rPr>
              <w:t>满足其中四个方面得</w:t>
            </w:r>
            <w:r>
              <w:rPr>
                <w:rFonts w:ascii="Times New Roman" w:eastAsia="宋体" w:hAnsi="Times New Roman" w:cs="Times New Roman" w:hint="eastAsia"/>
                <w:szCs w:val="21"/>
              </w:rPr>
              <w:t>80</w:t>
            </w:r>
            <w:r>
              <w:rPr>
                <w:rFonts w:ascii="Times New Roman" w:eastAsia="宋体" w:hAnsi="Times New Roman" w:cs="Times New Roman" w:hint="eastAsia"/>
                <w:szCs w:val="21"/>
              </w:rPr>
              <w:t>分；</w:t>
            </w:r>
          </w:p>
          <w:p w14:paraId="01E42DD0" w14:textId="02E9E8DB" w:rsidR="00687535" w:rsidRDefault="00687535" w:rsidP="00687535">
            <w:pPr>
              <w:jc w:val="left"/>
              <w:rPr>
                <w:rFonts w:ascii="Times New Roman" w:eastAsia="宋体" w:hAnsi="Times New Roman" w:cs="Times New Roman"/>
                <w:szCs w:val="21"/>
              </w:rPr>
            </w:pPr>
            <w:r>
              <w:rPr>
                <w:rFonts w:ascii="Times New Roman" w:eastAsia="宋体" w:hAnsi="Times New Roman" w:cs="Times New Roman" w:hint="eastAsia"/>
                <w:szCs w:val="21"/>
              </w:rPr>
              <w:t>满足其中三个方面得</w:t>
            </w:r>
            <w:r>
              <w:rPr>
                <w:rFonts w:ascii="Times New Roman" w:eastAsia="宋体" w:hAnsi="Times New Roman" w:cs="Times New Roman" w:hint="eastAsia"/>
                <w:szCs w:val="21"/>
              </w:rPr>
              <w:t>60</w:t>
            </w:r>
            <w:r>
              <w:rPr>
                <w:rFonts w:ascii="Times New Roman" w:eastAsia="宋体" w:hAnsi="Times New Roman" w:cs="Times New Roman" w:hint="eastAsia"/>
                <w:szCs w:val="21"/>
              </w:rPr>
              <w:t>分；</w:t>
            </w:r>
          </w:p>
          <w:p w14:paraId="29BE375E" w14:textId="6296C0F8" w:rsidR="00687535" w:rsidRDefault="00687535" w:rsidP="00687535">
            <w:pPr>
              <w:jc w:val="left"/>
              <w:rPr>
                <w:rFonts w:ascii="Times New Roman" w:eastAsia="宋体" w:hAnsi="Times New Roman" w:cs="Times New Roman"/>
                <w:szCs w:val="21"/>
              </w:rPr>
            </w:pPr>
            <w:r>
              <w:rPr>
                <w:rFonts w:ascii="Times New Roman" w:eastAsia="宋体" w:hAnsi="Times New Roman" w:cs="Times New Roman" w:hint="eastAsia"/>
                <w:szCs w:val="21"/>
              </w:rPr>
              <w:t>满足其中两个方面得</w:t>
            </w:r>
            <w:r>
              <w:rPr>
                <w:rFonts w:ascii="Times New Roman" w:eastAsia="宋体" w:hAnsi="Times New Roman" w:cs="Times New Roman" w:hint="eastAsia"/>
                <w:szCs w:val="21"/>
              </w:rPr>
              <w:t>40</w:t>
            </w:r>
            <w:r>
              <w:rPr>
                <w:rFonts w:ascii="Times New Roman" w:eastAsia="宋体" w:hAnsi="Times New Roman" w:cs="Times New Roman" w:hint="eastAsia"/>
                <w:szCs w:val="21"/>
              </w:rPr>
              <w:t>分；</w:t>
            </w:r>
          </w:p>
          <w:p w14:paraId="015ECA7A" w14:textId="4C75D8C4" w:rsidR="00687535" w:rsidRDefault="00687535" w:rsidP="00687535">
            <w:pPr>
              <w:jc w:val="left"/>
              <w:rPr>
                <w:rFonts w:ascii="Times New Roman" w:eastAsia="宋体" w:hAnsi="Times New Roman" w:cs="Times New Roman"/>
                <w:szCs w:val="21"/>
              </w:rPr>
            </w:pPr>
            <w:r>
              <w:rPr>
                <w:rFonts w:ascii="Times New Roman" w:eastAsia="宋体" w:hAnsi="Times New Roman" w:cs="Times New Roman" w:hint="eastAsia"/>
                <w:szCs w:val="21"/>
              </w:rPr>
              <w:t>满足其中一个方面得</w:t>
            </w:r>
            <w:r>
              <w:rPr>
                <w:rFonts w:ascii="Times New Roman" w:eastAsia="宋体" w:hAnsi="Times New Roman" w:cs="Times New Roman" w:hint="eastAsia"/>
                <w:szCs w:val="21"/>
              </w:rPr>
              <w:t>20</w:t>
            </w:r>
            <w:r>
              <w:rPr>
                <w:rFonts w:ascii="Times New Roman" w:eastAsia="宋体" w:hAnsi="Times New Roman" w:cs="Times New Roman" w:hint="eastAsia"/>
                <w:szCs w:val="21"/>
              </w:rPr>
              <w:t>分；</w:t>
            </w:r>
          </w:p>
          <w:p w14:paraId="45D4F69F" w14:textId="6009AC8B" w:rsidR="003F6C5A" w:rsidRPr="005209F9" w:rsidRDefault="00687535" w:rsidP="00687535">
            <w:pPr>
              <w:jc w:val="left"/>
              <w:rPr>
                <w:rFonts w:ascii="Times New Roman" w:eastAsia="宋体" w:hAnsi="Times New Roman" w:cs="Times New Roman"/>
                <w:szCs w:val="21"/>
              </w:rPr>
            </w:pPr>
            <w:r>
              <w:rPr>
                <w:rFonts w:ascii="Times New Roman" w:eastAsia="宋体" w:hAnsi="Times New Roman" w:cs="Times New Roman" w:hint="eastAsia"/>
                <w:szCs w:val="21"/>
              </w:rPr>
              <w:t>不满足不得分。</w:t>
            </w:r>
          </w:p>
        </w:tc>
      </w:tr>
      <w:tr w:rsidR="002F57E3" w:rsidRPr="002E6C75" w14:paraId="79A404BF" w14:textId="77777777" w:rsidTr="00A6558B">
        <w:tc>
          <w:tcPr>
            <w:tcW w:w="823" w:type="dxa"/>
            <w:tcBorders>
              <w:top w:val="single" w:sz="4" w:space="0" w:color="auto"/>
              <w:left w:val="single" w:sz="4" w:space="0" w:color="auto"/>
              <w:bottom w:val="single" w:sz="4" w:space="0" w:color="auto"/>
              <w:right w:val="single" w:sz="4" w:space="0" w:color="auto"/>
            </w:tcBorders>
          </w:tcPr>
          <w:p w14:paraId="6B787C43" w14:textId="77777777" w:rsidR="002F57E3" w:rsidRPr="002E6C75" w:rsidRDefault="002F57E3" w:rsidP="00BE6109">
            <w:pPr>
              <w:jc w:val="center"/>
              <w:rPr>
                <w:rFonts w:ascii="Times New Roman" w:eastAsia="宋体" w:hAnsi="Times New Roman" w:cs="Times New Roman"/>
                <w:szCs w:val="21"/>
              </w:rPr>
            </w:pPr>
            <w:r w:rsidRPr="002E6C75">
              <w:rPr>
                <w:rFonts w:ascii="Times New Roman" w:eastAsia="宋体" w:hAnsi="Times New Roman" w:cs="Times New Roman"/>
                <w:szCs w:val="21"/>
              </w:rPr>
              <w:lastRenderedPageBreak/>
              <w:t>3</w:t>
            </w:r>
          </w:p>
        </w:tc>
        <w:tc>
          <w:tcPr>
            <w:tcW w:w="3708" w:type="dxa"/>
            <w:gridSpan w:val="4"/>
            <w:tcBorders>
              <w:top w:val="single" w:sz="4" w:space="0" w:color="auto"/>
              <w:left w:val="single" w:sz="4" w:space="0" w:color="auto"/>
              <w:bottom w:val="single" w:sz="4" w:space="0" w:color="auto"/>
              <w:right w:val="single" w:sz="4" w:space="0" w:color="auto"/>
            </w:tcBorders>
          </w:tcPr>
          <w:p w14:paraId="0844078F" w14:textId="77777777" w:rsidR="002F57E3" w:rsidRPr="002E6C75" w:rsidRDefault="002F57E3" w:rsidP="00BE6109">
            <w:pPr>
              <w:jc w:val="center"/>
              <w:rPr>
                <w:rFonts w:ascii="Times New Roman" w:eastAsia="宋体" w:hAnsi="Times New Roman" w:cs="Times New Roman"/>
                <w:szCs w:val="21"/>
              </w:rPr>
            </w:pPr>
            <w:r w:rsidRPr="002E6C75">
              <w:rPr>
                <w:rFonts w:ascii="Times New Roman" w:eastAsia="宋体" w:hAnsi="Times New Roman" w:cs="Times New Roman"/>
                <w:szCs w:val="21"/>
              </w:rPr>
              <w:t>综合实力部分</w:t>
            </w:r>
          </w:p>
        </w:tc>
        <w:tc>
          <w:tcPr>
            <w:tcW w:w="4221" w:type="dxa"/>
            <w:tcBorders>
              <w:top w:val="single" w:sz="4" w:space="0" w:color="auto"/>
              <w:left w:val="single" w:sz="4" w:space="0" w:color="auto"/>
              <w:bottom w:val="single" w:sz="4" w:space="0" w:color="auto"/>
              <w:right w:val="single" w:sz="4" w:space="0" w:color="auto"/>
            </w:tcBorders>
          </w:tcPr>
          <w:p w14:paraId="34E2BE1C" w14:textId="710EDED4" w:rsidR="002F57E3" w:rsidRPr="002E6C75" w:rsidRDefault="00FF6538" w:rsidP="00AF1B06">
            <w:pPr>
              <w:jc w:val="center"/>
              <w:rPr>
                <w:rFonts w:ascii="Times New Roman" w:eastAsia="宋体" w:hAnsi="Times New Roman" w:cs="Times New Roman"/>
                <w:szCs w:val="21"/>
              </w:rPr>
            </w:pPr>
            <w:r>
              <w:rPr>
                <w:rFonts w:ascii="宋体" w:eastAsia="宋体" w:hAnsi="宋体" w:cs="Times New Roman" w:hint="eastAsia"/>
                <w:szCs w:val="21"/>
              </w:rPr>
              <w:t>20</w:t>
            </w:r>
          </w:p>
        </w:tc>
      </w:tr>
      <w:tr w:rsidR="006519D6" w:rsidRPr="002E6C75" w14:paraId="5504483E" w14:textId="77777777" w:rsidTr="00A6558B">
        <w:trPr>
          <w:trHeight w:val="81"/>
        </w:trPr>
        <w:tc>
          <w:tcPr>
            <w:tcW w:w="823" w:type="dxa"/>
            <w:vMerge w:val="restart"/>
            <w:tcBorders>
              <w:top w:val="single" w:sz="4" w:space="0" w:color="auto"/>
              <w:left w:val="single" w:sz="4" w:space="0" w:color="auto"/>
              <w:right w:val="single" w:sz="4" w:space="0" w:color="auto"/>
            </w:tcBorders>
          </w:tcPr>
          <w:p w14:paraId="245705A8" w14:textId="77777777" w:rsidR="006519D6" w:rsidRPr="002E6C75" w:rsidRDefault="006519D6" w:rsidP="00BE6109">
            <w:pPr>
              <w:jc w:val="center"/>
              <w:rPr>
                <w:rFonts w:ascii="Times New Roman" w:eastAsia="宋体" w:hAnsi="Times New Roman" w:cs="Times New Roman"/>
                <w:szCs w:val="21"/>
              </w:rPr>
            </w:pPr>
          </w:p>
        </w:tc>
        <w:tc>
          <w:tcPr>
            <w:tcW w:w="687" w:type="dxa"/>
            <w:tcBorders>
              <w:top w:val="single" w:sz="4" w:space="0" w:color="auto"/>
              <w:left w:val="single" w:sz="4" w:space="0" w:color="auto"/>
              <w:bottom w:val="single" w:sz="4" w:space="0" w:color="auto"/>
              <w:right w:val="single" w:sz="4" w:space="0" w:color="auto"/>
            </w:tcBorders>
          </w:tcPr>
          <w:p w14:paraId="3980B1A8" w14:textId="77777777" w:rsidR="006519D6" w:rsidRPr="002E6C75" w:rsidRDefault="006519D6" w:rsidP="00BE6109">
            <w:pPr>
              <w:jc w:val="center"/>
              <w:rPr>
                <w:rFonts w:ascii="Times New Roman" w:eastAsia="宋体" w:hAnsi="Times New Roman" w:cs="Times New Roman"/>
                <w:szCs w:val="21"/>
              </w:rPr>
            </w:pPr>
            <w:r w:rsidRPr="002E6C75">
              <w:rPr>
                <w:rFonts w:ascii="Times New Roman" w:eastAsia="宋体" w:hAnsi="Times New Roman" w:cs="Times New Roman"/>
                <w:szCs w:val="21"/>
              </w:rPr>
              <w:t>序号</w:t>
            </w:r>
          </w:p>
        </w:tc>
        <w:tc>
          <w:tcPr>
            <w:tcW w:w="2210" w:type="dxa"/>
            <w:gridSpan w:val="2"/>
            <w:tcBorders>
              <w:top w:val="single" w:sz="4" w:space="0" w:color="auto"/>
              <w:left w:val="single" w:sz="4" w:space="0" w:color="auto"/>
              <w:bottom w:val="single" w:sz="4" w:space="0" w:color="auto"/>
              <w:right w:val="single" w:sz="4" w:space="0" w:color="auto"/>
            </w:tcBorders>
          </w:tcPr>
          <w:p w14:paraId="192C59A4" w14:textId="77777777" w:rsidR="006519D6" w:rsidRPr="002E6C75" w:rsidRDefault="006519D6" w:rsidP="00BE6109">
            <w:pPr>
              <w:jc w:val="center"/>
              <w:rPr>
                <w:rFonts w:ascii="Times New Roman" w:eastAsia="宋体" w:hAnsi="Times New Roman" w:cs="Times New Roman"/>
                <w:szCs w:val="21"/>
              </w:rPr>
            </w:pPr>
            <w:r w:rsidRPr="002E6C75">
              <w:rPr>
                <w:rFonts w:ascii="Times New Roman" w:eastAsia="宋体" w:hAnsi="Times New Roman" w:cs="Times New Roman"/>
                <w:szCs w:val="21"/>
              </w:rPr>
              <w:t>评分因素</w:t>
            </w:r>
          </w:p>
        </w:tc>
        <w:tc>
          <w:tcPr>
            <w:tcW w:w="811" w:type="dxa"/>
            <w:tcBorders>
              <w:top w:val="single" w:sz="4" w:space="0" w:color="auto"/>
              <w:left w:val="single" w:sz="4" w:space="0" w:color="auto"/>
              <w:bottom w:val="single" w:sz="4" w:space="0" w:color="auto"/>
              <w:right w:val="single" w:sz="4" w:space="0" w:color="auto"/>
            </w:tcBorders>
          </w:tcPr>
          <w:p w14:paraId="6D1CE38B" w14:textId="091E2916" w:rsidR="006519D6" w:rsidRPr="002E6C75" w:rsidRDefault="006519D6" w:rsidP="00BE6109">
            <w:pPr>
              <w:jc w:val="center"/>
              <w:rPr>
                <w:rFonts w:ascii="Times New Roman" w:eastAsia="宋体" w:hAnsi="Times New Roman" w:cs="Times New Roman"/>
                <w:szCs w:val="21"/>
              </w:rPr>
            </w:pPr>
            <w:r w:rsidRPr="002E6C75">
              <w:rPr>
                <w:rFonts w:ascii="Times New Roman" w:eastAsia="宋体" w:hAnsi="Times New Roman" w:cs="Times New Roman"/>
                <w:szCs w:val="21"/>
              </w:rPr>
              <w:t>权重</w:t>
            </w:r>
          </w:p>
        </w:tc>
        <w:tc>
          <w:tcPr>
            <w:tcW w:w="4221" w:type="dxa"/>
            <w:tcBorders>
              <w:top w:val="single" w:sz="4" w:space="0" w:color="auto"/>
              <w:left w:val="single" w:sz="4" w:space="0" w:color="auto"/>
              <w:bottom w:val="single" w:sz="4" w:space="0" w:color="auto"/>
              <w:right w:val="single" w:sz="4" w:space="0" w:color="auto"/>
            </w:tcBorders>
          </w:tcPr>
          <w:p w14:paraId="08523693" w14:textId="77777777" w:rsidR="006519D6" w:rsidRPr="002E6C75" w:rsidRDefault="006519D6" w:rsidP="00BE6109">
            <w:pPr>
              <w:jc w:val="center"/>
              <w:rPr>
                <w:rFonts w:ascii="Times New Roman" w:eastAsia="宋体" w:hAnsi="Times New Roman" w:cs="Times New Roman"/>
                <w:szCs w:val="21"/>
              </w:rPr>
            </w:pPr>
            <w:r w:rsidRPr="002E6C75">
              <w:rPr>
                <w:rFonts w:ascii="Times New Roman" w:eastAsia="宋体" w:hAnsi="Times New Roman" w:cs="Times New Roman"/>
                <w:szCs w:val="21"/>
              </w:rPr>
              <w:t>评分准则</w:t>
            </w:r>
          </w:p>
        </w:tc>
      </w:tr>
      <w:tr w:rsidR="00A24841" w:rsidRPr="002E6C75" w14:paraId="036BE82F" w14:textId="77777777" w:rsidTr="00A6558B">
        <w:trPr>
          <w:trHeight w:val="81"/>
        </w:trPr>
        <w:tc>
          <w:tcPr>
            <w:tcW w:w="823" w:type="dxa"/>
            <w:vMerge/>
            <w:tcBorders>
              <w:left w:val="single" w:sz="4" w:space="0" w:color="auto"/>
              <w:right w:val="single" w:sz="4" w:space="0" w:color="auto"/>
            </w:tcBorders>
          </w:tcPr>
          <w:p w14:paraId="50D2E574" w14:textId="77777777" w:rsidR="00A24841" w:rsidRPr="002E6C75" w:rsidRDefault="00A24841" w:rsidP="00A24841">
            <w:pPr>
              <w:jc w:val="center"/>
              <w:rPr>
                <w:rFonts w:ascii="Times New Roman" w:eastAsia="宋体" w:hAnsi="Times New Roman" w:cs="Times New Roman"/>
                <w:szCs w:val="21"/>
              </w:rPr>
            </w:pPr>
          </w:p>
        </w:tc>
        <w:tc>
          <w:tcPr>
            <w:tcW w:w="687" w:type="dxa"/>
            <w:tcBorders>
              <w:top w:val="single" w:sz="4" w:space="0" w:color="auto"/>
              <w:left w:val="single" w:sz="4" w:space="0" w:color="auto"/>
              <w:bottom w:val="single" w:sz="4" w:space="0" w:color="auto"/>
              <w:right w:val="single" w:sz="4" w:space="0" w:color="auto"/>
            </w:tcBorders>
          </w:tcPr>
          <w:p w14:paraId="45B97C44" w14:textId="320E986C" w:rsidR="00A24841" w:rsidRPr="002E6C75" w:rsidRDefault="00A24841" w:rsidP="00A24841">
            <w:pPr>
              <w:jc w:val="center"/>
              <w:rPr>
                <w:rFonts w:ascii="Times New Roman" w:eastAsia="宋体" w:hAnsi="Times New Roman" w:cs="Times New Roman"/>
                <w:szCs w:val="21"/>
              </w:rPr>
            </w:pPr>
            <w:r>
              <w:rPr>
                <w:rFonts w:ascii="Times New Roman" w:eastAsia="宋体" w:hAnsi="Times New Roman" w:cs="Times New Roman"/>
                <w:szCs w:val="21"/>
              </w:rPr>
              <w:t>1</w:t>
            </w:r>
          </w:p>
        </w:tc>
        <w:tc>
          <w:tcPr>
            <w:tcW w:w="2210" w:type="dxa"/>
            <w:gridSpan w:val="2"/>
            <w:tcBorders>
              <w:top w:val="single" w:sz="4" w:space="0" w:color="auto"/>
              <w:left w:val="single" w:sz="4" w:space="0" w:color="auto"/>
              <w:bottom w:val="single" w:sz="4" w:space="0" w:color="auto"/>
              <w:right w:val="single" w:sz="4" w:space="0" w:color="auto"/>
            </w:tcBorders>
          </w:tcPr>
          <w:p w14:paraId="77E11078" w14:textId="4184B030" w:rsidR="00A24841" w:rsidRPr="002E6C75" w:rsidRDefault="00A24841" w:rsidP="00A24841">
            <w:pPr>
              <w:jc w:val="center"/>
              <w:rPr>
                <w:rFonts w:ascii="Times New Roman" w:eastAsia="宋体" w:hAnsi="Times New Roman" w:cs="Times New Roman"/>
                <w:szCs w:val="21"/>
              </w:rPr>
            </w:pPr>
            <w:r>
              <w:rPr>
                <w:rFonts w:ascii="Times New Roman" w:eastAsia="宋体" w:hAnsi="Times New Roman" w:cs="Times New Roman" w:hint="eastAsia"/>
                <w:szCs w:val="21"/>
              </w:rPr>
              <w:t>投标人资格情况及通过相关认证情况</w:t>
            </w:r>
          </w:p>
        </w:tc>
        <w:tc>
          <w:tcPr>
            <w:tcW w:w="811" w:type="dxa"/>
            <w:tcBorders>
              <w:top w:val="single" w:sz="4" w:space="0" w:color="auto"/>
              <w:left w:val="single" w:sz="4" w:space="0" w:color="auto"/>
              <w:bottom w:val="single" w:sz="4" w:space="0" w:color="auto"/>
              <w:right w:val="single" w:sz="4" w:space="0" w:color="auto"/>
            </w:tcBorders>
          </w:tcPr>
          <w:p w14:paraId="47A15DF1" w14:textId="4C9893A6" w:rsidR="00A24841" w:rsidRPr="002E6C75" w:rsidRDefault="00A24841" w:rsidP="007E4730">
            <w:pPr>
              <w:jc w:val="center"/>
              <w:rPr>
                <w:rFonts w:ascii="Times New Roman" w:eastAsia="宋体" w:hAnsi="Times New Roman" w:cs="Times New Roman"/>
                <w:szCs w:val="21"/>
              </w:rPr>
            </w:pPr>
            <w:r>
              <w:rPr>
                <w:rFonts w:ascii="宋体" w:eastAsia="宋体" w:hAnsi="宋体" w:cs="Times New Roman" w:hint="eastAsia"/>
                <w:szCs w:val="21"/>
              </w:rPr>
              <w:t xml:space="preserve"> </w:t>
            </w:r>
            <w:r w:rsidR="007E4730">
              <w:rPr>
                <w:rFonts w:ascii="宋体" w:eastAsia="宋体" w:hAnsi="宋体" w:cs="Times New Roman"/>
                <w:szCs w:val="21"/>
              </w:rPr>
              <w:t>6</w:t>
            </w:r>
          </w:p>
        </w:tc>
        <w:tc>
          <w:tcPr>
            <w:tcW w:w="4221" w:type="dxa"/>
            <w:tcBorders>
              <w:top w:val="single" w:sz="4" w:space="0" w:color="auto"/>
              <w:left w:val="single" w:sz="4" w:space="0" w:color="auto"/>
              <w:bottom w:val="single" w:sz="4" w:space="0" w:color="auto"/>
              <w:right w:val="single" w:sz="4" w:space="0" w:color="auto"/>
            </w:tcBorders>
          </w:tcPr>
          <w:p w14:paraId="3248135D" w14:textId="77777777" w:rsidR="00FF6538" w:rsidRDefault="00FF6538" w:rsidP="00FF6538">
            <w:pPr>
              <w:adjustRightInd w:val="0"/>
              <w:snapToGrid w:val="0"/>
              <w:spacing w:line="360" w:lineRule="auto"/>
              <w:jc w:val="left"/>
              <w:rPr>
                <w:rFonts w:ascii="宋体" w:eastAsia="宋体" w:hAnsi="宋体" w:cs="Times New Roman"/>
                <w:b/>
                <w:szCs w:val="21"/>
              </w:rPr>
            </w:pPr>
            <w:r>
              <w:rPr>
                <w:rFonts w:ascii="宋体" w:eastAsia="宋体" w:hAnsi="宋体" w:cs="Times New Roman" w:hint="eastAsia"/>
                <w:b/>
                <w:szCs w:val="21"/>
              </w:rPr>
              <w:t>考察</w:t>
            </w:r>
            <w:r>
              <w:rPr>
                <w:rFonts w:ascii="宋体" w:eastAsia="宋体" w:hAnsi="宋体" w:cs="Times New Roman"/>
                <w:b/>
                <w:szCs w:val="21"/>
              </w:rPr>
              <w:t>内容：</w:t>
            </w:r>
          </w:p>
          <w:p w14:paraId="2F6545F6" w14:textId="18CD062B" w:rsidR="00577849" w:rsidRDefault="007A5923" w:rsidP="00BA61F0">
            <w:pPr>
              <w:numPr>
                <w:ilvl w:val="255"/>
                <w:numId w:val="0"/>
              </w:numPr>
              <w:rPr>
                <w:rFonts w:ascii="宋体" w:eastAsia="宋体" w:hAnsi="宋体" w:cs="宋体"/>
                <w:color w:val="000000"/>
                <w:szCs w:val="21"/>
              </w:rPr>
            </w:pPr>
            <w:r>
              <w:rPr>
                <w:rFonts w:ascii="宋体" w:eastAsia="宋体" w:hAnsi="宋体" w:cstheme="minorEastAsia" w:hint="eastAsia"/>
                <w:color w:val="000000"/>
                <w:szCs w:val="21"/>
              </w:rPr>
              <w:t>1、</w:t>
            </w:r>
            <w:r w:rsidR="00FF6538" w:rsidRPr="00577849">
              <w:rPr>
                <w:rFonts w:ascii="宋体" w:eastAsia="宋体" w:hAnsi="宋体" w:cstheme="minorEastAsia" w:hint="eastAsia"/>
                <w:color w:val="000000"/>
                <w:szCs w:val="21"/>
              </w:rPr>
              <w:t>投标企业通过</w:t>
            </w:r>
            <w:r w:rsidR="00FF6538" w:rsidRPr="00577849">
              <w:rPr>
                <w:rFonts w:ascii="宋体" w:eastAsia="宋体" w:hAnsi="宋体" w:cstheme="minorEastAsia" w:hint="eastAsia"/>
                <w:szCs w:val="21"/>
              </w:rPr>
              <w:t>ISO9001体系认证。</w:t>
            </w:r>
            <w:r w:rsidR="00FF6538" w:rsidRPr="00577849">
              <w:rPr>
                <w:rFonts w:ascii="宋体" w:eastAsia="宋体" w:hAnsi="宋体"/>
                <w:color w:val="000000"/>
                <w:szCs w:val="21"/>
              </w:rPr>
              <w:t>满足</w:t>
            </w:r>
            <w:r w:rsidR="00FF6538" w:rsidRPr="00577849">
              <w:rPr>
                <w:rStyle w:val="afb"/>
                <w:rFonts w:ascii="宋体" w:eastAsia="宋体" w:hAnsi="宋体" w:hint="eastAsia"/>
                <w:color w:val="000000"/>
              </w:rPr>
              <w:t>得50分，</w:t>
            </w:r>
            <w:r w:rsidR="00FF6538" w:rsidRPr="00577849">
              <w:rPr>
                <w:rFonts w:ascii="宋体" w:eastAsia="宋体" w:hAnsi="宋体" w:hint="eastAsia"/>
                <w:color w:val="000000"/>
                <w:kern w:val="0"/>
                <w:szCs w:val="21"/>
              </w:rPr>
              <w:t>无法</w:t>
            </w:r>
            <w:r w:rsidR="00FF6538" w:rsidRPr="00577849">
              <w:rPr>
                <w:rFonts w:ascii="宋体" w:eastAsia="宋体" w:hAnsi="宋体"/>
                <w:color w:val="000000"/>
                <w:kern w:val="0"/>
                <w:szCs w:val="21"/>
              </w:rPr>
              <w:t>完全满足不得分</w:t>
            </w:r>
            <w:r w:rsidR="00FF6538" w:rsidRPr="00577849">
              <w:rPr>
                <w:rFonts w:ascii="宋体" w:eastAsia="宋体" w:hAnsi="宋体" w:hint="eastAsia"/>
                <w:color w:val="000000"/>
                <w:szCs w:val="21"/>
              </w:rPr>
              <w:t>。</w:t>
            </w:r>
          </w:p>
          <w:p w14:paraId="46F2AE3C" w14:textId="3090D16F" w:rsidR="00FF6538" w:rsidRPr="00577849" w:rsidRDefault="00FF6538" w:rsidP="00BA61F0">
            <w:pPr>
              <w:numPr>
                <w:ilvl w:val="255"/>
                <w:numId w:val="0"/>
              </w:numPr>
              <w:rPr>
                <w:rFonts w:ascii="宋体" w:eastAsia="宋体" w:hAnsi="宋体"/>
                <w:szCs w:val="21"/>
              </w:rPr>
            </w:pPr>
            <w:r w:rsidRPr="00577849">
              <w:rPr>
                <w:rFonts w:ascii="宋体" w:eastAsia="宋体" w:hAnsi="宋体" w:cs="宋体" w:hint="eastAsia"/>
                <w:color w:val="000000"/>
                <w:szCs w:val="21"/>
              </w:rPr>
              <w:t>2、投标企业的医学实验室通过CNAS ISO15189实验室认可，提供通过的项目清单和证明文件复印件</w:t>
            </w:r>
            <w:r w:rsidRPr="00577849">
              <w:rPr>
                <w:rFonts w:ascii="宋体" w:eastAsia="宋体" w:hAnsi="宋体" w:cs="宋体" w:hint="eastAsia"/>
                <w:color w:val="000000"/>
                <w:kern w:val="0"/>
                <w:szCs w:val="21"/>
              </w:rPr>
              <w:t>；其中，如果ISO15189清单中未列明认可项目数量，投标人需自行统计并写明其通过的认可数量，</w:t>
            </w:r>
            <w:r w:rsidRPr="00577849">
              <w:rPr>
                <w:rFonts w:ascii="宋体" w:eastAsia="宋体" w:hAnsi="宋体"/>
                <w:color w:val="000000"/>
                <w:szCs w:val="21"/>
              </w:rPr>
              <w:t>满足</w:t>
            </w:r>
            <w:r w:rsidRPr="00577849">
              <w:rPr>
                <w:rStyle w:val="afb"/>
                <w:rFonts w:ascii="宋体" w:eastAsia="宋体" w:hAnsi="宋体" w:hint="eastAsia"/>
                <w:color w:val="000000"/>
              </w:rPr>
              <w:t>得50分，</w:t>
            </w:r>
            <w:r w:rsidRPr="00577849">
              <w:rPr>
                <w:rFonts w:ascii="宋体" w:eastAsia="宋体" w:hAnsi="宋体" w:hint="eastAsia"/>
                <w:color w:val="000000"/>
                <w:kern w:val="0"/>
                <w:szCs w:val="21"/>
              </w:rPr>
              <w:t>无法</w:t>
            </w:r>
            <w:r w:rsidRPr="00577849">
              <w:rPr>
                <w:rFonts w:ascii="宋体" w:eastAsia="宋体" w:hAnsi="宋体"/>
                <w:color w:val="000000"/>
                <w:kern w:val="0"/>
                <w:szCs w:val="21"/>
              </w:rPr>
              <w:t>完全满足不得分</w:t>
            </w:r>
            <w:r w:rsidRPr="00577849">
              <w:rPr>
                <w:rFonts w:ascii="宋体" w:eastAsia="宋体" w:hAnsi="宋体" w:hint="eastAsia"/>
                <w:color w:val="000000"/>
                <w:szCs w:val="21"/>
              </w:rPr>
              <w:t>。</w:t>
            </w:r>
          </w:p>
          <w:p w14:paraId="67130923" w14:textId="77777777" w:rsidR="00FF6538" w:rsidRDefault="00FF6538" w:rsidP="00FF6538">
            <w:pPr>
              <w:spacing w:after="160" w:line="240" w:lineRule="exact"/>
              <w:jc w:val="left"/>
              <w:rPr>
                <w:rFonts w:ascii="Times New Roman" w:eastAsia="宋体" w:hAnsi="Times New Roman" w:cs="Times New Roman"/>
                <w:b/>
                <w:szCs w:val="21"/>
              </w:rPr>
            </w:pPr>
            <w:r>
              <w:rPr>
                <w:rFonts w:ascii="Times New Roman" w:eastAsia="宋体" w:hAnsi="Times New Roman" w:cs="Times New Roman" w:hint="eastAsia"/>
                <w:b/>
                <w:szCs w:val="21"/>
              </w:rPr>
              <w:lastRenderedPageBreak/>
              <w:t>评分依据：</w:t>
            </w:r>
          </w:p>
          <w:p w14:paraId="60527FA5" w14:textId="77777777" w:rsidR="00FF6538" w:rsidRDefault="00FF6538" w:rsidP="00FF6538">
            <w:pPr>
              <w:rPr>
                <w:rFonts w:ascii="宋体" w:eastAsia="宋体" w:hAnsi="宋体"/>
                <w:szCs w:val="21"/>
              </w:rPr>
            </w:pPr>
            <w:r>
              <w:rPr>
                <w:rFonts w:ascii="宋体" w:eastAsia="宋体" w:hAnsi="宋体" w:hint="eastAsia"/>
                <w:szCs w:val="21"/>
              </w:rPr>
              <w:t>1.要求提供有效的认证证书以作为得分依据。</w:t>
            </w:r>
          </w:p>
          <w:p w14:paraId="149DC3C4" w14:textId="57F7C76A" w:rsidR="00A24841" w:rsidRPr="002E6C75" w:rsidRDefault="00FF6538" w:rsidP="00FF6538">
            <w:pPr>
              <w:rPr>
                <w:rFonts w:ascii="Times New Roman" w:hAnsi="Times New Roman" w:cs="Times New Roman"/>
              </w:rPr>
            </w:pPr>
            <w:r>
              <w:rPr>
                <w:rFonts w:ascii="宋体" w:eastAsia="宋体" w:hAnsi="宋体" w:hint="eastAsia"/>
                <w:szCs w:val="21"/>
              </w:rPr>
              <w:t>2.以上资料均要求提供复印件（或官方网站截图）并加盖投标人公章。</w:t>
            </w:r>
            <w:r>
              <w:rPr>
                <w:rFonts w:ascii="宋体" w:eastAsia="宋体" w:hAnsi="宋体"/>
                <w:szCs w:val="21"/>
              </w:rPr>
              <w:t>评分中出现无证明资料或专家无法凭所提供资料判断是否得分的情况，一律作不得分处理。</w:t>
            </w:r>
          </w:p>
        </w:tc>
      </w:tr>
      <w:tr w:rsidR="00D516F9" w:rsidRPr="00091F27" w14:paraId="05EABD5A" w14:textId="77777777" w:rsidTr="00A6558B">
        <w:trPr>
          <w:trHeight w:val="78"/>
        </w:trPr>
        <w:tc>
          <w:tcPr>
            <w:tcW w:w="823" w:type="dxa"/>
            <w:vMerge/>
            <w:tcBorders>
              <w:left w:val="single" w:sz="4" w:space="0" w:color="auto"/>
              <w:right w:val="single" w:sz="4" w:space="0" w:color="auto"/>
            </w:tcBorders>
            <w:vAlign w:val="center"/>
          </w:tcPr>
          <w:p w14:paraId="79DA22C1" w14:textId="77777777" w:rsidR="00D516F9" w:rsidRPr="002E6C75" w:rsidRDefault="00D516F9" w:rsidP="00D516F9">
            <w:pPr>
              <w:widowControl/>
              <w:jc w:val="left"/>
              <w:rPr>
                <w:rFonts w:ascii="Times New Roman" w:eastAsia="宋体" w:hAnsi="Times New Roman" w:cs="Times New Roman"/>
                <w:szCs w:val="21"/>
              </w:rPr>
            </w:pPr>
          </w:p>
        </w:tc>
        <w:tc>
          <w:tcPr>
            <w:tcW w:w="687" w:type="dxa"/>
            <w:tcBorders>
              <w:top w:val="single" w:sz="4" w:space="0" w:color="auto"/>
              <w:left w:val="single" w:sz="4" w:space="0" w:color="auto"/>
              <w:bottom w:val="single" w:sz="4" w:space="0" w:color="auto"/>
              <w:right w:val="single" w:sz="4" w:space="0" w:color="auto"/>
            </w:tcBorders>
          </w:tcPr>
          <w:p w14:paraId="40744A70" w14:textId="450F2DF9" w:rsidR="00D516F9" w:rsidRPr="002E6C75" w:rsidRDefault="00D516F9" w:rsidP="00D516F9">
            <w:pPr>
              <w:jc w:val="center"/>
              <w:rPr>
                <w:rFonts w:ascii="Times New Roman" w:eastAsia="宋体" w:hAnsi="Times New Roman" w:cs="Times New Roman"/>
                <w:szCs w:val="21"/>
              </w:rPr>
            </w:pPr>
            <w:r>
              <w:rPr>
                <w:rFonts w:ascii="Times New Roman" w:eastAsia="宋体" w:hAnsi="Times New Roman" w:cs="Times New Roman"/>
                <w:szCs w:val="21"/>
              </w:rPr>
              <w:t>2</w:t>
            </w:r>
          </w:p>
        </w:tc>
        <w:tc>
          <w:tcPr>
            <w:tcW w:w="2210" w:type="dxa"/>
            <w:gridSpan w:val="2"/>
            <w:tcBorders>
              <w:top w:val="single" w:sz="4" w:space="0" w:color="auto"/>
              <w:left w:val="single" w:sz="4" w:space="0" w:color="auto"/>
              <w:bottom w:val="single" w:sz="4" w:space="0" w:color="auto"/>
              <w:right w:val="single" w:sz="4" w:space="0" w:color="auto"/>
            </w:tcBorders>
          </w:tcPr>
          <w:p w14:paraId="48587C22" w14:textId="27F96C94" w:rsidR="00D516F9" w:rsidRPr="002E6C75" w:rsidRDefault="00D516F9" w:rsidP="00D516F9">
            <w:pPr>
              <w:jc w:val="center"/>
              <w:rPr>
                <w:rFonts w:ascii="Times New Roman" w:eastAsia="宋体" w:hAnsi="Times New Roman" w:cs="Times New Roman"/>
                <w:szCs w:val="21"/>
              </w:rPr>
            </w:pPr>
            <w:r>
              <w:rPr>
                <w:rFonts w:ascii="Times New Roman" w:eastAsia="宋体" w:hAnsi="Times New Roman" w:cs="Times New Roman" w:hint="eastAsia"/>
                <w:szCs w:val="21"/>
              </w:rPr>
              <w:t>拟安排的项目负责人情况（仅限一人）</w:t>
            </w:r>
          </w:p>
        </w:tc>
        <w:tc>
          <w:tcPr>
            <w:tcW w:w="811" w:type="dxa"/>
            <w:tcBorders>
              <w:top w:val="single" w:sz="4" w:space="0" w:color="auto"/>
              <w:left w:val="single" w:sz="4" w:space="0" w:color="auto"/>
              <w:bottom w:val="single" w:sz="4" w:space="0" w:color="auto"/>
              <w:right w:val="single" w:sz="4" w:space="0" w:color="auto"/>
            </w:tcBorders>
          </w:tcPr>
          <w:p w14:paraId="4216F21E" w14:textId="4B7258A2" w:rsidR="00D516F9" w:rsidRPr="002E6C75" w:rsidRDefault="007E4730" w:rsidP="00D516F9">
            <w:pPr>
              <w:jc w:val="center"/>
              <w:rPr>
                <w:rFonts w:ascii="Times New Roman" w:eastAsia="宋体" w:hAnsi="Times New Roman" w:cs="Times New Roman"/>
                <w:szCs w:val="21"/>
              </w:rPr>
            </w:pPr>
            <w:r>
              <w:rPr>
                <w:rFonts w:ascii="宋体" w:eastAsia="宋体" w:hAnsi="宋体" w:cs="Times New Roman"/>
                <w:szCs w:val="21"/>
              </w:rPr>
              <w:t>6</w:t>
            </w:r>
          </w:p>
        </w:tc>
        <w:tc>
          <w:tcPr>
            <w:tcW w:w="4221" w:type="dxa"/>
            <w:tcBorders>
              <w:top w:val="single" w:sz="4" w:space="0" w:color="auto"/>
              <w:left w:val="single" w:sz="4" w:space="0" w:color="auto"/>
              <w:bottom w:val="single" w:sz="4" w:space="0" w:color="auto"/>
              <w:right w:val="single" w:sz="4" w:space="0" w:color="auto"/>
            </w:tcBorders>
          </w:tcPr>
          <w:p w14:paraId="61899080" w14:textId="77777777" w:rsidR="00D516F9" w:rsidRDefault="00D516F9" w:rsidP="00D516F9">
            <w:pPr>
              <w:adjustRightInd w:val="0"/>
              <w:snapToGrid w:val="0"/>
              <w:spacing w:line="360" w:lineRule="auto"/>
              <w:jc w:val="left"/>
              <w:rPr>
                <w:rFonts w:ascii="宋体" w:eastAsia="宋体" w:hAnsi="宋体" w:cs="Times New Roman"/>
                <w:b/>
                <w:szCs w:val="21"/>
              </w:rPr>
            </w:pPr>
            <w:r>
              <w:rPr>
                <w:rFonts w:ascii="宋体" w:eastAsia="宋体" w:hAnsi="宋体" w:cs="Times New Roman" w:hint="eastAsia"/>
                <w:b/>
                <w:szCs w:val="21"/>
              </w:rPr>
              <w:t>考察</w:t>
            </w:r>
            <w:r>
              <w:rPr>
                <w:rFonts w:ascii="宋体" w:eastAsia="宋体" w:hAnsi="宋体" w:cs="Times New Roman"/>
                <w:b/>
                <w:szCs w:val="21"/>
              </w:rPr>
              <w:t>内容：</w:t>
            </w:r>
          </w:p>
          <w:p w14:paraId="75797290" w14:textId="77777777" w:rsidR="00D516F9" w:rsidRDefault="00D516F9" w:rsidP="00D516F9">
            <w:pPr>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项目负责人须是投标人的正式聘任员工</w:t>
            </w:r>
            <w:r>
              <w:rPr>
                <w:rFonts w:ascii="宋体" w:eastAsia="宋体" w:hAnsi="宋体" w:cs="Times New Roman" w:hint="eastAsia"/>
                <w:szCs w:val="21"/>
              </w:rPr>
              <w:t>。在</w:t>
            </w:r>
            <w:r>
              <w:rPr>
                <w:rFonts w:ascii="Times New Roman" w:eastAsia="宋体" w:hAnsi="Times New Roman" w:cs="Times New Roman" w:hint="eastAsia"/>
                <w:szCs w:val="21"/>
              </w:rPr>
              <w:t>此基础上，考察内容：</w:t>
            </w:r>
          </w:p>
          <w:p w14:paraId="4F2CF17A" w14:textId="77777777" w:rsidR="00D516F9" w:rsidRDefault="00D516F9" w:rsidP="00D516F9">
            <w:pPr>
              <w:numPr>
                <w:ilvl w:val="0"/>
                <w:numId w:val="37"/>
              </w:numPr>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szCs w:val="21"/>
              </w:rPr>
              <w:t>学历：</w:t>
            </w:r>
            <w:r>
              <w:rPr>
                <w:rFonts w:ascii="Times New Roman" w:eastAsia="宋体" w:hAnsi="Times New Roman" w:cs="Times New Roman" w:hint="eastAsia"/>
                <w:szCs w:val="21"/>
              </w:rPr>
              <w:t>博士</w:t>
            </w:r>
          </w:p>
          <w:p w14:paraId="0A38B635" w14:textId="77777777" w:rsidR="00D516F9" w:rsidRDefault="00D516F9" w:rsidP="00D516F9">
            <w:pPr>
              <w:numPr>
                <w:ilvl w:val="0"/>
                <w:numId w:val="37"/>
              </w:numPr>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专业：</w:t>
            </w:r>
            <w:r>
              <w:rPr>
                <w:rFonts w:ascii="Times New Roman" w:eastAsia="宋体" w:hAnsi="Times New Roman" w:cs="Times New Roman"/>
                <w:szCs w:val="21"/>
              </w:rPr>
              <w:t>临床检验诊断学</w:t>
            </w:r>
          </w:p>
          <w:p w14:paraId="3CB2BD69" w14:textId="77777777" w:rsidR="00D516F9" w:rsidRDefault="00D516F9" w:rsidP="00D516F9">
            <w:pPr>
              <w:numPr>
                <w:ilvl w:val="0"/>
                <w:numId w:val="37"/>
              </w:numPr>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szCs w:val="21"/>
              </w:rPr>
              <w:t>副主任技师级</w:t>
            </w:r>
          </w:p>
          <w:p w14:paraId="30193ACA" w14:textId="77777777" w:rsidR="00D516F9" w:rsidRDefault="00D516F9" w:rsidP="00D516F9">
            <w:pPr>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szCs w:val="21"/>
              </w:rPr>
              <w:t>、担任过医学检验相关研究课题负责人</w:t>
            </w:r>
            <w:r>
              <w:rPr>
                <w:rFonts w:ascii="Times New Roman" w:eastAsia="宋体" w:hAnsi="Times New Roman" w:cs="Times New Roman" w:hint="eastAsia"/>
                <w:szCs w:val="21"/>
              </w:rPr>
              <w:t>。</w:t>
            </w:r>
          </w:p>
          <w:p w14:paraId="52F12276" w14:textId="05E6E2BC" w:rsidR="00D516F9" w:rsidRDefault="00D516F9" w:rsidP="00D516F9">
            <w:pPr>
              <w:adjustRightInd w:val="0"/>
              <w:snapToGrid w:val="0"/>
              <w:spacing w:line="360" w:lineRule="auto"/>
              <w:jc w:val="left"/>
              <w:rPr>
                <w:rFonts w:ascii="Times New Roman" w:hAnsi="Times New Roman"/>
                <w:szCs w:val="21"/>
              </w:rPr>
            </w:pPr>
            <w:r>
              <w:rPr>
                <w:rFonts w:ascii="Times New Roman" w:eastAsia="宋体" w:hAnsi="Times New Roman" w:cs="Times New Roman" w:hint="eastAsia"/>
                <w:szCs w:val="21"/>
              </w:rPr>
              <w:t>5</w:t>
            </w:r>
            <w:r>
              <w:rPr>
                <w:rFonts w:ascii="Times New Roman" w:eastAsia="宋体" w:hAnsi="Times New Roman" w:cs="Times New Roman"/>
                <w:szCs w:val="21"/>
              </w:rPr>
              <w:t>、具有担任同类</w:t>
            </w:r>
            <w:r>
              <w:rPr>
                <w:rFonts w:ascii="Times New Roman" w:eastAsia="宋体" w:hAnsi="Times New Roman" w:cs="Times New Roman" w:hint="eastAsia"/>
                <w:szCs w:val="21"/>
              </w:rPr>
              <w:t>检验</w:t>
            </w:r>
            <w:r>
              <w:rPr>
                <w:rFonts w:ascii="Times New Roman" w:eastAsia="宋体" w:hAnsi="Times New Roman" w:cs="Times New Roman"/>
                <w:szCs w:val="21"/>
              </w:rPr>
              <w:t>项目负责人的经验</w:t>
            </w:r>
            <w:r>
              <w:rPr>
                <w:rFonts w:ascii="Times New Roman" w:eastAsia="宋体" w:hAnsi="Times New Roman" w:cs="Times New Roman" w:hint="eastAsia"/>
                <w:szCs w:val="21"/>
              </w:rPr>
              <w:t>。</w:t>
            </w:r>
          </w:p>
          <w:p w14:paraId="07C3E2DC" w14:textId="77777777" w:rsidR="00D516F9" w:rsidRDefault="00D516F9" w:rsidP="00D516F9">
            <w:pPr>
              <w:jc w:val="left"/>
              <w:rPr>
                <w:rFonts w:ascii="宋体" w:eastAsia="宋体" w:hAnsi="宋体" w:cs="Times New Roman"/>
                <w:b/>
                <w:szCs w:val="21"/>
              </w:rPr>
            </w:pPr>
            <w:r>
              <w:rPr>
                <w:rFonts w:ascii="宋体" w:eastAsia="宋体" w:hAnsi="宋体" w:cs="Times New Roman" w:hint="eastAsia"/>
                <w:b/>
                <w:szCs w:val="21"/>
              </w:rPr>
              <w:t>评分依据:</w:t>
            </w:r>
          </w:p>
          <w:p w14:paraId="00E2CB2C" w14:textId="0D889A2B" w:rsidR="00D516F9" w:rsidRDefault="00D516F9" w:rsidP="00D516F9">
            <w:pPr>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同时满足</w:t>
            </w:r>
            <w:r>
              <w:rPr>
                <w:rFonts w:ascii="Times New Roman" w:eastAsia="宋体" w:hAnsi="Times New Roman" w:cs="Times New Roman" w:hint="eastAsia"/>
                <w:szCs w:val="21"/>
              </w:rPr>
              <w:t>5</w:t>
            </w:r>
            <w:r>
              <w:rPr>
                <w:rFonts w:ascii="Times New Roman" w:eastAsia="宋体" w:hAnsi="Times New Roman" w:cs="Times New Roman"/>
                <w:szCs w:val="21"/>
              </w:rPr>
              <w:t>项得</w:t>
            </w:r>
            <w:r>
              <w:rPr>
                <w:rFonts w:ascii="Times New Roman" w:eastAsia="宋体" w:hAnsi="Times New Roman" w:cs="Times New Roman"/>
                <w:szCs w:val="21"/>
              </w:rPr>
              <w:t>100</w:t>
            </w:r>
            <w:r>
              <w:rPr>
                <w:rFonts w:ascii="Times New Roman" w:eastAsia="宋体" w:hAnsi="Times New Roman" w:cs="Times New Roman"/>
                <w:szCs w:val="21"/>
              </w:rPr>
              <w:t>分；满足</w:t>
            </w:r>
            <w:r>
              <w:rPr>
                <w:rFonts w:ascii="Times New Roman" w:eastAsia="宋体" w:hAnsi="Times New Roman" w:cs="Times New Roman" w:hint="eastAsia"/>
                <w:szCs w:val="21"/>
              </w:rPr>
              <w:t>3</w:t>
            </w:r>
            <w:r>
              <w:rPr>
                <w:rFonts w:ascii="Times New Roman" w:eastAsia="宋体" w:hAnsi="Times New Roman" w:cs="Times New Roman"/>
                <w:szCs w:val="21"/>
              </w:rPr>
              <w:t>项</w:t>
            </w:r>
            <w:r w:rsidR="00F4410A">
              <w:rPr>
                <w:rFonts w:ascii="Times New Roman" w:eastAsia="宋体" w:hAnsi="Times New Roman" w:cs="Times New Roman" w:hint="eastAsia"/>
                <w:szCs w:val="21"/>
              </w:rPr>
              <w:t>不足</w:t>
            </w:r>
            <w:r w:rsidR="00F4410A">
              <w:rPr>
                <w:rFonts w:ascii="Times New Roman" w:eastAsia="宋体" w:hAnsi="Times New Roman" w:cs="Times New Roman" w:hint="eastAsia"/>
                <w:szCs w:val="21"/>
              </w:rPr>
              <w:t>5</w:t>
            </w:r>
            <w:r w:rsidR="00F4410A">
              <w:rPr>
                <w:rFonts w:ascii="Times New Roman" w:eastAsia="宋体" w:hAnsi="Times New Roman" w:cs="Times New Roman" w:hint="eastAsia"/>
                <w:szCs w:val="21"/>
              </w:rPr>
              <w:t>项</w:t>
            </w:r>
            <w:r>
              <w:rPr>
                <w:rFonts w:ascii="Times New Roman" w:eastAsia="宋体" w:hAnsi="Times New Roman" w:cs="Times New Roman"/>
                <w:szCs w:val="21"/>
              </w:rPr>
              <w:t>得</w:t>
            </w:r>
            <w:r>
              <w:rPr>
                <w:rFonts w:ascii="Times New Roman" w:eastAsia="宋体" w:hAnsi="Times New Roman" w:cs="Times New Roman" w:hint="eastAsia"/>
                <w:szCs w:val="21"/>
              </w:rPr>
              <w:t>5</w:t>
            </w:r>
            <w:r>
              <w:rPr>
                <w:rFonts w:ascii="Times New Roman" w:eastAsia="宋体" w:hAnsi="Times New Roman" w:cs="Times New Roman"/>
                <w:szCs w:val="21"/>
              </w:rPr>
              <w:t>0</w:t>
            </w:r>
            <w:r>
              <w:rPr>
                <w:rFonts w:ascii="Times New Roman" w:eastAsia="宋体" w:hAnsi="Times New Roman" w:cs="Times New Roman"/>
                <w:szCs w:val="21"/>
              </w:rPr>
              <w:t>分；其余不得分。</w:t>
            </w:r>
          </w:p>
          <w:p w14:paraId="63E5B18A" w14:textId="3321C472" w:rsidR="00D516F9" w:rsidRPr="00D516F9" w:rsidRDefault="00D516F9" w:rsidP="00D516F9">
            <w:pPr>
              <w:pStyle w:val="28"/>
              <w:ind w:leftChars="0" w:left="0" w:firstLineChars="0" w:firstLine="0"/>
              <w:jc w:val="left"/>
            </w:pPr>
            <w:r>
              <w:rPr>
                <w:rFonts w:ascii="Times New Roman" w:hAnsi="Times New Roman" w:hint="eastAsia"/>
                <w:szCs w:val="21"/>
              </w:rPr>
              <w:t>要求提供项目负责</w:t>
            </w:r>
            <w:r>
              <w:rPr>
                <w:rFonts w:ascii="Times New Roman" w:hAnsi="Times New Roman"/>
                <w:szCs w:val="21"/>
              </w:rPr>
              <w:t>人聘用合同关键页</w:t>
            </w:r>
            <w:r>
              <w:rPr>
                <w:rFonts w:ascii="Times New Roman" w:hAnsi="Times New Roman" w:hint="eastAsia"/>
                <w:szCs w:val="21"/>
              </w:rPr>
              <w:t>复印件</w:t>
            </w:r>
            <w:r>
              <w:rPr>
                <w:rFonts w:ascii="Times New Roman" w:hAnsi="Times New Roman"/>
                <w:szCs w:val="21"/>
              </w:rPr>
              <w:t>、</w:t>
            </w:r>
            <w:r>
              <w:rPr>
                <w:rFonts w:ascii="Times New Roman" w:hAnsi="Times New Roman" w:hint="eastAsia"/>
                <w:szCs w:val="21"/>
              </w:rPr>
              <w:t>负责人的学历、学位、职称证书复印件</w:t>
            </w:r>
            <w:r>
              <w:rPr>
                <w:rFonts w:ascii="Times New Roman" w:hAnsi="Times New Roman"/>
                <w:szCs w:val="21"/>
              </w:rPr>
              <w:t>、</w:t>
            </w:r>
            <w:r>
              <w:rPr>
                <w:rFonts w:ascii="Times New Roman" w:hAnsi="Times New Roman" w:hint="eastAsia"/>
                <w:szCs w:val="21"/>
              </w:rPr>
              <w:t>该</w:t>
            </w:r>
            <w:r>
              <w:rPr>
                <w:rFonts w:ascii="Times New Roman" w:hAnsi="Times New Roman"/>
                <w:szCs w:val="21"/>
              </w:rPr>
              <w:t>人员</w:t>
            </w:r>
            <w:r w:rsidR="00173949">
              <w:rPr>
                <w:rFonts w:ascii="Times New Roman" w:hAnsi="Times New Roman" w:hint="eastAsia"/>
                <w:szCs w:val="21"/>
              </w:rPr>
              <w:t>在</w:t>
            </w:r>
            <w:r>
              <w:rPr>
                <w:rFonts w:ascii="Times New Roman" w:hAnsi="Times New Roman" w:hint="eastAsia"/>
                <w:szCs w:val="21"/>
              </w:rPr>
              <w:t>2020</w:t>
            </w:r>
            <w:r>
              <w:rPr>
                <w:rFonts w:ascii="Times New Roman" w:hAnsi="Times New Roman" w:hint="eastAsia"/>
                <w:szCs w:val="21"/>
              </w:rPr>
              <w:t>年</w:t>
            </w:r>
            <w:r w:rsidR="00173949">
              <w:rPr>
                <w:rFonts w:ascii="Times New Roman" w:hAnsi="Times New Roman"/>
                <w:szCs w:val="21"/>
              </w:rPr>
              <w:t>6</w:t>
            </w:r>
            <w:r>
              <w:rPr>
                <w:rFonts w:ascii="Times New Roman" w:hAnsi="Times New Roman" w:hint="eastAsia"/>
                <w:szCs w:val="21"/>
              </w:rPr>
              <w:t>月</w:t>
            </w:r>
            <w:r>
              <w:rPr>
                <w:rFonts w:ascii="Times New Roman" w:hAnsi="Times New Roman" w:hint="eastAsia"/>
                <w:szCs w:val="21"/>
              </w:rPr>
              <w:t>-2020</w:t>
            </w:r>
            <w:r>
              <w:rPr>
                <w:rFonts w:ascii="Times New Roman" w:hAnsi="Times New Roman" w:hint="eastAsia"/>
                <w:szCs w:val="21"/>
              </w:rPr>
              <w:t>年</w:t>
            </w:r>
            <w:r>
              <w:rPr>
                <w:rFonts w:ascii="Times New Roman" w:hAnsi="Times New Roman"/>
                <w:szCs w:val="21"/>
              </w:rPr>
              <w:t>9</w:t>
            </w:r>
            <w:r>
              <w:rPr>
                <w:rFonts w:ascii="Times New Roman" w:hAnsi="Times New Roman" w:hint="eastAsia"/>
                <w:szCs w:val="21"/>
              </w:rPr>
              <w:t>月</w:t>
            </w:r>
            <w:r w:rsidR="00173949">
              <w:rPr>
                <w:rFonts w:ascii="Times New Roman" w:hAnsi="Times New Roman" w:hint="eastAsia"/>
                <w:szCs w:val="21"/>
              </w:rPr>
              <w:t>中任意连续</w:t>
            </w:r>
            <w:r w:rsidR="00173949">
              <w:rPr>
                <w:rFonts w:ascii="Times New Roman" w:hAnsi="Times New Roman"/>
                <w:szCs w:val="21"/>
              </w:rPr>
              <w:t>三个月</w:t>
            </w:r>
            <w:r>
              <w:rPr>
                <w:rFonts w:ascii="Times New Roman" w:hAnsi="Times New Roman" w:hint="eastAsia"/>
                <w:szCs w:val="21"/>
              </w:rPr>
              <w:t>在</w:t>
            </w:r>
            <w:r>
              <w:rPr>
                <w:rFonts w:ascii="Times New Roman" w:hAnsi="Times New Roman"/>
                <w:szCs w:val="21"/>
              </w:rPr>
              <w:t>投标</w:t>
            </w:r>
            <w:r>
              <w:rPr>
                <w:rFonts w:ascii="Times New Roman" w:hAnsi="Times New Roman" w:hint="eastAsia"/>
                <w:szCs w:val="21"/>
              </w:rPr>
              <w:t>单位</w:t>
            </w:r>
            <w:r>
              <w:rPr>
                <w:rFonts w:ascii="Times New Roman" w:hAnsi="Times New Roman"/>
                <w:szCs w:val="21"/>
              </w:rPr>
              <w:t>缴纳社保的证明材料复印件及</w:t>
            </w:r>
            <w:r>
              <w:rPr>
                <w:rFonts w:ascii="Times New Roman" w:hAnsi="Times New Roman" w:hint="eastAsia"/>
                <w:szCs w:val="21"/>
              </w:rPr>
              <w:t>其他工作</w:t>
            </w:r>
            <w:r>
              <w:rPr>
                <w:rFonts w:ascii="Times New Roman" w:hAnsi="Times New Roman"/>
                <w:szCs w:val="21"/>
              </w:rPr>
              <w:t>经验</w:t>
            </w:r>
            <w:r>
              <w:rPr>
                <w:rFonts w:ascii="Times New Roman" w:hAnsi="Times New Roman" w:hint="eastAsia"/>
                <w:szCs w:val="21"/>
              </w:rPr>
              <w:t>证明材料复印件（合同关键页复印件或</w:t>
            </w:r>
            <w:r>
              <w:rPr>
                <w:rFonts w:ascii="Times New Roman" w:hAnsi="Times New Roman"/>
                <w:szCs w:val="21"/>
              </w:rPr>
              <w:t>项目甲方出具的证明</w:t>
            </w:r>
            <w:r>
              <w:rPr>
                <w:rFonts w:ascii="Times New Roman" w:hAnsi="Times New Roman" w:hint="eastAsia"/>
                <w:szCs w:val="21"/>
              </w:rPr>
              <w:t>）。所有证明文件需加盖投标人公章。未提供的，本项不得分。</w:t>
            </w:r>
          </w:p>
          <w:p w14:paraId="60D27BF8" w14:textId="7DD8F1B4" w:rsidR="00D516F9" w:rsidRPr="002E6C75" w:rsidRDefault="00D516F9" w:rsidP="00D516F9">
            <w:pPr>
              <w:jc w:val="left"/>
              <w:rPr>
                <w:rFonts w:ascii="Times New Roman" w:eastAsia="宋体" w:hAnsi="Times New Roman" w:cs="Times New Roman"/>
                <w:szCs w:val="21"/>
              </w:rPr>
            </w:pPr>
            <w:r>
              <w:rPr>
                <w:rFonts w:ascii="Times New Roman" w:eastAsia="宋体" w:hAnsi="Times New Roman" w:cs="Times New Roman" w:hint="eastAsia"/>
                <w:szCs w:val="21"/>
              </w:rPr>
              <w:t>评分中出现无证明资料或专家无法凭所提供资料判断是否得分的情况，一律作不得分处理。</w:t>
            </w:r>
          </w:p>
        </w:tc>
      </w:tr>
      <w:tr w:rsidR="00173949" w:rsidRPr="002E6C75" w14:paraId="425EC934" w14:textId="77777777" w:rsidTr="00A6558B">
        <w:trPr>
          <w:trHeight w:val="78"/>
        </w:trPr>
        <w:tc>
          <w:tcPr>
            <w:tcW w:w="823" w:type="dxa"/>
            <w:vMerge/>
            <w:tcBorders>
              <w:left w:val="single" w:sz="4" w:space="0" w:color="auto"/>
              <w:right w:val="single" w:sz="4" w:space="0" w:color="auto"/>
            </w:tcBorders>
            <w:vAlign w:val="center"/>
          </w:tcPr>
          <w:p w14:paraId="196EDA86" w14:textId="77777777" w:rsidR="00173949" w:rsidRPr="002E6C75" w:rsidRDefault="00173949" w:rsidP="00173949">
            <w:pPr>
              <w:widowControl/>
              <w:jc w:val="left"/>
              <w:rPr>
                <w:rFonts w:ascii="Times New Roman" w:eastAsia="宋体" w:hAnsi="Times New Roman" w:cs="Times New Roman"/>
                <w:szCs w:val="21"/>
              </w:rPr>
            </w:pPr>
          </w:p>
        </w:tc>
        <w:tc>
          <w:tcPr>
            <w:tcW w:w="687" w:type="dxa"/>
            <w:tcBorders>
              <w:top w:val="single" w:sz="4" w:space="0" w:color="auto"/>
              <w:left w:val="single" w:sz="4" w:space="0" w:color="auto"/>
              <w:bottom w:val="single" w:sz="4" w:space="0" w:color="auto"/>
              <w:right w:val="single" w:sz="4" w:space="0" w:color="auto"/>
            </w:tcBorders>
          </w:tcPr>
          <w:p w14:paraId="4CC1FC54" w14:textId="7B7E70AD" w:rsidR="00173949" w:rsidRPr="002E6C75" w:rsidRDefault="00173949" w:rsidP="00173949">
            <w:pPr>
              <w:jc w:val="center"/>
              <w:rPr>
                <w:rFonts w:ascii="Times New Roman" w:eastAsia="宋体" w:hAnsi="Times New Roman" w:cs="Times New Roman"/>
                <w:szCs w:val="21"/>
              </w:rPr>
            </w:pPr>
            <w:r>
              <w:rPr>
                <w:rFonts w:ascii="Times New Roman" w:eastAsia="宋体" w:hAnsi="Times New Roman" w:cs="Times New Roman"/>
                <w:szCs w:val="21"/>
              </w:rPr>
              <w:t>3</w:t>
            </w:r>
          </w:p>
        </w:tc>
        <w:tc>
          <w:tcPr>
            <w:tcW w:w="2210" w:type="dxa"/>
            <w:gridSpan w:val="2"/>
            <w:tcBorders>
              <w:top w:val="single" w:sz="4" w:space="0" w:color="auto"/>
              <w:left w:val="single" w:sz="4" w:space="0" w:color="auto"/>
              <w:bottom w:val="single" w:sz="4" w:space="0" w:color="auto"/>
              <w:right w:val="single" w:sz="4" w:space="0" w:color="auto"/>
            </w:tcBorders>
          </w:tcPr>
          <w:p w14:paraId="48F9FE74" w14:textId="04F03DB9" w:rsidR="00173949" w:rsidRPr="002E6C75" w:rsidRDefault="00173949" w:rsidP="00173949">
            <w:pPr>
              <w:jc w:val="center"/>
              <w:rPr>
                <w:rFonts w:ascii="Times New Roman" w:eastAsia="宋体" w:hAnsi="Times New Roman" w:cs="Times New Roman"/>
                <w:szCs w:val="21"/>
              </w:rPr>
            </w:pPr>
            <w:r>
              <w:rPr>
                <w:rFonts w:ascii="Times New Roman" w:eastAsia="宋体" w:hAnsi="Times New Roman" w:cs="Times New Roman" w:hint="eastAsia"/>
                <w:szCs w:val="21"/>
              </w:rPr>
              <w:t>拟安排的项目团队成员（项目负责人除</w:t>
            </w:r>
            <w:r>
              <w:rPr>
                <w:rFonts w:ascii="Times New Roman" w:eastAsia="宋体" w:hAnsi="Times New Roman" w:cs="Times New Roman" w:hint="eastAsia"/>
                <w:szCs w:val="21"/>
              </w:rPr>
              <w:lastRenderedPageBreak/>
              <w:t>外）情况</w:t>
            </w:r>
          </w:p>
        </w:tc>
        <w:tc>
          <w:tcPr>
            <w:tcW w:w="811" w:type="dxa"/>
            <w:tcBorders>
              <w:top w:val="single" w:sz="4" w:space="0" w:color="auto"/>
              <w:left w:val="single" w:sz="4" w:space="0" w:color="auto"/>
              <w:bottom w:val="single" w:sz="4" w:space="0" w:color="auto"/>
              <w:right w:val="single" w:sz="4" w:space="0" w:color="auto"/>
            </w:tcBorders>
          </w:tcPr>
          <w:p w14:paraId="50037443" w14:textId="6E8671AC" w:rsidR="00173949" w:rsidRPr="002E6C75" w:rsidRDefault="00173949" w:rsidP="00173949">
            <w:pPr>
              <w:jc w:val="center"/>
              <w:rPr>
                <w:rFonts w:ascii="Times New Roman" w:eastAsia="宋体" w:hAnsi="Times New Roman" w:cs="Times New Roman"/>
                <w:szCs w:val="21"/>
              </w:rPr>
            </w:pPr>
            <w:r>
              <w:rPr>
                <w:rFonts w:ascii="宋体" w:eastAsia="宋体" w:hAnsi="宋体" w:cs="Times New Roman" w:hint="eastAsia"/>
                <w:kern w:val="0"/>
                <w:szCs w:val="21"/>
              </w:rPr>
              <w:lastRenderedPageBreak/>
              <w:t>5</w:t>
            </w:r>
          </w:p>
        </w:tc>
        <w:tc>
          <w:tcPr>
            <w:tcW w:w="4221" w:type="dxa"/>
            <w:tcBorders>
              <w:top w:val="single" w:sz="4" w:space="0" w:color="auto"/>
              <w:left w:val="single" w:sz="4" w:space="0" w:color="auto"/>
              <w:bottom w:val="single" w:sz="4" w:space="0" w:color="auto"/>
              <w:right w:val="single" w:sz="4" w:space="0" w:color="auto"/>
            </w:tcBorders>
          </w:tcPr>
          <w:p w14:paraId="11C516E0" w14:textId="77777777" w:rsidR="00173949" w:rsidRDefault="00173949" w:rsidP="00173949">
            <w:pPr>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项目团队成员（主要技术人员）须是投标人的正式聘任员工，投标人拟投入本项目所有</w:t>
            </w:r>
            <w:r>
              <w:rPr>
                <w:rFonts w:ascii="Times New Roman" w:eastAsia="宋体" w:hAnsi="Times New Roman" w:cs="Times New Roman" w:hint="eastAsia"/>
                <w:szCs w:val="21"/>
              </w:rPr>
              <w:lastRenderedPageBreak/>
              <w:t>技术人员必须是医学或生命科学相关专业。</w:t>
            </w:r>
            <w:r>
              <w:rPr>
                <w:rFonts w:ascii="宋体" w:eastAsia="宋体" w:hAnsi="宋体" w:cs="Times New Roman" w:hint="eastAsia"/>
                <w:szCs w:val="21"/>
              </w:rPr>
              <w:t>在</w:t>
            </w:r>
            <w:r>
              <w:rPr>
                <w:rFonts w:ascii="Times New Roman" w:eastAsia="宋体" w:hAnsi="Times New Roman" w:cs="Times New Roman" w:hint="eastAsia"/>
                <w:szCs w:val="21"/>
              </w:rPr>
              <w:t>此基础上，考察内容：</w:t>
            </w:r>
          </w:p>
          <w:p w14:paraId="510B5C67" w14:textId="77777777" w:rsidR="00173949" w:rsidRDefault="00173949" w:rsidP="00173949">
            <w:pPr>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、投入</w:t>
            </w:r>
            <w:r>
              <w:rPr>
                <w:rFonts w:ascii="Times New Roman" w:eastAsia="宋体" w:hAnsi="Times New Roman" w:cs="Times New Roman" w:hint="eastAsia"/>
                <w:szCs w:val="21"/>
              </w:rPr>
              <w:t>国家统考的检验专业</w:t>
            </w:r>
            <w:r>
              <w:rPr>
                <w:rFonts w:ascii="Times New Roman" w:eastAsia="宋体" w:hAnsi="Times New Roman" w:cs="Times New Roman"/>
                <w:szCs w:val="21"/>
              </w:rPr>
              <w:t>主管技师以上技术人员达</w:t>
            </w:r>
            <w:r>
              <w:rPr>
                <w:rFonts w:ascii="Times New Roman" w:eastAsia="宋体" w:hAnsi="Times New Roman" w:cs="Times New Roman"/>
                <w:szCs w:val="21"/>
              </w:rPr>
              <w:t>20</w:t>
            </w:r>
            <w:r>
              <w:rPr>
                <w:rFonts w:ascii="Times New Roman" w:eastAsia="宋体" w:hAnsi="Times New Roman" w:cs="Times New Roman"/>
                <w:szCs w:val="21"/>
              </w:rPr>
              <w:t>人，得</w:t>
            </w:r>
            <w:r>
              <w:rPr>
                <w:rFonts w:ascii="Times New Roman" w:eastAsia="宋体" w:hAnsi="Times New Roman" w:cs="Times New Roman" w:hint="eastAsia"/>
                <w:szCs w:val="21"/>
              </w:rPr>
              <w:t>10</w:t>
            </w:r>
            <w:r>
              <w:rPr>
                <w:rFonts w:ascii="Times New Roman" w:eastAsia="宋体" w:hAnsi="Times New Roman" w:cs="Times New Roman"/>
                <w:szCs w:val="21"/>
              </w:rPr>
              <w:t>0</w:t>
            </w:r>
            <w:r>
              <w:rPr>
                <w:rFonts w:ascii="Times New Roman" w:eastAsia="宋体" w:hAnsi="Times New Roman" w:cs="Times New Roman"/>
                <w:szCs w:val="21"/>
              </w:rPr>
              <w:t>分；</w:t>
            </w:r>
          </w:p>
          <w:p w14:paraId="3BE4AAC5" w14:textId="77777777" w:rsidR="00173949" w:rsidRDefault="00173949" w:rsidP="00173949">
            <w:pPr>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szCs w:val="21"/>
              </w:rPr>
              <w:t>、投入</w:t>
            </w:r>
            <w:r>
              <w:rPr>
                <w:rFonts w:ascii="Times New Roman" w:eastAsia="宋体" w:hAnsi="Times New Roman" w:cs="Times New Roman" w:hint="eastAsia"/>
                <w:szCs w:val="21"/>
              </w:rPr>
              <w:t>国家统考的检验专业</w:t>
            </w:r>
            <w:r>
              <w:rPr>
                <w:rFonts w:ascii="Times New Roman" w:eastAsia="宋体" w:hAnsi="Times New Roman" w:cs="Times New Roman"/>
                <w:szCs w:val="21"/>
              </w:rPr>
              <w:t>主管技师及以上技术人员达</w:t>
            </w:r>
            <w:r>
              <w:rPr>
                <w:rFonts w:ascii="Times New Roman" w:eastAsia="宋体" w:hAnsi="Times New Roman" w:cs="Times New Roman"/>
                <w:szCs w:val="21"/>
              </w:rPr>
              <w:t>1</w:t>
            </w:r>
            <w:r>
              <w:rPr>
                <w:rFonts w:ascii="Times New Roman" w:eastAsia="宋体" w:hAnsi="Times New Roman" w:cs="Times New Roman" w:hint="eastAsia"/>
                <w:szCs w:val="21"/>
              </w:rPr>
              <w:t>0</w:t>
            </w:r>
            <w:r>
              <w:rPr>
                <w:rFonts w:ascii="Times New Roman" w:eastAsia="宋体" w:hAnsi="Times New Roman" w:cs="Times New Roman" w:hint="eastAsia"/>
                <w:szCs w:val="21"/>
              </w:rPr>
              <w:t>到</w:t>
            </w:r>
            <w:r>
              <w:rPr>
                <w:rFonts w:ascii="Times New Roman" w:eastAsia="宋体" w:hAnsi="Times New Roman" w:cs="Times New Roman"/>
                <w:szCs w:val="21"/>
              </w:rPr>
              <w:t>19</w:t>
            </w:r>
            <w:r>
              <w:rPr>
                <w:rFonts w:ascii="Times New Roman" w:eastAsia="宋体" w:hAnsi="Times New Roman" w:cs="Times New Roman"/>
                <w:szCs w:val="21"/>
              </w:rPr>
              <w:t>人，得</w:t>
            </w:r>
            <w:r>
              <w:rPr>
                <w:rFonts w:ascii="Times New Roman" w:eastAsia="宋体" w:hAnsi="Times New Roman" w:cs="Times New Roman" w:hint="eastAsia"/>
                <w:szCs w:val="21"/>
              </w:rPr>
              <w:t>5</w:t>
            </w:r>
            <w:r>
              <w:rPr>
                <w:rFonts w:ascii="Times New Roman" w:eastAsia="宋体" w:hAnsi="Times New Roman" w:cs="Times New Roman"/>
                <w:szCs w:val="21"/>
              </w:rPr>
              <w:t>0</w:t>
            </w:r>
            <w:r>
              <w:rPr>
                <w:rFonts w:ascii="Times New Roman" w:eastAsia="宋体" w:hAnsi="Times New Roman" w:cs="Times New Roman"/>
                <w:szCs w:val="21"/>
              </w:rPr>
              <w:t>分；</w:t>
            </w:r>
          </w:p>
          <w:p w14:paraId="4E7808C1" w14:textId="77777777" w:rsidR="00173949" w:rsidRDefault="00173949" w:rsidP="00173949">
            <w:pPr>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szCs w:val="21"/>
              </w:rPr>
              <w:t>、投入</w:t>
            </w:r>
            <w:r>
              <w:rPr>
                <w:rFonts w:ascii="Times New Roman" w:eastAsia="宋体" w:hAnsi="Times New Roman" w:cs="Times New Roman" w:hint="eastAsia"/>
                <w:szCs w:val="21"/>
              </w:rPr>
              <w:t>国家统考的检验专业</w:t>
            </w:r>
            <w:r>
              <w:rPr>
                <w:rFonts w:ascii="Times New Roman" w:eastAsia="宋体" w:hAnsi="Times New Roman" w:cs="Times New Roman"/>
                <w:szCs w:val="21"/>
              </w:rPr>
              <w:t>主管技师及以上技术人员</w:t>
            </w:r>
            <w:r>
              <w:rPr>
                <w:rFonts w:ascii="Times New Roman" w:eastAsia="宋体" w:hAnsi="Times New Roman" w:cs="Times New Roman" w:hint="eastAsia"/>
                <w:szCs w:val="21"/>
              </w:rPr>
              <w:t>不足</w:t>
            </w:r>
            <w:r>
              <w:rPr>
                <w:rFonts w:ascii="Times New Roman" w:eastAsia="宋体" w:hAnsi="Times New Roman" w:cs="Times New Roman"/>
                <w:szCs w:val="21"/>
              </w:rPr>
              <w:t>10</w:t>
            </w:r>
            <w:r>
              <w:rPr>
                <w:rFonts w:ascii="Times New Roman" w:eastAsia="宋体" w:hAnsi="Times New Roman" w:cs="Times New Roman"/>
                <w:szCs w:val="21"/>
              </w:rPr>
              <w:t>人</w:t>
            </w:r>
            <w:r>
              <w:rPr>
                <w:rFonts w:ascii="Times New Roman" w:eastAsia="宋体" w:hAnsi="Times New Roman" w:cs="Times New Roman"/>
                <w:szCs w:val="21"/>
              </w:rPr>
              <w:t xml:space="preserve"> </w:t>
            </w:r>
            <w:r>
              <w:rPr>
                <w:rFonts w:ascii="Times New Roman" w:eastAsia="宋体" w:hAnsi="Times New Roman" w:cs="Times New Roman"/>
                <w:szCs w:val="21"/>
              </w:rPr>
              <w:t>，得</w:t>
            </w:r>
            <w:r>
              <w:rPr>
                <w:rFonts w:ascii="Times New Roman" w:eastAsia="宋体" w:hAnsi="Times New Roman" w:cs="Times New Roman"/>
                <w:szCs w:val="21"/>
              </w:rPr>
              <w:t>0</w:t>
            </w:r>
            <w:r>
              <w:rPr>
                <w:rFonts w:ascii="Times New Roman" w:eastAsia="宋体" w:hAnsi="Times New Roman" w:cs="Times New Roman"/>
                <w:szCs w:val="21"/>
              </w:rPr>
              <w:t>分；</w:t>
            </w:r>
          </w:p>
          <w:p w14:paraId="6DF4AF00" w14:textId="77777777" w:rsidR="00173949" w:rsidRDefault="00173949" w:rsidP="00173949">
            <w:pPr>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同一个人员同时满足多项条件，不得重复得分。以上项累计最高得</w:t>
            </w:r>
            <w:r>
              <w:rPr>
                <w:rFonts w:ascii="Times New Roman" w:eastAsia="宋体" w:hAnsi="Times New Roman" w:cs="Times New Roman"/>
                <w:szCs w:val="21"/>
              </w:rPr>
              <w:t>100</w:t>
            </w:r>
            <w:r>
              <w:rPr>
                <w:rFonts w:ascii="Times New Roman" w:eastAsia="宋体" w:hAnsi="Times New Roman" w:cs="Times New Roman" w:hint="eastAsia"/>
                <w:szCs w:val="21"/>
              </w:rPr>
              <w:t>分。</w:t>
            </w:r>
            <w:r>
              <w:rPr>
                <w:rFonts w:ascii="Times New Roman" w:eastAsia="宋体" w:hAnsi="Times New Roman" w:cs="Times New Roman"/>
                <w:szCs w:val="21"/>
              </w:rPr>
              <w:t xml:space="preserve"> </w:t>
            </w:r>
          </w:p>
          <w:p w14:paraId="5EEA7980" w14:textId="6D9EAC42" w:rsidR="00173949" w:rsidRDefault="00173949" w:rsidP="00173949">
            <w:pPr>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要求提供团队</w:t>
            </w:r>
            <w:r>
              <w:rPr>
                <w:rFonts w:ascii="Times New Roman" w:eastAsia="宋体" w:hAnsi="Times New Roman" w:cs="Times New Roman"/>
                <w:szCs w:val="21"/>
              </w:rPr>
              <w:t>成员聘用合同关键页</w:t>
            </w:r>
            <w:r>
              <w:rPr>
                <w:rFonts w:ascii="Times New Roman" w:eastAsia="宋体" w:hAnsi="Times New Roman" w:cs="Times New Roman" w:hint="eastAsia"/>
                <w:szCs w:val="21"/>
              </w:rPr>
              <w:t>复印件</w:t>
            </w:r>
            <w:r>
              <w:rPr>
                <w:rFonts w:ascii="Times New Roman" w:eastAsia="宋体" w:hAnsi="Times New Roman" w:cs="Times New Roman"/>
                <w:szCs w:val="21"/>
              </w:rPr>
              <w:t>、</w:t>
            </w:r>
            <w:r>
              <w:rPr>
                <w:rFonts w:ascii="Times New Roman" w:eastAsia="宋体" w:hAnsi="Times New Roman" w:cs="Times New Roman" w:hint="eastAsia"/>
                <w:szCs w:val="21"/>
              </w:rPr>
              <w:t>学历学位</w:t>
            </w:r>
            <w:r>
              <w:rPr>
                <w:rFonts w:ascii="Times New Roman" w:eastAsia="宋体" w:hAnsi="Times New Roman" w:cs="Times New Roman"/>
                <w:szCs w:val="21"/>
              </w:rPr>
              <w:t>证明材料复印件、</w:t>
            </w:r>
            <w:r>
              <w:rPr>
                <w:rFonts w:ascii="Times New Roman" w:eastAsia="宋体" w:hAnsi="Times New Roman" w:cs="Times New Roman" w:hint="eastAsia"/>
                <w:szCs w:val="21"/>
              </w:rPr>
              <w:t>职称证书</w:t>
            </w:r>
            <w:r>
              <w:rPr>
                <w:rFonts w:ascii="Times New Roman" w:eastAsia="宋体" w:hAnsi="Times New Roman" w:cs="Times New Roman"/>
                <w:szCs w:val="21"/>
              </w:rPr>
              <w:t>复印件</w:t>
            </w:r>
            <w:r>
              <w:rPr>
                <w:rFonts w:ascii="Times New Roman" w:eastAsia="宋体" w:hAnsi="Times New Roman" w:cs="Times New Roman" w:hint="eastAsia"/>
                <w:szCs w:val="21"/>
              </w:rPr>
              <w:t>、该</w:t>
            </w:r>
            <w:r>
              <w:rPr>
                <w:rFonts w:ascii="Times New Roman" w:eastAsia="宋体" w:hAnsi="Times New Roman" w:cs="Times New Roman"/>
                <w:szCs w:val="21"/>
              </w:rPr>
              <w:t>人员</w:t>
            </w:r>
            <w:r w:rsidRPr="00173949">
              <w:rPr>
                <w:rFonts w:ascii="Times New Roman" w:eastAsia="宋体" w:hAnsi="Times New Roman" w:cs="Times New Roman" w:hint="eastAsia"/>
                <w:szCs w:val="21"/>
              </w:rPr>
              <w:t>在</w:t>
            </w:r>
            <w:r>
              <w:rPr>
                <w:rFonts w:ascii="Times New Roman" w:eastAsia="宋体" w:hAnsi="Times New Roman" w:cs="Times New Roman" w:hint="eastAsia"/>
                <w:szCs w:val="21"/>
              </w:rPr>
              <w:t>2020</w:t>
            </w:r>
            <w:r>
              <w:rPr>
                <w:rFonts w:ascii="Times New Roman" w:eastAsia="宋体" w:hAnsi="Times New Roman" w:cs="Times New Roman" w:hint="eastAsia"/>
                <w:szCs w:val="21"/>
              </w:rPr>
              <w:t>年</w:t>
            </w:r>
            <w:r w:rsidRPr="00173949">
              <w:rPr>
                <w:rFonts w:ascii="Times New Roman" w:eastAsia="宋体" w:hAnsi="Times New Roman" w:cs="Times New Roman"/>
                <w:szCs w:val="21"/>
              </w:rPr>
              <w:t>6</w:t>
            </w:r>
            <w:r>
              <w:rPr>
                <w:rFonts w:ascii="Times New Roman" w:eastAsia="宋体" w:hAnsi="Times New Roman" w:cs="Times New Roman" w:hint="eastAsia"/>
                <w:szCs w:val="21"/>
              </w:rPr>
              <w:t>月</w:t>
            </w:r>
            <w:r>
              <w:rPr>
                <w:rFonts w:ascii="Times New Roman" w:eastAsia="宋体" w:hAnsi="Times New Roman" w:cs="Times New Roman" w:hint="eastAsia"/>
                <w:szCs w:val="21"/>
              </w:rPr>
              <w:t>-2020</w:t>
            </w:r>
            <w:r>
              <w:rPr>
                <w:rFonts w:ascii="Times New Roman" w:eastAsia="宋体" w:hAnsi="Times New Roman" w:cs="Times New Roman" w:hint="eastAsia"/>
                <w:szCs w:val="21"/>
              </w:rPr>
              <w:t>年</w:t>
            </w:r>
            <w:r>
              <w:rPr>
                <w:rFonts w:ascii="Times New Roman" w:eastAsia="宋体" w:hAnsi="Times New Roman" w:cs="Times New Roman"/>
                <w:szCs w:val="21"/>
              </w:rPr>
              <w:t>9</w:t>
            </w:r>
            <w:r>
              <w:rPr>
                <w:rFonts w:ascii="Times New Roman" w:eastAsia="宋体" w:hAnsi="Times New Roman" w:cs="Times New Roman" w:hint="eastAsia"/>
                <w:szCs w:val="21"/>
              </w:rPr>
              <w:t>月</w:t>
            </w:r>
            <w:r w:rsidRPr="00173949">
              <w:rPr>
                <w:rFonts w:ascii="Times New Roman" w:eastAsia="宋体" w:hAnsi="Times New Roman" w:cs="Times New Roman" w:hint="eastAsia"/>
                <w:szCs w:val="21"/>
              </w:rPr>
              <w:t>中任意连续</w:t>
            </w:r>
            <w:r w:rsidRPr="00173949">
              <w:rPr>
                <w:rFonts w:ascii="Times New Roman" w:eastAsia="宋体" w:hAnsi="Times New Roman" w:cs="Times New Roman"/>
                <w:szCs w:val="21"/>
              </w:rPr>
              <w:t>三个月</w:t>
            </w:r>
            <w:r>
              <w:rPr>
                <w:rFonts w:ascii="Times New Roman" w:eastAsia="宋体" w:hAnsi="Times New Roman" w:cs="Times New Roman" w:hint="eastAsia"/>
                <w:szCs w:val="21"/>
              </w:rPr>
              <w:t>在</w:t>
            </w:r>
            <w:r>
              <w:rPr>
                <w:rFonts w:ascii="Times New Roman" w:eastAsia="宋体" w:hAnsi="Times New Roman" w:cs="Times New Roman"/>
                <w:szCs w:val="21"/>
              </w:rPr>
              <w:t>投标</w:t>
            </w:r>
            <w:r>
              <w:rPr>
                <w:rFonts w:ascii="Times New Roman" w:eastAsia="宋体" w:hAnsi="Times New Roman" w:cs="Times New Roman" w:hint="eastAsia"/>
                <w:szCs w:val="21"/>
              </w:rPr>
              <w:t>单位</w:t>
            </w:r>
            <w:r>
              <w:rPr>
                <w:rFonts w:ascii="Times New Roman" w:eastAsia="宋体" w:hAnsi="Times New Roman" w:cs="Times New Roman"/>
                <w:szCs w:val="21"/>
              </w:rPr>
              <w:t>缴纳社保的证明材料复印件</w:t>
            </w:r>
            <w:r>
              <w:rPr>
                <w:rFonts w:ascii="Times New Roman" w:eastAsia="宋体" w:hAnsi="Times New Roman" w:cs="Times New Roman" w:hint="eastAsia"/>
                <w:szCs w:val="21"/>
              </w:rPr>
              <w:t>。所有证明文件需加盖投标人公章。未提供的，本项不得分。</w:t>
            </w:r>
          </w:p>
          <w:p w14:paraId="0937F280" w14:textId="64440FEB" w:rsidR="00173949" w:rsidRPr="007D200E" w:rsidRDefault="00173949" w:rsidP="00173949">
            <w:pPr>
              <w:jc w:val="left"/>
              <w:rPr>
                <w:rFonts w:ascii="Times New Roman" w:eastAsia="宋体" w:hAnsi="Times New Roman" w:cs="Times New Roman"/>
                <w:szCs w:val="21"/>
              </w:rPr>
            </w:pPr>
            <w:r>
              <w:rPr>
                <w:rFonts w:ascii="Times New Roman" w:eastAsia="宋体" w:hAnsi="Times New Roman" w:cs="Times New Roman" w:hint="eastAsia"/>
                <w:szCs w:val="21"/>
              </w:rPr>
              <w:t>评分中出现无证明资料或专家无法凭所提供资料判断是否得分的情况，一律作不得分处理。</w:t>
            </w:r>
          </w:p>
        </w:tc>
      </w:tr>
      <w:tr w:rsidR="006519D6" w:rsidRPr="002E6C75" w14:paraId="14B66291" w14:textId="77777777" w:rsidTr="00A6558B">
        <w:trPr>
          <w:trHeight w:val="78"/>
        </w:trPr>
        <w:tc>
          <w:tcPr>
            <w:tcW w:w="823" w:type="dxa"/>
            <w:vMerge/>
            <w:tcBorders>
              <w:left w:val="single" w:sz="4" w:space="0" w:color="auto"/>
              <w:right w:val="single" w:sz="4" w:space="0" w:color="auto"/>
            </w:tcBorders>
            <w:vAlign w:val="center"/>
          </w:tcPr>
          <w:p w14:paraId="27BB4B3B" w14:textId="77777777" w:rsidR="006519D6" w:rsidRPr="00314B66" w:rsidRDefault="006519D6" w:rsidP="004F00DD">
            <w:pPr>
              <w:widowControl/>
              <w:jc w:val="left"/>
              <w:rPr>
                <w:rFonts w:ascii="Times New Roman" w:eastAsia="宋体" w:hAnsi="Times New Roman" w:cs="Times New Roman"/>
                <w:szCs w:val="21"/>
              </w:rPr>
            </w:pPr>
          </w:p>
        </w:tc>
        <w:tc>
          <w:tcPr>
            <w:tcW w:w="687" w:type="dxa"/>
            <w:tcBorders>
              <w:top w:val="single" w:sz="4" w:space="0" w:color="auto"/>
              <w:left w:val="single" w:sz="4" w:space="0" w:color="auto"/>
              <w:bottom w:val="single" w:sz="4" w:space="0" w:color="auto"/>
              <w:right w:val="single" w:sz="4" w:space="0" w:color="auto"/>
            </w:tcBorders>
          </w:tcPr>
          <w:p w14:paraId="5741E542" w14:textId="4E17E673" w:rsidR="006519D6" w:rsidRDefault="003A2DEA" w:rsidP="004F00DD">
            <w:pPr>
              <w:jc w:val="center"/>
              <w:rPr>
                <w:rFonts w:ascii="Times New Roman" w:eastAsia="宋体" w:hAnsi="Times New Roman" w:cs="Times New Roman"/>
                <w:szCs w:val="21"/>
              </w:rPr>
            </w:pPr>
            <w:r>
              <w:rPr>
                <w:rFonts w:ascii="Times New Roman" w:eastAsia="宋体" w:hAnsi="Times New Roman" w:cs="Times New Roman"/>
                <w:szCs w:val="21"/>
              </w:rPr>
              <w:t>4</w:t>
            </w:r>
          </w:p>
        </w:tc>
        <w:tc>
          <w:tcPr>
            <w:tcW w:w="2210" w:type="dxa"/>
            <w:gridSpan w:val="2"/>
            <w:tcBorders>
              <w:top w:val="single" w:sz="4" w:space="0" w:color="auto"/>
              <w:left w:val="single" w:sz="4" w:space="0" w:color="auto"/>
              <w:bottom w:val="single" w:sz="4" w:space="0" w:color="auto"/>
              <w:right w:val="single" w:sz="4" w:space="0" w:color="auto"/>
            </w:tcBorders>
          </w:tcPr>
          <w:p w14:paraId="1604F21E" w14:textId="0F03D6D5" w:rsidR="006519D6" w:rsidRDefault="006519D6" w:rsidP="00A56067">
            <w:pPr>
              <w:jc w:val="center"/>
              <w:rPr>
                <w:rFonts w:ascii="Times New Roman" w:eastAsia="宋体" w:hAnsi="Times New Roman" w:cs="Times New Roman"/>
                <w:szCs w:val="21"/>
              </w:rPr>
            </w:pPr>
            <w:r>
              <w:rPr>
                <w:rFonts w:ascii="Times New Roman" w:eastAsia="宋体" w:hAnsi="Times New Roman" w:cs="Times New Roman" w:hint="eastAsia"/>
                <w:szCs w:val="21"/>
              </w:rPr>
              <w:t>同类</w:t>
            </w:r>
            <w:r w:rsidR="00990DCB" w:rsidRPr="00990DCB">
              <w:rPr>
                <w:rFonts w:ascii="Times New Roman" w:eastAsia="宋体" w:hAnsi="Times New Roman" w:cs="Times New Roman" w:hint="eastAsia"/>
                <w:szCs w:val="21"/>
              </w:rPr>
              <w:t>项目</w:t>
            </w:r>
            <w:r>
              <w:rPr>
                <w:rFonts w:ascii="Times New Roman" w:eastAsia="宋体" w:hAnsi="Times New Roman" w:cs="Times New Roman" w:hint="eastAsia"/>
                <w:szCs w:val="21"/>
              </w:rPr>
              <w:t>业绩</w:t>
            </w:r>
          </w:p>
        </w:tc>
        <w:tc>
          <w:tcPr>
            <w:tcW w:w="811" w:type="dxa"/>
            <w:tcBorders>
              <w:top w:val="single" w:sz="4" w:space="0" w:color="auto"/>
              <w:left w:val="single" w:sz="4" w:space="0" w:color="auto"/>
              <w:bottom w:val="single" w:sz="4" w:space="0" w:color="auto"/>
              <w:right w:val="single" w:sz="4" w:space="0" w:color="auto"/>
            </w:tcBorders>
          </w:tcPr>
          <w:p w14:paraId="7B0D8F28" w14:textId="020898C6" w:rsidR="006519D6" w:rsidRDefault="006519D6" w:rsidP="004F00DD">
            <w:pPr>
              <w:jc w:val="center"/>
              <w:rPr>
                <w:rFonts w:ascii="Times New Roman" w:eastAsia="宋体" w:hAnsi="Times New Roman" w:cs="Times New Roman"/>
                <w:szCs w:val="21"/>
              </w:rPr>
            </w:pPr>
            <w:r w:rsidRPr="00813238">
              <w:rPr>
                <w:rFonts w:ascii="宋体" w:eastAsia="宋体" w:hAnsi="宋体" w:cs="Times New Roman" w:hint="eastAsia"/>
                <w:kern w:val="0"/>
                <w:szCs w:val="21"/>
              </w:rPr>
              <w:t>3</w:t>
            </w:r>
          </w:p>
        </w:tc>
        <w:tc>
          <w:tcPr>
            <w:tcW w:w="4221" w:type="dxa"/>
            <w:tcBorders>
              <w:top w:val="single" w:sz="4" w:space="0" w:color="auto"/>
              <w:left w:val="single" w:sz="4" w:space="0" w:color="auto"/>
              <w:bottom w:val="single" w:sz="4" w:space="0" w:color="auto"/>
              <w:right w:val="single" w:sz="4" w:space="0" w:color="auto"/>
            </w:tcBorders>
          </w:tcPr>
          <w:p w14:paraId="7012C1A5" w14:textId="4FE9CE23" w:rsidR="00623066" w:rsidRDefault="006519D6" w:rsidP="00623066">
            <w:pPr>
              <w:adjustRightInd w:val="0"/>
              <w:snapToGrid w:val="0"/>
              <w:spacing w:line="360" w:lineRule="auto"/>
              <w:jc w:val="left"/>
              <w:rPr>
                <w:rFonts w:ascii="Times New Roman" w:eastAsia="宋体" w:hAnsi="Times New Roman" w:cs="Times New Roman"/>
                <w:szCs w:val="21"/>
              </w:rPr>
            </w:pPr>
            <w:r w:rsidRPr="007D200E">
              <w:rPr>
                <w:rFonts w:ascii="Times New Roman" w:eastAsia="宋体" w:hAnsi="Times New Roman" w:cs="Times New Roman" w:hint="eastAsia"/>
                <w:szCs w:val="21"/>
              </w:rPr>
              <w:t>考察内容：考察投标人近三年（</w:t>
            </w:r>
            <w:r w:rsidRPr="007D200E">
              <w:rPr>
                <w:rFonts w:ascii="Times New Roman" w:eastAsia="宋体" w:hAnsi="Times New Roman" w:cs="Times New Roman"/>
                <w:szCs w:val="21"/>
              </w:rPr>
              <w:t>2017</w:t>
            </w:r>
            <w:r w:rsidRPr="007D200E">
              <w:rPr>
                <w:rFonts w:ascii="Times New Roman" w:eastAsia="宋体" w:hAnsi="Times New Roman" w:cs="Times New Roman" w:hint="eastAsia"/>
                <w:szCs w:val="21"/>
              </w:rPr>
              <w:t>年</w:t>
            </w:r>
            <w:r w:rsidR="00623066">
              <w:rPr>
                <w:rFonts w:ascii="Times New Roman" w:eastAsia="宋体" w:hAnsi="Times New Roman" w:cs="Times New Roman"/>
                <w:szCs w:val="21"/>
              </w:rPr>
              <w:t>10</w:t>
            </w:r>
            <w:r w:rsidRPr="007D200E">
              <w:rPr>
                <w:rFonts w:ascii="Times New Roman" w:eastAsia="宋体" w:hAnsi="Times New Roman" w:cs="Times New Roman" w:hint="eastAsia"/>
                <w:szCs w:val="21"/>
              </w:rPr>
              <w:t>月</w:t>
            </w:r>
            <w:r w:rsidRPr="007D200E">
              <w:rPr>
                <w:rFonts w:ascii="Times New Roman" w:eastAsia="宋体" w:hAnsi="Times New Roman" w:cs="Times New Roman"/>
                <w:szCs w:val="21"/>
              </w:rPr>
              <w:t>1</w:t>
            </w:r>
            <w:r w:rsidRPr="007D200E">
              <w:rPr>
                <w:rFonts w:ascii="Times New Roman" w:eastAsia="宋体" w:hAnsi="Times New Roman" w:cs="Times New Roman" w:hint="eastAsia"/>
                <w:szCs w:val="21"/>
              </w:rPr>
              <w:t>日至本项目开标之日，以项目验收或履约评价时间为准）每有一个同类项目</w:t>
            </w:r>
            <w:r w:rsidR="00623066">
              <w:rPr>
                <w:rFonts w:ascii="Times New Roman" w:eastAsia="宋体" w:hAnsi="Times New Roman" w:cs="Times New Roman" w:hint="eastAsia"/>
                <w:szCs w:val="21"/>
              </w:rPr>
              <w:t>（同类项目指</w:t>
            </w:r>
            <w:r w:rsidR="003A2DEA">
              <w:rPr>
                <w:rFonts w:ascii="Times New Roman" w:eastAsia="宋体" w:hAnsi="Times New Roman" w:cs="Times New Roman" w:hint="eastAsia"/>
                <w:szCs w:val="21"/>
              </w:rPr>
              <w:t>与三级医疗机构签订合同的第三方检验项目</w:t>
            </w:r>
            <w:r w:rsidR="00623066">
              <w:rPr>
                <w:rFonts w:ascii="Times New Roman" w:eastAsia="宋体" w:hAnsi="Times New Roman" w:cs="Times New Roman" w:hint="eastAsia"/>
                <w:szCs w:val="21"/>
              </w:rPr>
              <w:t>）得</w:t>
            </w:r>
            <w:r w:rsidR="00623066">
              <w:rPr>
                <w:rFonts w:ascii="Times New Roman" w:eastAsia="宋体" w:hAnsi="Times New Roman" w:cs="Times New Roman"/>
                <w:szCs w:val="21"/>
              </w:rPr>
              <w:t>34</w:t>
            </w:r>
            <w:r w:rsidR="00623066">
              <w:rPr>
                <w:rFonts w:ascii="Times New Roman" w:eastAsia="宋体" w:hAnsi="Times New Roman" w:cs="Times New Roman" w:hint="eastAsia"/>
                <w:szCs w:val="21"/>
              </w:rPr>
              <w:t>的分，最高得</w:t>
            </w:r>
            <w:r w:rsidR="00623066">
              <w:rPr>
                <w:rFonts w:ascii="Times New Roman" w:eastAsia="宋体" w:hAnsi="Times New Roman" w:cs="Times New Roman"/>
                <w:szCs w:val="21"/>
              </w:rPr>
              <w:t>100</w:t>
            </w:r>
            <w:r w:rsidR="00623066">
              <w:rPr>
                <w:rFonts w:ascii="Times New Roman" w:eastAsia="宋体" w:hAnsi="Times New Roman" w:cs="Times New Roman" w:hint="eastAsia"/>
                <w:szCs w:val="21"/>
              </w:rPr>
              <w:t>分。</w:t>
            </w:r>
          </w:p>
          <w:p w14:paraId="0106120B" w14:textId="1EFD221F" w:rsidR="006519D6" w:rsidRPr="00623066" w:rsidRDefault="006519D6" w:rsidP="004F00DD">
            <w:pPr>
              <w:adjustRightInd w:val="0"/>
              <w:snapToGrid w:val="0"/>
              <w:spacing w:line="360" w:lineRule="auto"/>
              <w:jc w:val="left"/>
              <w:rPr>
                <w:rFonts w:ascii="Times New Roman" w:eastAsia="宋体" w:hAnsi="Times New Roman" w:cs="Times New Roman"/>
                <w:szCs w:val="21"/>
              </w:rPr>
            </w:pPr>
          </w:p>
          <w:p w14:paraId="60EED589" w14:textId="11220ACA" w:rsidR="006519D6" w:rsidRPr="007D200E" w:rsidRDefault="006519D6" w:rsidP="004F00DD">
            <w:pPr>
              <w:adjustRightInd w:val="0"/>
              <w:snapToGrid w:val="0"/>
              <w:spacing w:line="360" w:lineRule="auto"/>
              <w:jc w:val="left"/>
              <w:rPr>
                <w:rFonts w:ascii="Times New Roman" w:eastAsia="宋体" w:hAnsi="Times New Roman" w:cs="Times New Roman"/>
                <w:szCs w:val="21"/>
              </w:rPr>
            </w:pPr>
            <w:r w:rsidRPr="007D200E">
              <w:rPr>
                <w:rFonts w:ascii="Times New Roman" w:eastAsia="宋体" w:hAnsi="Times New Roman" w:cs="Times New Roman" w:hint="eastAsia"/>
                <w:szCs w:val="21"/>
              </w:rPr>
              <w:t>提供合同关键页复印件并加盖投标人公章作为证明文件。未提供的，不得分。</w:t>
            </w:r>
          </w:p>
          <w:p w14:paraId="5239F69A" w14:textId="4582C2AF" w:rsidR="006519D6" w:rsidRPr="007D200E" w:rsidRDefault="006519D6" w:rsidP="004F00DD">
            <w:pPr>
              <w:jc w:val="left"/>
              <w:rPr>
                <w:rFonts w:ascii="Times New Roman" w:eastAsia="宋体" w:hAnsi="Times New Roman" w:cs="Times New Roman"/>
                <w:b/>
                <w:bCs/>
                <w:szCs w:val="21"/>
              </w:rPr>
            </w:pPr>
            <w:r w:rsidRPr="007D200E">
              <w:rPr>
                <w:rFonts w:ascii="Times New Roman" w:eastAsia="宋体" w:hAnsi="Times New Roman" w:cs="Times New Roman" w:hint="eastAsia"/>
                <w:szCs w:val="21"/>
              </w:rPr>
              <w:t>评分中出现无证明资料或专家无法凭所提供资料判断是否得分的情况，一律作不得分处理。</w:t>
            </w:r>
          </w:p>
        </w:tc>
      </w:tr>
      <w:tr w:rsidR="00B17F90" w:rsidRPr="002E6C75" w14:paraId="075D4818" w14:textId="77777777" w:rsidTr="00A6558B">
        <w:trPr>
          <w:trHeight w:val="78"/>
        </w:trPr>
        <w:tc>
          <w:tcPr>
            <w:tcW w:w="823" w:type="dxa"/>
            <w:tcBorders>
              <w:top w:val="single" w:sz="4" w:space="0" w:color="auto"/>
              <w:left w:val="single" w:sz="4" w:space="0" w:color="auto"/>
              <w:bottom w:val="single" w:sz="4" w:space="0" w:color="auto"/>
              <w:right w:val="single" w:sz="4" w:space="0" w:color="auto"/>
            </w:tcBorders>
          </w:tcPr>
          <w:p w14:paraId="36634264" w14:textId="021DEAB7" w:rsidR="00B17F90" w:rsidRPr="002E6C75" w:rsidRDefault="00AC265A" w:rsidP="00B17F90">
            <w:pPr>
              <w:jc w:val="center"/>
              <w:rPr>
                <w:rFonts w:ascii="Times New Roman" w:eastAsia="宋体" w:hAnsi="Times New Roman" w:cs="Times New Roman"/>
                <w:szCs w:val="21"/>
              </w:rPr>
            </w:pPr>
            <w:r>
              <w:rPr>
                <w:rFonts w:ascii="Times New Roman" w:eastAsia="宋体" w:hAnsi="Times New Roman" w:cs="Times New Roman"/>
                <w:szCs w:val="21"/>
              </w:rPr>
              <w:t>4</w:t>
            </w:r>
          </w:p>
        </w:tc>
        <w:tc>
          <w:tcPr>
            <w:tcW w:w="3708" w:type="dxa"/>
            <w:gridSpan w:val="4"/>
            <w:tcBorders>
              <w:top w:val="single" w:sz="4" w:space="0" w:color="auto"/>
              <w:left w:val="single" w:sz="4" w:space="0" w:color="auto"/>
              <w:bottom w:val="single" w:sz="4" w:space="0" w:color="auto"/>
              <w:right w:val="single" w:sz="4" w:space="0" w:color="auto"/>
            </w:tcBorders>
          </w:tcPr>
          <w:p w14:paraId="18F6D557" w14:textId="77777777" w:rsidR="00B17F90" w:rsidRPr="002E6C75" w:rsidRDefault="00B17F90" w:rsidP="00B17F90">
            <w:pPr>
              <w:jc w:val="center"/>
              <w:rPr>
                <w:rFonts w:ascii="Times New Roman" w:eastAsia="宋体" w:hAnsi="Times New Roman" w:cs="Times New Roman"/>
                <w:szCs w:val="21"/>
              </w:rPr>
            </w:pPr>
            <w:r w:rsidRPr="002E6C75">
              <w:rPr>
                <w:rFonts w:ascii="Times New Roman" w:eastAsia="宋体" w:hAnsi="Times New Roman" w:cs="Times New Roman"/>
                <w:szCs w:val="21"/>
              </w:rPr>
              <w:t>诚信情况</w:t>
            </w:r>
          </w:p>
        </w:tc>
        <w:tc>
          <w:tcPr>
            <w:tcW w:w="4221" w:type="dxa"/>
            <w:tcBorders>
              <w:top w:val="single" w:sz="4" w:space="0" w:color="auto"/>
              <w:left w:val="single" w:sz="4" w:space="0" w:color="auto"/>
              <w:bottom w:val="single" w:sz="4" w:space="0" w:color="auto"/>
              <w:right w:val="single" w:sz="4" w:space="0" w:color="auto"/>
            </w:tcBorders>
          </w:tcPr>
          <w:p w14:paraId="50632A5E" w14:textId="42C803C8" w:rsidR="00B17F90" w:rsidRPr="002E6C75" w:rsidRDefault="00C56C1B" w:rsidP="00B17F90">
            <w:pPr>
              <w:jc w:val="center"/>
              <w:rPr>
                <w:rFonts w:ascii="Times New Roman" w:eastAsia="宋体" w:hAnsi="Times New Roman" w:cs="Times New Roman"/>
                <w:szCs w:val="21"/>
              </w:rPr>
            </w:pPr>
            <w:r>
              <w:rPr>
                <w:rFonts w:ascii="Times New Roman" w:eastAsia="宋体" w:hAnsi="Times New Roman" w:cs="Times New Roman"/>
                <w:szCs w:val="21"/>
              </w:rPr>
              <w:t>10</w:t>
            </w:r>
          </w:p>
        </w:tc>
      </w:tr>
      <w:tr w:rsidR="006519D6" w:rsidRPr="002E6C75" w14:paraId="39929E7A" w14:textId="77777777" w:rsidTr="00A6558B">
        <w:trPr>
          <w:trHeight w:val="78"/>
        </w:trPr>
        <w:tc>
          <w:tcPr>
            <w:tcW w:w="823" w:type="dxa"/>
            <w:vMerge w:val="restart"/>
            <w:tcBorders>
              <w:top w:val="single" w:sz="4" w:space="0" w:color="auto"/>
              <w:left w:val="single" w:sz="4" w:space="0" w:color="auto"/>
              <w:right w:val="single" w:sz="4" w:space="0" w:color="auto"/>
            </w:tcBorders>
          </w:tcPr>
          <w:p w14:paraId="20A3826F" w14:textId="77777777" w:rsidR="006519D6" w:rsidRPr="002E6C75" w:rsidRDefault="006519D6" w:rsidP="00B17F90">
            <w:pPr>
              <w:jc w:val="center"/>
              <w:rPr>
                <w:rFonts w:ascii="Times New Roman" w:eastAsia="宋体" w:hAnsi="Times New Roman" w:cs="Times New Roman"/>
                <w:szCs w:val="21"/>
              </w:rPr>
            </w:pPr>
          </w:p>
        </w:tc>
        <w:tc>
          <w:tcPr>
            <w:tcW w:w="697" w:type="dxa"/>
            <w:gridSpan w:val="2"/>
            <w:tcBorders>
              <w:top w:val="single" w:sz="4" w:space="0" w:color="auto"/>
              <w:left w:val="single" w:sz="4" w:space="0" w:color="auto"/>
              <w:bottom w:val="single" w:sz="4" w:space="0" w:color="auto"/>
              <w:right w:val="single" w:sz="4" w:space="0" w:color="auto"/>
            </w:tcBorders>
          </w:tcPr>
          <w:p w14:paraId="3BCF9B44" w14:textId="77777777" w:rsidR="006519D6" w:rsidRPr="002E6C75" w:rsidRDefault="006519D6" w:rsidP="00B17F90">
            <w:pPr>
              <w:jc w:val="center"/>
              <w:rPr>
                <w:rFonts w:ascii="Times New Roman" w:eastAsia="宋体" w:hAnsi="Times New Roman" w:cs="Times New Roman"/>
                <w:szCs w:val="21"/>
              </w:rPr>
            </w:pPr>
            <w:r w:rsidRPr="002E6C75">
              <w:rPr>
                <w:rFonts w:ascii="Times New Roman" w:eastAsia="宋体" w:hAnsi="Times New Roman" w:cs="Times New Roman"/>
                <w:szCs w:val="21"/>
              </w:rPr>
              <w:t>序号</w:t>
            </w:r>
          </w:p>
        </w:tc>
        <w:tc>
          <w:tcPr>
            <w:tcW w:w="2200" w:type="dxa"/>
            <w:tcBorders>
              <w:top w:val="single" w:sz="4" w:space="0" w:color="auto"/>
              <w:left w:val="single" w:sz="4" w:space="0" w:color="auto"/>
              <w:bottom w:val="single" w:sz="4" w:space="0" w:color="auto"/>
              <w:right w:val="single" w:sz="4" w:space="0" w:color="auto"/>
            </w:tcBorders>
          </w:tcPr>
          <w:p w14:paraId="2684495C" w14:textId="77777777" w:rsidR="006519D6" w:rsidRPr="002E6C75" w:rsidRDefault="006519D6" w:rsidP="00B17F90">
            <w:pPr>
              <w:jc w:val="center"/>
              <w:rPr>
                <w:rFonts w:ascii="Times New Roman" w:eastAsia="宋体" w:hAnsi="Times New Roman" w:cs="Times New Roman"/>
                <w:szCs w:val="21"/>
              </w:rPr>
            </w:pPr>
            <w:r w:rsidRPr="002E6C75">
              <w:rPr>
                <w:rFonts w:ascii="Times New Roman" w:eastAsia="宋体" w:hAnsi="Times New Roman" w:cs="Times New Roman"/>
                <w:szCs w:val="21"/>
              </w:rPr>
              <w:t>评分因素</w:t>
            </w:r>
          </w:p>
        </w:tc>
        <w:tc>
          <w:tcPr>
            <w:tcW w:w="811" w:type="dxa"/>
            <w:tcBorders>
              <w:top w:val="single" w:sz="4" w:space="0" w:color="auto"/>
              <w:left w:val="single" w:sz="4" w:space="0" w:color="auto"/>
              <w:bottom w:val="single" w:sz="4" w:space="0" w:color="auto"/>
              <w:right w:val="single" w:sz="4" w:space="0" w:color="auto"/>
            </w:tcBorders>
          </w:tcPr>
          <w:p w14:paraId="442621A1" w14:textId="1561B7DF" w:rsidR="006519D6" w:rsidRPr="002E6C75" w:rsidRDefault="006519D6" w:rsidP="00B17F90">
            <w:pPr>
              <w:jc w:val="center"/>
              <w:rPr>
                <w:rFonts w:ascii="Times New Roman" w:eastAsia="宋体" w:hAnsi="Times New Roman" w:cs="Times New Roman"/>
                <w:szCs w:val="21"/>
              </w:rPr>
            </w:pPr>
            <w:r w:rsidRPr="002E6C75">
              <w:rPr>
                <w:rFonts w:ascii="Times New Roman" w:eastAsia="宋体" w:hAnsi="Times New Roman" w:cs="Times New Roman"/>
                <w:szCs w:val="21"/>
              </w:rPr>
              <w:t>权重</w:t>
            </w:r>
          </w:p>
        </w:tc>
        <w:tc>
          <w:tcPr>
            <w:tcW w:w="4221" w:type="dxa"/>
            <w:tcBorders>
              <w:top w:val="single" w:sz="4" w:space="0" w:color="auto"/>
              <w:left w:val="single" w:sz="4" w:space="0" w:color="auto"/>
              <w:bottom w:val="single" w:sz="4" w:space="0" w:color="auto"/>
              <w:right w:val="single" w:sz="4" w:space="0" w:color="auto"/>
            </w:tcBorders>
          </w:tcPr>
          <w:p w14:paraId="05E4E785" w14:textId="77777777" w:rsidR="006519D6" w:rsidRPr="002E6C75" w:rsidRDefault="006519D6" w:rsidP="00B17F90">
            <w:pPr>
              <w:jc w:val="center"/>
              <w:rPr>
                <w:rFonts w:ascii="Times New Roman" w:eastAsia="宋体" w:hAnsi="Times New Roman" w:cs="Times New Roman"/>
                <w:szCs w:val="21"/>
              </w:rPr>
            </w:pPr>
            <w:r w:rsidRPr="002E6C75">
              <w:rPr>
                <w:rFonts w:ascii="Times New Roman" w:eastAsia="宋体" w:hAnsi="Times New Roman" w:cs="Times New Roman"/>
                <w:szCs w:val="21"/>
              </w:rPr>
              <w:t>评分准则</w:t>
            </w:r>
          </w:p>
        </w:tc>
      </w:tr>
      <w:tr w:rsidR="006519D6" w:rsidRPr="002E6C75" w14:paraId="675BC8E9" w14:textId="77777777" w:rsidTr="00A6558B">
        <w:trPr>
          <w:trHeight w:val="78"/>
        </w:trPr>
        <w:tc>
          <w:tcPr>
            <w:tcW w:w="823" w:type="dxa"/>
            <w:vMerge/>
            <w:tcBorders>
              <w:left w:val="single" w:sz="4" w:space="0" w:color="auto"/>
              <w:right w:val="single" w:sz="4" w:space="0" w:color="auto"/>
            </w:tcBorders>
          </w:tcPr>
          <w:p w14:paraId="48D67AE6" w14:textId="77777777" w:rsidR="006519D6" w:rsidRPr="002E6C75" w:rsidRDefault="006519D6" w:rsidP="00B17F90">
            <w:pPr>
              <w:jc w:val="center"/>
              <w:rPr>
                <w:rFonts w:ascii="Times New Roman" w:eastAsia="宋体" w:hAnsi="Times New Roman" w:cs="Times New Roman"/>
                <w:szCs w:val="21"/>
              </w:rPr>
            </w:pPr>
          </w:p>
        </w:tc>
        <w:tc>
          <w:tcPr>
            <w:tcW w:w="697" w:type="dxa"/>
            <w:gridSpan w:val="2"/>
            <w:tcBorders>
              <w:top w:val="single" w:sz="4" w:space="0" w:color="auto"/>
              <w:left w:val="single" w:sz="4" w:space="0" w:color="auto"/>
              <w:bottom w:val="single" w:sz="4" w:space="0" w:color="auto"/>
              <w:right w:val="single" w:sz="4" w:space="0" w:color="auto"/>
            </w:tcBorders>
          </w:tcPr>
          <w:p w14:paraId="67359574" w14:textId="77777777" w:rsidR="006519D6" w:rsidRPr="002E6C75" w:rsidRDefault="006519D6" w:rsidP="00B17F90">
            <w:pPr>
              <w:jc w:val="center"/>
              <w:rPr>
                <w:rFonts w:ascii="Times New Roman" w:eastAsia="宋体" w:hAnsi="Times New Roman" w:cs="Times New Roman"/>
                <w:szCs w:val="21"/>
              </w:rPr>
            </w:pPr>
            <w:r w:rsidRPr="002E6C75">
              <w:rPr>
                <w:rFonts w:ascii="Times New Roman" w:eastAsia="宋体" w:hAnsi="Times New Roman" w:cs="Times New Roman"/>
                <w:szCs w:val="21"/>
              </w:rPr>
              <w:t>1</w:t>
            </w:r>
          </w:p>
        </w:tc>
        <w:tc>
          <w:tcPr>
            <w:tcW w:w="2200" w:type="dxa"/>
            <w:tcBorders>
              <w:top w:val="single" w:sz="4" w:space="0" w:color="auto"/>
              <w:left w:val="single" w:sz="4" w:space="0" w:color="auto"/>
              <w:bottom w:val="single" w:sz="4" w:space="0" w:color="auto"/>
              <w:right w:val="single" w:sz="4" w:space="0" w:color="auto"/>
            </w:tcBorders>
          </w:tcPr>
          <w:p w14:paraId="0DB3836C" w14:textId="77777777" w:rsidR="006519D6" w:rsidRPr="002E6C75" w:rsidRDefault="006519D6" w:rsidP="00B17F90">
            <w:pPr>
              <w:jc w:val="center"/>
              <w:rPr>
                <w:rFonts w:ascii="Times New Roman" w:eastAsia="宋体" w:hAnsi="Times New Roman" w:cs="Times New Roman"/>
                <w:szCs w:val="21"/>
              </w:rPr>
            </w:pPr>
            <w:r w:rsidRPr="002E6C75">
              <w:rPr>
                <w:rFonts w:ascii="Times New Roman" w:eastAsia="宋体" w:hAnsi="Times New Roman" w:cs="Times New Roman"/>
                <w:szCs w:val="21"/>
              </w:rPr>
              <w:t>诚信评价</w:t>
            </w:r>
          </w:p>
        </w:tc>
        <w:tc>
          <w:tcPr>
            <w:tcW w:w="811" w:type="dxa"/>
            <w:tcBorders>
              <w:top w:val="single" w:sz="4" w:space="0" w:color="auto"/>
              <w:left w:val="single" w:sz="4" w:space="0" w:color="auto"/>
              <w:bottom w:val="single" w:sz="4" w:space="0" w:color="auto"/>
              <w:right w:val="single" w:sz="4" w:space="0" w:color="auto"/>
            </w:tcBorders>
          </w:tcPr>
          <w:p w14:paraId="44AD0EDC" w14:textId="3ACD50D5" w:rsidR="006519D6" w:rsidRPr="002E6C75" w:rsidRDefault="006519D6" w:rsidP="00B17F90">
            <w:pPr>
              <w:jc w:val="center"/>
              <w:rPr>
                <w:rFonts w:ascii="Times New Roman" w:eastAsia="宋体" w:hAnsi="Times New Roman" w:cs="Times New Roman"/>
                <w:szCs w:val="21"/>
              </w:rPr>
            </w:pPr>
            <w:r w:rsidRPr="002E6C75">
              <w:rPr>
                <w:rFonts w:ascii="Times New Roman" w:eastAsia="宋体" w:hAnsi="Times New Roman" w:cs="Times New Roman"/>
                <w:szCs w:val="21"/>
              </w:rPr>
              <w:t>5</w:t>
            </w:r>
          </w:p>
        </w:tc>
        <w:tc>
          <w:tcPr>
            <w:tcW w:w="4221" w:type="dxa"/>
            <w:tcBorders>
              <w:top w:val="single" w:sz="4" w:space="0" w:color="auto"/>
              <w:left w:val="single" w:sz="4" w:space="0" w:color="auto"/>
              <w:bottom w:val="single" w:sz="4" w:space="0" w:color="auto"/>
              <w:right w:val="single" w:sz="4" w:space="0" w:color="auto"/>
            </w:tcBorders>
          </w:tcPr>
          <w:p w14:paraId="3E1FDC86" w14:textId="1C0D4F16" w:rsidR="006519D6" w:rsidRPr="002E6C75" w:rsidRDefault="006519D6" w:rsidP="00B17F90">
            <w:pPr>
              <w:jc w:val="left"/>
              <w:rPr>
                <w:rFonts w:ascii="Times New Roman" w:eastAsia="宋体" w:hAnsi="Times New Roman" w:cs="Times New Roman"/>
                <w:szCs w:val="21"/>
              </w:rPr>
            </w:pPr>
            <w:r>
              <w:rPr>
                <w:rFonts w:ascii="Times New Roman" w:eastAsia="宋体" w:hAnsi="Times New Roman" w:cs="Times New Roman"/>
                <w:szCs w:val="21"/>
              </w:rPr>
              <w:t>根据《深圳市财政委员会关于加强招投标评审环节诚信管理的通知》（深财购</w:t>
            </w:r>
            <w:r>
              <w:rPr>
                <w:rFonts w:ascii="Times New Roman" w:eastAsia="宋体" w:hAnsi="Times New Roman" w:cs="Times New Roman"/>
                <w:szCs w:val="21"/>
              </w:rPr>
              <w:t>[2013]27</w:t>
            </w:r>
            <w:r>
              <w:rPr>
                <w:rFonts w:ascii="Times New Roman" w:eastAsia="宋体" w:hAnsi="Times New Roman" w:cs="Times New Roman"/>
                <w:szCs w:val="21"/>
              </w:rPr>
              <w:t>号）的要求，投标人在参与政府采购活动中存在诚信相关问题的，本项不得分，未出现相关诚信问题的得满分。以深圳大学招投标管理中心供应商库中的处罚记录为准。投标人无需提供任何证明材料，由深圳大学招投标管理中心工作人员向评委会提供相关信息。</w:t>
            </w:r>
          </w:p>
        </w:tc>
      </w:tr>
      <w:tr w:rsidR="006519D6" w:rsidRPr="002E6C75" w14:paraId="55074842" w14:textId="77777777" w:rsidTr="00A6558B">
        <w:trPr>
          <w:trHeight w:val="78"/>
        </w:trPr>
        <w:tc>
          <w:tcPr>
            <w:tcW w:w="823" w:type="dxa"/>
            <w:vMerge/>
            <w:tcBorders>
              <w:left w:val="single" w:sz="4" w:space="0" w:color="auto"/>
              <w:bottom w:val="single" w:sz="4" w:space="0" w:color="auto"/>
              <w:right w:val="single" w:sz="4" w:space="0" w:color="auto"/>
            </w:tcBorders>
          </w:tcPr>
          <w:p w14:paraId="47377061" w14:textId="77777777" w:rsidR="006519D6" w:rsidRPr="002E6C75" w:rsidRDefault="006519D6" w:rsidP="00B17F90">
            <w:pPr>
              <w:jc w:val="center"/>
              <w:rPr>
                <w:rFonts w:ascii="Times New Roman" w:eastAsia="宋体" w:hAnsi="Times New Roman" w:cs="Times New Roman"/>
                <w:szCs w:val="21"/>
              </w:rPr>
            </w:pPr>
          </w:p>
        </w:tc>
        <w:tc>
          <w:tcPr>
            <w:tcW w:w="697" w:type="dxa"/>
            <w:gridSpan w:val="2"/>
            <w:tcBorders>
              <w:top w:val="single" w:sz="4" w:space="0" w:color="auto"/>
              <w:left w:val="single" w:sz="4" w:space="0" w:color="auto"/>
              <w:bottom w:val="single" w:sz="4" w:space="0" w:color="auto"/>
              <w:right w:val="single" w:sz="4" w:space="0" w:color="auto"/>
            </w:tcBorders>
          </w:tcPr>
          <w:p w14:paraId="34DF1BFF" w14:textId="77777777" w:rsidR="006519D6" w:rsidRPr="002E6C75" w:rsidRDefault="006519D6" w:rsidP="00B17F90">
            <w:pPr>
              <w:jc w:val="center"/>
              <w:rPr>
                <w:rFonts w:ascii="Times New Roman" w:eastAsia="宋体" w:hAnsi="Times New Roman" w:cs="Times New Roman"/>
                <w:szCs w:val="21"/>
              </w:rPr>
            </w:pPr>
            <w:r w:rsidRPr="002E6C75">
              <w:rPr>
                <w:rFonts w:ascii="Times New Roman" w:eastAsia="宋体" w:hAnsi="Times New Roman" w:cs="Times New Roman"/>
                <w:szCs w:val="21"/>
              </w:rPr>
              <w:t>2</w:t>
            </w:r>
          </w:p>
        </w:tc>
        <w:tc>
          <w:tcPr>
            <w:tcW w:w="2200" w:type="dxa"/>
            <w:tcBorders>
              <w:top w:val="single" w:sz="4" w:space="0" w:color="auto"/>
              <w:left w:val="single" w:sz="4" w:space="0" w:color="auto"/>
              <w:bottom w:val="single" w:sz="4" w:space="0" w:color="auto"/>
              <w:right w:val="single" w:sz="4" w:space="0" w:color="auto"/>
            </w:tcBorders>
          </w:tcPr>
          <w:p w14:paraId="6E41C88C" w14:textId="77777777" w:rsidR="006519D6" w:rsidRPr="002E6C75" w:rsidRDefault="006519D6" w:rsidP="00B17F90">
            <w:pPr>
              <w:jc w:val="center"/>
              <w:rPr>
                <w:rFonts w:ascii="Times New Roman" w:eastAsia="宋体" w:hAnsi="Times New Roman" w:cs="Times New Roman"/>
                <w:szCs w:val="21"/>
              </w:rPr>
            </w:pPr>
            <w:r w:rsidRPr="002E6C75">
              <w:rPr>
                <w:rFonts w:ascii="Times New Roman" w:eastAsia="宋体" w:hAnsi="Times New Roman" w:cs="Times New Roman"/>
                <w:szCs w:val="21"/>
              </w:rPr>
              <w:t>履约评价情况</w:t>
            </w:r>
          </w:p>
        </w:tc>
        <w:tc>
          <w:tcPr>
            <w:tcW w:w="811" w:type="dxa"/>
            <w:tcBorders>
              <w:top w:val="single" w:sz="4" w:space="0" w:color="auto"/>
              <w:left w:val="single" w:sz="4" w:space="0" w:color="auto"/>
              <w:bottom w:val="single" w:sz="4" w:space="0" w:color="auto"/>
              <w:right w:val="single" w:sz="4" w:space="0" w:color="auto"/>
            </w:tcBorders>
          </w:tcPr>
          <w:p w14:paraId="5765831E" w14:textId="701502D2" w:rsidR="006519D6" w:rsidRPr="002E6C75" w:rsidRDefault="00C56C1B" w:rsidP="00B17F90">
            <w:pPr>
              <w:jc w:val="center"/>
              <w:rPr>
                <w:rFonts w:ascii="Times New Roman" w:eastAsia="宋体" w:hAnsi="Times New Roman" w:cs="Times New Roman"/>
                <w:szCs w:val="21"/>
              </w:rPr>
            </w:pPr>
            <w:r>
              <w:rPr>
                <w:rFonts w:ascii="Times New Roman" w:eastAsia="宋体" w:hAnsi="Times New Roman" w:cs="Times New Roman"/>
                <w:szCs w:val="21"/>
              </w:rPr>
              <w:t>5</w:t>
            </w:r>
          </w:p>
        </w:tc>
        <w:tc>
          <w:tcPr>
            <w:tcW w:w="4221" w:type="dxa"/>
            <w:tcBorders>
              <w:top w:val="single" w:sz="4" w:space="0" w:color="auto"/>
              <w:left w:val="single" w:sz="4" w:space="0" w:color="auto"/>
              <w:bottom w:val="single" w:sz="4" w:space="0" w:color="auto"/>
              <w:right w:val="single" w:sz="4" w:space="0" w:color="auto"/>
            </w:tcBorders>
          </w:tcPr>
          <w:p w14:paraId="6C640B02" w14:textId="1C4083BD" w:rsidR="006519D6" w:rsidRPr="002E6C75" w:rsidRDefault="006519D6" w:rsidP="00B17F90">
            <w:pPr>
              <w:jc w:val="left"/>
              <w:rPr>
                <w:rFonts w:ascii="Times New Roman" w:eastAsia="宋体" w:hAnsi="Times New Roman" w:cs="Times New Roman"/>
                <w:szCs w:val="21"/>
              </w:rPr>
            </w:pPr>
            <w:r>
              <w:rPr>
                <w:rFonts w:ascii="Times New Roman" w:eastAsia="宋体" w:hAnsi="Times New Roman" w:cs="Times New Roman"/>
                <w:szCs w:val="21"/>
              </w:rPr>
              <w:t>近三年（以投标截止日期为准）在深圳大学招投标管理中心有履约评价为差的记录，本项不得分，否则，得满分。投标人无需提供任何证明材料，由深圳大学招投标管理中心工作人员向评委会提供相关信息。</w:t>
            </w:r>
          </w:p>
        </w:tc>
      </w:tr>
    </w:tbl>
    <w:p w14:paraId="0016A33C" w14:textId="77777777" w:rsidR="00530019" w:rsidRPr="002F57E3" w:rsidRDefault="00530019"/>
    <w:p w14:paraId="7F80EE57" w14:textId="77777777" w:rsidR="00530019" w:rsidRDefault="00CC703D">
      <w:pPr>
        <w:widowControl/>
        <w:jc w:val="center"/>
        <w:rPr>
          <w:rFonts w:ascii="宋体" w:eastAsia="黑体" w:hAnsi="宋体" w:cs="Times New Roman"/>
          <w:b/>
          <w:bCs/>
          <w:kern w:val="44"/>
          <w:sz w:val="28"/>
          <w:szCs w:val="44"/>
        </w:rPr>
      </w:pPr>
      <w:r>
        <w:rPr>
          <w:rFonts w:ascii="Times New Roman" w:eastAsia="宋体" w:hAnsi="Times New Roman" w:cs="Times New Roman"/>
          <w:szCs w:val="24"/>
        </w:rPr>
        <w:br w:type="page"/>
      </w:r>
      <w:r>
        <w:rPr>
          <w:rFonts w:ascii="宋体" w:eastAsia="黑体" w:hAnsi="宋体" w:cs="Times New Roman" w:hint="eastAsia"/>
          <w:b/>
          <w:bCs/>
          <w:kern w:val="44"/>
          <w:sz w:val="28"/>
          <w:szCs w:val="44"/>
        </w:rPr>
        <w:lastRenderedPageBreak/>
        <w:t>目录</w:t>
      </w:r>
    </w:p>
    <w:p w14:paraId="10446CA1" w14:textId="77777777" w:rsidR="00530019" w:rsidRDefault="00CC703D">
      <w:pPr>
        <w:rPr>
          <w:rFonts w:ascii="Times New Roman" w:eastAsia="宋体" w:hAnsi="Times New Roman" w:cs="Times New Roman"/>
          <w:b/>
          <w:sz w:val="24"/>
          <w:szCs w:val="24"/>
        </w:rPr>
      </w:pPr>
      <w:r>
        <w:rPr>
          <w:rFonts w:ascii="Times New Roman" w:eastAsia="宋体" w:hAnsi="Times New Roman" w:cs="Times New Roman" w:hint="eastAsia"/>
          <w:b/>
          <w:sz w:val="24"/>
          <w:szCs w:val="24"/>
        </w:rPr>
        <w:t>第一册专用条款</w:t>
      </w:r>
    </w:p>
    <w:p w14:paraId="2C0828B1" w14:textId="77777777" w:rsidR="00530019" w:rsidRDefault="00CC703D">
      <w:pPr>
        <w:rPr>
          <w:rFonts w:ascii="Times New Roman" w:eastAsia="宋体" w:hAnsi="Times New Roman" w:cs="Times New Roman"/>
          <w:sz w:val="24"/>
          <w:szCs w:val="24"/>
        </w:rPr>
      </w:pPr>
      <w:r>
        <w:rPr>
          <w:rFonts w:ascii="Times New Roman" w:eastAsia="宋体" w:hAnsi="Times New Roman" w:cs="Times New Roman" w:hint="eastAsia"/>
          <w:sz w:val="24"/>
          <w:szCs w:val="24"/>
        </w:rPr>
        <w:t>关键信息</w:t>
      </w:r>
    </w:p>
    <w:p w14:paraId="500DDDB9" w14:textId="77777777" w:rsidR="00530019" w:rsidRDefault="00CC703D">
      <w:pPr>
        <w:ind w:leftChars="300" w:left="630" w:firstLineChars="300" w:firstLine="630"/>
        <w:rPr>
          <w:rFonts w:ascii="宋体" w:eastAsia="宋体" w:hAnsi="宋体" w:cs="Times New Roman"/>
          <w:szCs w:val="21"/>
        </w:rPr>
      </w:pPr>
      <w:r>
        <w:rPr>
          <w:rFonts w:ascii="宋体" w:eastAsia="宋体" w:hAnsi="宋体" w:cs="Times New Roman" w:hint="eastAsia"/>
          <w:szCs w:val="21"/>
        </w:rPr>
        <w:t>第一章  招标公告</w:t>
      </w:r>
    </w:p>
    <w:p w14:paraId="3EFFF0BA" w14:textId="77777777" w:rsidR="00530019" w:rsidRDefault="00CC703D">
      <w:pPr>
        <w:ind w:leftChars="300" w:left="630" w:firstLineChars="300" w:firstLine="630"/>
        <w:rPr>
          <w:rFonts w:ascii="宋体" w:eastAsia="宋体" w:hAnsi="宋体" w:cs="Times New Roman"/>
          <w:szCs w:val="21"/>
        </w:rPr>
      </w:pPr>
      <w:r>
        <w:rPr>
          <w:rFonts w:ascii="宋体" w:eastAsia="宋体" w:hAnsi="宋体" w:cs="Times New Roman" w:hint="eastAsia"/>
          <w:szCs w:val="21"/>
        </w:rPr>
        <w:t>第二章  招标项目需求</w:t>
      </w:r>
    </w:p>
    <w:p w14:paraId="7BC2E655" w14:textId="77777777" w:rsidR="00530019" w:rsidRDefault="00CC703D">
      <w:pPr>
        <w:ind w:leftChars="300" w:left="630" w:firstLineChars="300" w:firstLine="630"/>
        <w:rPr>
          <w:rFonts w:ascii="宋体" w:eastAsia="宋体" w:hAnsi="宋体" w:cs="Times New Roman"/>
          <w:szCs w:val="21"/>
        </w:rPr>
      </w:pPr>
      <w:r>
        <w:rPr>
          <w:rFonts w:ascii="宋体" w:eastAsia="宋体" w:hAnsi="宋体" w:cs="Times New Roman" w:hint="eastAsia"/>
          <w:szCs w:val="21"/>
        </w:rPr>
        <w:t>第三章  投标文件格式、附件</w:t>
      </w:r>
    </w:p>
    <w:p w14:paraId="7F0B581D" w14:textId="77777777" w:rsidR="00530019" w:rsidRDefault="00CC703D">
      <w:pPr>
        <w:ind w:leftChars="300" w:left="630" w:firstLineChars="300" w:firstLine="630"/>
        <w:rPr>
          <w:rFonts w:ascii="宋体" w:eastAsia="宋体" w:hAnsi="宋体" w:cs="Times New Roman"/>
          <w:szCs w:val="21"/>
        </w:rPr>
      </w:pPr>
      <w:r>
        <w:rPr>
          <w:rFonts w:ascii="宋体" w:eastAsia="宋体" w:hAnsi="宋体" w:cs="Times New Roman" w:hint="eastAsia"/>
          <w:szCs w:val="21"/>
        </w:rPr>
        <w:t>第四章  采购合同的签订、履行及验收</w:t>
      </w:r>
    </w:p>
    <w:p w14:paraId="71405FDF" w14:textId="77777777" w:rsidR="00530019" w:rsidRDefault="00530019">
      <w:pPr>
        <w:rPr>
          <w:rFonts w:ascii="Times New Roman" w:eastAsia="宋体" w:hAnsi="Times New Roman" w:cs="Times New Roman"/>
          <w:b/>
          <w:sz w:val="24"/>
          <w:szCs w:val="24"/>
        </w:rPr>
      </w:pPr>
    </w:p>
    <w:p w14:paraId="4DAADA48" w14:textId="77777777" w:rsidR="00530019" w:rsidRDefault="00CC703D">
      <w:pPr>
        <w:rPr>
          <w:rFonts w:ascii="Times New Roman" w:eastAsia="宋体" w:hAnsi="Times New Roman" w:cs="Times New Roman"/>
          <w:b/>
          <w:sz w:val="24"/>
          <w:szCs w:val="24"/>
        </w:rPr>
      </w:pPr>
      <w:r>
        <w:rPr>
          <w:rFonts w:ascii="Times New Roman" w:eastAsia="宋体" w:hAnsi="Times New Roman" w:cs="Times New Roman" w:hint="eastAsia"/>
          <w:b/>
          <w:sz w:val="24"/>
          <w:szCs w:val="24"/>
        </w:rPr>
        <w:t>第二册通用条款</w:t>
      </w:r>
    </w:p>
    <w:p w14:paraId="2E84E821" w14:textId="77777777" w:rsidR="00530019" w:rsidRDefault="00CC703D">
      <w:pPr>
        <w:ind w:leftChars="300" w:left="630" w:firstLineChars="300" w:firstLine="630"/>
        <w:rPr>
          <w:rFonts w:ascii="宋体" w:eastAsia="宋体" w:hAnsi="宋体" w:cs="Times New Roman"/>
          <w:szCs w:val="21"/>
        </w:rPr>
      </w:pPr>
      <w:r>
        <w:rPr>
          <w:rFonts w:ascii="宋体" w:eastAsia="宋体" w:hAnsi="宋体" w:cs="Times New Roman" w:hint="eastAsia"/>
          <w:szCs w:val="21"/>
        </w:rPr>
        <w:t>第一章总则</w:t>
      </w:r>
    </w:p>
    <w:p w14:paraId="3BCA0A03" w14:textId="77777777" w:rsidR="00530019" w:rsidRDefault="00CC703D">
      <w:pPr>
        <w:ind w:leftChars="300" w:left="630" w:firstLineChars="300" w:firstLine="630"/>
        <w:rPr>
          <w:rFonts w:ascii="宋体" w:eastAsia="宋体" w:hAnsi="宋体" w:cs="Times New Roman"/>
          <w:szCs w:val="21"/>
        </w:rPr>
      </w:pPr>
      <w:r>
        <w:rPr>
          <w:rFonts w:ascii="宋体" w:eastAsia="宋体" w:hAnsi="宋体" w:cs="Times New Roman" w:hint="eastAsia"/>
          <w:szCs w:val="21"/>
        </w:rPr>
        <w:t>第二章招标文件</w:t>
      </w:r>
    </w:p>
    <w:p w14:paraId="50EEEEA1" w14:textId="77777777" w:rsidR="00530019" w:rsidRDefault="00CC703D">
      <w:pPr>
        <w:ind w:leftChars="300" w:left="630" w:firstLineChars="300" w:firstLine="630"/>
        <w:rPr>
          <w:rFonts w:ascii="宋体" w:eastAsia="宋体" w:hAnsi="宋体" w:cs="Times New Roman"/>
          <w:szCs w:val="21"/>
        </w:rPr>
      </w:pPr>
      <w:r>
        <w:rPr>
          <w:rFonts w:ascii="宋体" w:eastAsia="宋体" w:hAnsi="宋体" w:cs="Times New Roman" w:hint="eastAsia"/>
          <w:szCs w:val="21"/>
        </w:rPr>
        <w:t>第三章投标文件的编制</w:t>
      </w:r>
    </w:p>
    <w:p w14:paraId="794572A6" w14:textId="77777777" w:rsidR="00530019" w:rsidRDefault="00CC703D">
      <w:pPr>
        <w:ind w:leftChars="300" w:left="630" w:firstLineChars="300" w:firstLine="630"/>
        <w:rPr>
          <w:rFonts w:ascii="宋体" w:eastAsia="宋体" w:hAnsi="宋体" w:cs="Times New Roman"/>
          <w:szCs w:val="21"/>
        </w:rPr>
      </w:pPr>
      <w:r>
        <w:rPr>
          <w:rFonts w:ascii="宋体" w:eastAsia="宋体" w:hAnsi="宋体" w:cs="Times New Roman" w:hint="eastAsia"/>
          <w:szCs w:val="21"/>
        </w:rPr>
        <w:t>第四章投标文件的递交</w:t>
      </w:r>
    </w:p>
    <w:p w14:paraId="784C342D" w14:textId="77777777" w:rsidR="00530019" w:rsidRDefault="00CC703D">
      <w:pPr>
        <w:ind w:leftChars="300" w:left="630" w:firstLineChars="300" w:firstLine="630"/>
        <w:rPr>
          <w:rFonts w:ascii="宋体" w:eastAsia="宋体" w:hAnsi="宋体" w:cs="Times New Roman"/>
          <w:szCs w:val="21"/>
        </w:rPr>
      </w:pPr>
      <w:r>
        <w:rPr>
          <w:rFonts w:ascii="宋体" w:eastAsia="宋体" w:hAnsi="宋体" w:cs="Times New Roman" w:hint="eastAsia"/>
          <w:szCs w:val="21"/>
        </w:rPr>
        <w:t>第五章开标</w:t>
      </w:r>
    </w:p>
    <w:p w14:paraId="1E7A9584" w14:textId="77777777" w:rsidR="00530019" w:rsidRDefault="00CC703D">
      <w:pPr>
        <w:ind w:leftChars="300" w:left="630" w:firstLineChars="300" w:firstLine="630"/>
        <w:rPr>
          <w:rFonts w:ascii="宋体" w:eastAsia="宋体" w:hAnsi="宋体" w:cs="Times New Roman"/>
          <w:szCs w:val="21"/>
        </w:rPr>
      </w:pPr>
      <w:r>
        <w:rPr>
          <w:rFonts w:ascii="宋体" w:eastAsia="宋体" w:hAnsi="宋体" w:cs="Times New Roman" w:hint="eastAsia"/>
          <w:szCs w:val="21"/>
        </w:rPr>
        <w:t>第六章评标要求</w:t>
      </w:r>
    </w:p>
    <w:p w14:paraId="5FC6A378" w14:textId="77777777" w:rsidR="00530019" w:rsidRDefault="00CC703D">
      <w:pPr>
        <w:ind w:leftChars="300" w:left="630" w:firstLineChars="300" w:firstLine="630"/>
        <w:rPr>
          <w:rFonts w:ascii="宋体" w:eastAsia="宋体" w:hAnsi="宋体" w:cs="Times New Roman"/>
          <w:szCs w:val="21"/>
        </w:rPr>
      </w:pPr>
      <w:r>
        <w:rPr>
          <w:rFonts w:ascii="宋体" w:eastAsia="宋体" w:hAnsi="宋体" w:cs="Times New Roman" w:hint="eastAsia"/>
          <w:szCs w:val="21"/>
        </w:rPr>
        <w:t>第七章评标程序及评标方法</w:t>
      </w:r>
    </w:p>
    <w:p w14:paraId="627A2D79" w14:textId="77777777" w:rsidR="00530019" w:rsidRDefault="00CC703D">
      <w:pPr>
        <w:ind w:leftChars="300" w:left="630" w:firstLineChars="300" w:firstLine="630"/>
        <w:rPr>
          <w:rFonts w:ascii="宋体" w:eastAsia="宋体" w:hAnsi="宋体" w:cs="Times New Roman"/>
          <w:szCs w:val="21"/>
        </w:rPr>
      </w:pPr>
      <w:r>
        <w:rPr>
          <w:rFonts w:ascii="宋体" w:eastAsia="宋体" w:hAnsi="宋体" w:cs="Times New Roman" w:hint="eastAsia"/>
          <w:szCs w:val="21"/>
        </w:rPr>
        <w:t>第八章定标及公示</w:t>
      </w:r>
    </w:p>
    <w:p w14:paraId="042F76F8" w14:textId="77777777" w:rsidR="00530019" w:rsidRDefault="00CC703D">
      <w:pPr>
        <w:ind w:leftChars="300" w:left="630" w:firstLineChars="300" w:firstLine="630"/>
        <w:rPr>
          <w:rFonts w:ascii="宋体" w:eastAsia="宋体" w:hAnsi="宋体" w:cs="Times New Roman"/>
          <w:szCs w:val="21"/>
        </w:rPr>
      </w:pPr>
      <w:r>
        <w:rPr>
          <w:rFonts w:ascii="宋体" w:eastAsia="宋体" w:hAnsi="宋体" w:cs="Times New Roman" w:hint="eastAsia"/>
          <w:szCs w:val="21"/>
        </w:rPr>
        <w:t>第九章公开招标失败的后续处理</w:t>
      </w:r>
    </w:p>
    <w:p w14:paraId="2BF3ACCF" w14:textId="77777777" w:rsidR="00530019" w:rsidRDefault="00CC703D">
      <w:pPr>
        <w:ind w:leftChars="300" w:left="630" w:firstLineChars="300" w:firstLine="630"/>
        <w:rPr>
          <w:rFonts w:ascii="宋体" w:eastAsia="宋体" w:hAnsi="宋体" w:cs="Times New Roman"/>
          <w:szCs w:val="21"/>
        </w:rPr>
      </w:pPr>
      <w:r>
        <w:rPr>
          <w:rFonts w:ascii="宋体" w:eastAsia="宋体" w:hAnsi="宋体" w:cs="Times New Roman" w:hint="eastAsia"/>
          <w:szCs w:val="21"/>
        </w:rPr>
        <w:t>第十章合同的授予与备案</w:t>
      </w:r>
    </w:p>
    <w:p w14:paraId="3E395B30" w14:textId="77777777" w:rsidR="00530019" w:rsidRDefault="00CC703D">
      <w:pPr>
        <w:ind w:leftChars="300" w:left="630" w:firstLineChars="300" w:firstLine="630"/>
        <w:rPr>
          <w:rFonts w:ascii="宋体" w:eastAsia="宋体" w:hAnsi="宋体" w:cs="Times New Roman"/>
          <w:szCs w:val="21"/>
        </w:rPr>
      </w:pPr>
      <w:r>
        <w:rPr>
          <w:rFonts w:ascii="宋体" w:eastAsia="宋体" w:hAnsi="宋体" w:cs="Times New Roman" w:hint="eastAsia"/>
          <w:szCs w:val="21"/>
        </w:rPr>
        <w:t>第十一章质疑处理</w:t>
      </w:r>
    </w:p>
    <w:p w14:paraId="396C200C" w14:textId="77777777" w:rsidR="00530019" w:rsidRDefault="00CC703D">
      <w:pPr>
        <w:ind w:leftChars="300" w:left="630" w:firstLineChars="300" w:firstLine="630"/>
        <w:rPr>
          <w:rFonts w:ascii="宋体" w:eastAsia="宋体" w:hAnsi="宋体" w:cs="Times New Roman"/>
          <w:szCs w:val="21"/>
        </w:rPr>
      </w:pPr>
      <w:r>
        <w:rPr>
          <w:rFonts w:ascii="宋体" w:eastAsia="宋体" w:hAnsi="宋体" w:cs="Times New Roman" w:hint="eastAsia"/>
          <w:szCs w:val="21"/>
        </w:rPr>
        <w:t>第十二章条款解释</w:t>
      </w:r>
    </w:p>
    <w:p w14:paraId="04163D83" w14:textId="77777777" w:rsidR="00530019" w:rsidRDefault="00530019">
      <w:pPr>
        <w:rPr>
          <w:rFonts w:ascii="Times New Roman" w:eastAsia="宋体" w:hAnsi="Times New Roman" w:cs="Times New Roman"/>
          <w:sz w:val="24"/>
          <w:szCs w:val="24"/>
        </w:rPr>
      </w:pPr>
    </w:p>
    <w:p w14:paraId="64427333" w14:textId="77777777" w:rsidR="00530019" w:rsidRDefault="00CC703D">
      <w:pPr>
        <w:keepNext/>
        <w:keepLines/>
        <w:adjustRightInd w:val="0"/>
        <w:spacing w:before="260" w:after="260"/>
        <w:jc w:val="center"/>
        <w:textAlignment w:val="baseline"/>
        <w:outlineLvl w:val="1"/>
        <w:rPr>
          <w:rFonts w:ascii="宋体" w:eastAsia="宋体" w:hAnsi="宋体" w:cs="Times New Roman"/>
          <w:b/>
          <w:bCs/>
          <w:kern w:val="0"/>
          <w:sz w:val="28"/>
          <w:szCs w:val="28"/>
        </w:rPr>
      </w:pPr>
      <w:r>
        <w:rPr>
          <w:rFonts w:ascii="宋体" w:eastAsia="宋体" w:hAnsi="宋体" w:cs="Times New Roman"/>
          <w:b/>
          <w:bCs/>
          <w:kern w:val="0"/>
          <w:sz w:val="24"/>
          <w:szCs w:val="20"/>
        </w:rPr>
        <w:br w:type="page"/>
      </w:r>
      <w:r>
        <w:rPr>
          <w:rFonts w:ascii="宋体" w:eastAsia="宋体" w:hAnsi="宋体" w:cs="Times New Roman" w:hint="eastAsia"/>
          <w:b/>
          <w:bCs/>
          <w:kern w:val="0"/>
          <w:sz w:val="24"/>
          <w:szCs w:val="20"/>
        </w:rPr>
        <w:lastRenderedPageBreak/>
        <w:t>第一册  专用条款</w:t>
      </w:r>
    </w:p>
    <w:p w14:paraId="644A5699" w14:textId="77777777" w:rsidR="00530019" w:rsidRDefault="00CC703D">
      <w:pPr>
        <w:keepNext/>
        <w:keepLines/>
        <w:adjustRightInd w:val="0"/>
        <w:spacing w:before="260" w:after="260"/>
        <w:jc w:val="center"/>
        <w:textAlignment w:val="baseline"/>
        <w:outlineLvl w:val="1"/>
        <w:rPr>
          <w:rFonts w:ascii="宋体" w:eastAsia="宋体" w:hAnsi="宋体" w:cs="Times New Roman"/>
          <w:b/>
          <w:bCs/>
          <w:kern w:val="0"/>
          <w:sz w:val="24"/>
          <w:szCs w:val="20"/>
        </w:rPr>
      </w:pPr>
      <w:r>
        <w:rPr>
          <w:rFonts w:ascii="宋体" w:eastAsia="宋体" w:hAnsi="宋体" w:cs="Times New Roman" w:hint="eastAsia"/>
          <w:b/>
          <w:bCs/>
          <w:kern w:val="0"/>
          <w:sz w:val="24"/>
          <w:szCs w:val="20"/>
        </w:rPr>
        <w:t>第一章  招标公告</w:t>
      </w:r>
    </w:p>
    <w:p w14:paraId="12E91B14" w14:textId="756323EE" w:rsidR="00530019" w:rsidRDefault="00CC703D">
      <w:pPr>
        <w:ind w:firstLineChars="200" w:firstLine="420"/>
        <w:jc w:val="left"/>
        <w:rPr>
          <w:rFonts w:ascii="Times New Roman" w:eastAsia="宋体" w:hAnsi="Times New Roman" w:cs="Times New Roman"/>
          <w:kern w:val="0"/>
          <w:szCs w:val="21"/>
        </w:rPr>
      </w:pPr>
      <w:bookmarkStart w:id="3" w:name="OLE_LINK24"/>
      <w:bookmarkStart w:id="4" w:name="OLE_LINK25"/>
      <w:r>
        <w:rPr>
          <w:rFonts w:ascii="Times New Roman" w:eastAsia="宋体" w:hAnsi="Times New Roman" w:cs="Times New Roman"/>
          <w:kern w:val="0"/>
          <w:szCs w:val="21"/>
        </w:rPr>
        <w:t>根据《深圳经济特区政府采购条例》和《深圳大学经济特区政府采购条例实施细则》的有关规定，经批准，深圳大学招投标管理中心就</w:t>
      </w:r>
      <w:r w:rsidR="000771A2">
        <w:rPr>
          <w:rFonts w:ascii="Times New Roman" w:eastAsia="宋体" w:hAnsi="Times New Roman" w:cs="Times New Roman"/>
          <w:kern w:val="0"/>
          <w:szCs w:val="21"/>
          <w:u w:val="single"/>
        </w:rPr>
        <w:t>深圳大学平湖医院第三方送检服务</w:t>
      </w:r>
      <w:r>
        <w:rPr>
          <w:rFonts w:ascii="Times New Roman" w:eastAsia="宋体" w:hAnsi="Times New Roman" w:cs="Times New Roman"/>
          <w:szCs w:val="24"/>
        </w:rPr>
        <w:t>项目</w:t>
      </w:r>
      <w:r>
        <w:rPr>
          <w:rFonts w:ascii="Times New Roman" w:eastAsia="宋体" w:hAnsi="Times New Roman" w:cs="Times New Roman"/>
          <w:kern w:val="0"/>
          <w:szCs w:val="21"/>
        </w:rPr>
        <w:t>，进行公开招标，欢迎符合资格要求的供应商参加投标。</w:t>
      </w:r>
      <w:r>
        <w:rPr>
          <w:rFonts w:ascii="Times New Roman" w:eastAsia="宋体" w:hAnsi="Times New Roman" w:cs="Times New Roman"/>
          <w:kern w:val="0"/>
          <w:szCs w:val="21"/>
        </w:rPr>
        <w:t xml:space="preserve"> </w:t>
      </w:r>
    </w:p>
    <w:p w14:paraId="13C08C89" w14:textId="77777777" w:rsidR="00530019" w:rsidRDefault="00530019">
      <w:pPr>
        <w:ind w:firstLineChars="200" w:firstLine="420"/>
        <w:jc w:val="left"/>
        <w:rPr>
          <w:rFonts w:ascii="Times New Roman" w:eastAsia="宋体" w:hAnsi="Times New Roman" w:cs="Times New Roman"/>
          <w:kern w:val="0"/>
          <w:szCs w:val="21"/>
        </w:rPr>
      </w:pPr>
    </w:p>
    <w:p w14:paraId="5CDC1512" w14:textId="430A8CFB" w:rsidR="00530019" w:rsidRDefault="00CC703D">
      <w:pPr>
        <w:numPr>
          <w:ilvl w:val="0"/>
          <w:numId w:val="7"/>
        </w:numPr>
        <w:jc w:val="left"/>
        <w:rPr>
          <w:rFonts w:ascii="Times New Roman" w:eastAsia="宋体" w:hAnsi="Times New Roman" w:cs="Times New Roman"/>
          <w:kern w:val="0"/>
          <w:szCs w:val="21"/>
        </w:rPr>
      </w:pPr>
      <w:r>
        <w:rPr>
          <w:rFonts w:ascii="Times New Roman" w:eastAsia="宋体" w:hAnsi="Times New Roman" w:cs="Times New Roman"/>
          <w:kern w:val="0"/>
          <w:szCs w:val="21"/>
        </w:rPr>
        <w:t>招标项目编号：</w:t>
      </w:r>
      <w:r w:rsidR="004D0AF9">
        <w:rPr>
          <w:rFonts w:ascii="Times New Roman" w:eastAsia="宋体" w:hAnsi="Times New Roman" w:cs="Times New Roman"/>
          <w:color w:val="FF0000"/>
          <w:szCs w:val="24"/>
        </w:rPr>
        <w:t>SZUCG20200641FW</w:t>
      </w:r>
    </w:p>
    <w:p w14:paraId="02214150" w14:textId="2C649806" w:rsidR="00530019" w:rsidRDefault="00CC703D">
      <w:pPr>
        <w:numPr>
          <w:ilvl w:val="0"/>
          <w:numId w:val="7"/>
        </w:numPr>
        <w:jc w:val="left"/>
        <w:rPr>
          <w:rFonts w:ascii="Times New Roman" w:eastAsia="宋体" w:hAnsi="Times New Roman" w:cs="Times New Roman"/>
          <w:kern w:val="0"/>
          <w:szCs w:val="21"/>
          <w:u w:val="single"/>
        </w:rPr>
      </w:pPr>
      <w:r>
        <w:rPr>
          <w:rFonts w:ascii="Times New Roman" w:eastAsia="宋体" w:hAnsi="Times New Roman" w:cs="Times New Roman"/>
          <w:kern w:val="0"/>
          <w:szCs w:val="21"/>
        </w:rPr>
        <w:t>招标项目名称：</w:t>
      </w:r>
      <w:r w:rsidR="000771A2">
        <w:rPr>
          <w:rFonts w:ascii="Times New Roman" w:eastAsia="宋体" w:hAnsi="Times New Roman" w:cs="Times New Roman"/>
          <w:color w:val="FF0000"/>
          <w:kern w:val="0"/>
          <w:szCs w:val="21"/>
          <w:u w:val="single"/>
        </w:rPr>
        <w:t>深圳大学平湖医院第三方送检服务</w:t>
      </w:r>
    </w:p>
    <w:p w14:paraId="50D35182" w14:textId="77777777" w:rsidR="00530019" w:rsidRDefault="00CC703D">
      <w:pPr>
        <w:numPr>
          <w:ilvl w:val="0"/>
          <w:numId w:val="7"/>
        </w:numPr>
        <w:jc w:val="left"/>
        <w:rPr>
          <w:rFonts w:ascii="Times New Roman" w:eastAsia="宋体" w:hAnsi="Times New Roman" w:cs="Times New Roman"/>
          <w:kern w:val="0"/>
          <w:szCs w:val="21"/>
        </w:rPr>
      </w:pPr>
      <w:r>
        <w:rPr>
          <w:rFonts w:ascii="Times New Roman" w:eastAsia="宋体" w:hAnsi="Times New Roman" w:cs="Times New Roman"/>
          <w:kern w:val="0"/>
          <w:szCs w:val="21"/>
        </w:rPr>
        <w:t>项目概况：</w:t>
      </w:r>
      <w:r>
        <w:rPr>
          <w:rFonts w:ascii="Times New Roman" w:eastAsia="宋体" w:hAnsi="Times New Roman" w:cs="Times New Roman"/>
          <w:szCs w:val="24"/>
          <w:u w:val="single"/>
        </w:rPr>
        <w:t>详见招标文件</w:t>
      </w:r>
    </w:p>
    <w:p w14:paraId="55EAD1F4" w14:textId="76220BA8" w:rsidR="00530019" w:rsidRDefault="00CC703D">
      <w:pPr>
        <w:numPr>
          <w:ilvl w:val="0"/>
          <w:numId w:val="7"/>
        </w:numPr>
        <w:jc w:val="left"/>
        <w:rPr>
          <w:rFonts w:ascii="Times New Roman" w:eastAsia="宋体" w:hAnsi="Times New Roman" w:cs="Times New Roman"/>
          <w:kern w:val="0"/>
          <w:szCs w:val="21"/>
        </w:rPr>
      </w:pPr>
      <w:r>
        <w:rPr>
          <w:rFonts w:ascii="Times New Roman" w:eastAsia="宋体" w:hAnsi="Times New Roman" w:cs="Times New Roman"/>
          <w:kern w:val="0"/>
          <w:szCs w:val="21"/>
        </w:rPr>
        <w:t>投标人资</w:t>
      </w:r>
      <w:r w:rsidR="00730B67">
        <w:rPr>
          <w:rFonts w:ascii="Times New Roman" w:eastAsia="宋体" w:hAnsi="Times New Roman" w:cs="Times New Roman" w:hint="eastAsia"/>
          <w:kern w:val="0"/>
          <w:szCs w:val="21"/>
        </w:rPr>
        <w:t>格</w:t>
      </w:r>
      <w:r>
        <w:rPr>
          <w:rFonts w:ascii="Times New Roman" w:eastAsia="宋体" w:hAnsi="Times New Roman" w:cs="Times New Roman"/>
          <w:kern w:val="0"/>
          <w:szCs w:val="21"/>
        </w:rPr>
        <w:t>要求：</w:t>
      </w:r>
    </w:p>
    <w:p w14:paraId="19FAD0B5" w14:textId="46E2B699" w:rsidR="00124FD3" w:rsidRPr="001E2530" w:rsidRDefault="00124FD3" w:rsidP="00124FD3">
      <w:pPr>
        <w:numPr>
          <w:ilvl w:val="1"/>
          <w:numId w:val="7"/>
        </w:numPr>
        <w:rPr>
          <w:rFonts w:ascii="Times New Roman" w:eastAsia="宋体" w:hAnsi="Times New Roman" w:cs="Times New Roman"/>
          <w:kern w:val="0"/>
          <w:szCs w:val="21"/>
        </w:rPr>
      </w:pPr>
      <w:r>
        <w:rPr>
          <w:rFonts w:ascii="Times New Roman" w:eastAsia="宋体" w:hAnsi="Times New Roman" w:cs="Times New Roman" w:hint="eastAsia"/>
          <w:kern w:val="0"/>
          <w:szCs w:val="21"/>
        </w:rPr>
        <w:t>在中华人民共和国境内注册的有合法经营资格的</w:t>
      </w:r>
      <w:r w:rsidRPr="001E2530">
        <w:rPr>
          <w:rFonts w:ascii="Times New Roman" w:eastAsia="宋体" w:hAnsi="Times New Roman" w:cs="Times New Roman" w:hint="eastAsia"/>
          <w:kern w:val="0"/>
          <w:szCs w:val="21"/>
        </w:rPr>
        <w:t>法人或者其他组织（证明文件：法人或者其他组织的营业执照（依法不需申请营业执照的</w:t>
      </w:r>
      <w:r w:rsidRPr="001E2530">
        <w:rPr>
          <w:rFonts w:ascii="Times New Roman" w:eastAsia="宋体" w:hAnsi="Times New Roman" w:cs="Times New Roman"/>
          <w:kern w:val="0"/>
          <w:szCs w:val="21"/>
        </w:rPr>
        <w:t>,</w:t>
      </w:r>
      <w:r w:rsidRPr="001E2530">
        <w:rPr>
          <w:rFonts w:ascii="Times New Roman" w:eastAsia="宋体" w:hAnsi="Times New Roman" w:cs="Times New Roman" w:hint="eastAsia"/>
          <w:kern w:val="0"/>
          <w:szCs w:val="21"/>
        </w:rPr>
        <w:t>使用法定的登记注册证明文件）复印件加盖投标人公章）</w:t>
      </w:r>
      <w:r w:rsidRPr="001E2530">
        <w:rPr>
          <w:rFonts w:ascii="Times New Roman" w:eastAsia="宋体" w:hAnsi="Times New Roman" w:cs="Times New Roman" w:hint="eastAsia"/>
          <w:szCs w:val="21"/>
        </w:rPr>
        <w:t>；</w:t>
      </w:r>
    </w:p>
    <w:p w14:paraId="462569D3" w14:textId="35C83476" w:rsidR="00124FD3" w:rsidRDefault="00124FD3" w:rsidP="00124FD3">
      <w:pPr>
        <w:numPr>
          <w:ilvl w:val="1"/>
          <w:numId w:val="7"/>
        </w:numPr>
        <w:rPr>
          <w:rFonts w:ascii="Times New Roman" w:eastAsia="宋体" w:hAnsi="Times New Roman" w:cs="Times New Roman"/>
          <w:kern w:val="0"/>
          <w:szCs w:val="21"/>
        </w:rPr>
      </w:pPr>
      <w:r w:rsidRPr="001E2530">
        <w:rPr>
          <w:rFonts w:ascii="Times New Roman" w:eastAsia="宋体" w:hAnsi="Times New Roman" w:cs="Times New Roman" w:hint="eastAsia"/>
          <w:kern w:val="0"/>
          <w:szCs w:val="21"/>
        </w:rPr>
        <w:t>投标人近三年内（即至少从</w:t>
      </w:r>
      <w:r w:rsidRPr="001E2530">
        <w:rPr>
          <w:rFonts w:ascii="Times New Roman" w:eastAsia="宋体" w:hAnsi="Times New Roman" w:cs="Times New Roman"/>
          <w:kern w:val="0"/>
          <w:szCs w:val="21"/>
        </w:rPr>
        <w:t>2017</w:t>
      </w:r>
      <w:r w:rsidRPr="001E2530">
        <w:rPr>
          <w:rFonts w:ascii="Times New Roman" w:eastAsia="宋体" w:hAnsi="Times New Roman" w:cs="Times New Roman" w:hint="eastAsia"/>
          <w:kern w:val="0"/>
          <w:szCs w:val="21"/>
        </w:rPr>
        <w:t>年</w:t>
      </w:r>
      <w:r w:rsidR="001E01C0">
        <w:rPr>
          <w:rFonts w:ascii="Times New Roman" w:eastAsia="宋体" w:hAnsi="Times New Roman" w:cs="Times New Roman"/>
          <w:kern w:val="0"/>
          <w:szCs w:val="21"/>
        </w:rPr>
        <w:t>10</w:t>
      </w:r>
      <w:r w:rsidRPr="001E2530">
        <w:rPr>
          <w:rFonts w:ascii="Times New Roman" w:eastAsia="宋体" w:hAnsi="Times New Roman" w:cs="Times New Roman" w:hint="eastAsia"/>
          <w:kern w:val="0"/>
          <w:szCs w:val="21"/>
        </w:rPr>
        <w:t>月开始起算，投标人</w:t>
      </w:r>
      <w:r w:rsidR="00935ADF">
        <w:rPr>
          <w:rFonts w:ascii="Times New Roman" w:eastAsia="宋体" w:hAnsi="Times New Roman" w:cs="Times New Roman" w:hint="eastAsia"/>
          <w:kern w:val="0"/>
          <w:szCs w:val="21"/>
        </w:rPr>
        <w:t>成立不足三年的可从成立之日起算），在经营活动中没有重大违法记录</w:t>
      </w:r>
      <w:r w:rsidRPr="001E2530">
        <w:rPr>
          <w:rFonts w:ascii="Times New Roman" w:eastAsia="宋体" w:hAnsi="Times New Roman" w:cs="Times New Roman"/>
          <w:kern w:val="0"/>
          <w:szCs w:val="21"/>
        </w:rPr>
        <w:t>(</w:t>
      </w:r>
      <w:r w:rsidRPr="001E2530">
        <w:rPr>
          <w:rFonts w:ascii="Times New Roman" w:eastAsia="宋体" w:hAnsi="Times New Roman" w:cs="Times New Roman" w:hint="eastAsia"/>
          <w:kern w:val="0"/>
          <w:szCs w:val="21"/>
        </w:rPr>
        <w:t>证明文件：投标人须提供《无违法违规行为承诺函</w:t>
      </w:r>
      <w:r w:rsidR="00F04FC8" w:rsidRPr="001E2530">
        <w:rPr>
          <w:rFonts w:ascii="Times New Roman" w:eastAsia="宋体" w:hAnsi="Times New Roman" w:cs="Times New Roman" w:hint="eastAsia"/>
          <w:kern w:val="0"/>
          <w:szCs w:val="21"/>
        </w:rPr>
        <w:t>》</w:t>
      </w:r>
      <w:r w:rsidRPr="001E2530">
        <w:rPr>
          <w:rFonts w:ascii="Times New Roman" w:eastAsia="宋体" w:hAnsi="Times New Roman" w:cs="Times New Roman" w:hint="eastAsia"/>
          <w:kern w:val="0"/>
          <w:szCs w:val="21"/>
        </w:rPr>
        <w:t>加盖投标人公章</w:t>
      </w:r>
      <w:r w:rsidRPr="001E2530">
        <w:rPr>
          <w:rFonts w:ascii="Times New Roman" w:eastAsia="宋体" w:hAnsi="Times New Roman" w:cs="Times New Roman"/>
          <w:kern w:val="0"/>
          <w:szCs w:val="21"/>
        </w:rPr>
        <w:t>)</w:t>
      </w:r>
      <w:r w:rsidRPr="001E2530">
        <w:rPr>
          <w:rFonts w:ascii="Times New Roman" w:eastAsia="宋体" w:hAnsi="Times New Roman" w:cs="Times New Roman" w:hint="eastAsia"/>
          <w:kern w:val="0"/>
          <w:szCs w:val="21"/>
        </w:rPr>
        <w:t>；</w:t>
      </w:r>
    </w:p>
    <w:p w14:paraId="0F5F33A8" w14:textId="75B39368" w:rsidR="00F04FC8" w:rsidRPr="001E2530" w:rsidRDefault="00F04FC8" w:rsidP="007265B6">
      <w:pPr>
        <w:numPr>
          <w:ilvl w:val="1"/>
          <w:numId w:val="7"/>
        </w:numPr>
        <w:rPr>
          <w:rFonts w:ascii="Times New Roman" w:eastAsia="宋体" w:hAnsi="Times New Roman" w:cs="Times New Roman"/>
          <w:kern w:val="0"/>
          <w:szCs w:val="21"/>
        </w:rPr>
      </w:pPr>
      <w:r w:rsidRPr="007265B6">
        <w:rPr>
          <w:rFonts w:ascii="Times New Roman" w:eastAsia="宋体" w:hAnsi="Times New Roman" w:cs="Times New Roman" w:hint="eastAsia"/>
          <w:b/>
          <w:kern w:val="0"/>
          <w:szCs w:val="21"/>
        </w:rPr>
        <w:t>投标人持有有效期内</w:t>
      </w:r>
      <w:r w:rsidRPr="007265B6">
        <w:rPr>
          <w:rFonts w:ascii="Times New Roman" w:eastAsia="宋体" w:hAnsi="Times New Roman" w:cs="Times New Roman"/>
          <w:b/>
          <w:kern w:val="0"/>
          <w:szCs w:val="21"/>
        </w:rPr>
        <w:t>的</w:t>
      </w:r>
      <w:r w:rsidRPr="007265B6">
        <w:rPr>
          <w:rFonts w:ascii="Times New Roman" w:eastAsia="宋体" w:hAnsi="Times New Roman" w:cs="Times New Roman" w:hint="eastAsia"/>
          <w:b/>
          <w:kern w:val="0"/>
          <w:szCs w:val="21"/>
        </w:rPr>
        <w:t>经广东省卫健委核准、市卫健委发证的《</w:t>
      </w:r>
      <w:r w:rsidR="007265B6" w:rsidRPr="007265B6">
        <w:rPr>
          <w:rFonts w:ascii="Times New Roman" w:eastAsia="宋体" w:hAnsi="Times New Roman" w:cs="Times New Roman" w:hint="eastAsia"/>
          <w:b/>
          <w:kern w:val="0"/>
          <w:szCs w:val="21"/>
        </w:rPr>
        <w:t>医疗机构执业许可证</w:t>
      </w:r>
      <w:r w:rsidRPr="007265B6">
        <w:rPr>
          <w:rFonts w:ascii="Times New Roman" w:eastAsia="宋体" w:hAnsi="Times New Roman" w:cs="Times New Roman" w:hint="eastAsia"/>
          <w:b/>
          <w:kern w:val="0"/>
          <w:szCs w:val="21"/>
        </w:rPr>
        <w:t>》</w:t>
      </w:r>
      <w:r w:rsidRPr="001E2530">
        <w:rPr>
          <w:rFonts w:ascii="Times New Roman" w:eastAsia="宋体" w:hAnsi="Times New Roman" w:cs="Times New Roman"/>
          <w:kern w:val="0"/>
          <w:szCs w:val="21"/>
        </w:rPr>
        <w:t>(</w:t>
      </w:r>
      <w:r w:rsidRPr="001E2530">
        <w:rPr>
          <w:rFonts w:ascii="Times New Roman" w:eastAsia="宋体" w:hAnsi="Times New Roman" w:cs="Times New Roman" w:hint="eastAsia"/>
          <w:kern w:val="0"/>
          <w:szCs w:val="21"/>
        </w:rPr>
        <w:t>证明文件：投标人须提供</w:t>
      </w:r>
      <w:r w:rsidR="00073B22" w:rsidRPr="001E2530">
        <w:rPr>
          <w:rFonts w:ascii="Times New Roman" w:eastAsia="宋体" w:hAnsi="Times New Roman" w:cs="Times New Roman" w:hint="eastAsia"/>
          <w:kern w:val="0"/>
          <w:szCs w:val="21"/>
        </w:rPr>
        <w:t>《</w:t>
      </w:r>
      <w:r w:rsidR="007265B6" w:rsidRPr="007265B6">
        <w:rPr>
          <w:rFonts w:ascii="Times New Roman" w:eastAsia="宋体" w:hAnsi="Times New Roman" w:cs="Times New Roman" w:hint="eastAsia"/>
          <w:kern w:val="0"/>
          <w:szCs w:val="21"/>
        </w:rPr>
        <w:t>医疗机构执业许可证</w:t>
      </w:r>
      <w:r w:rsidR="00073B22" w:rsidRPr="001E2530">
        <w:rPr>
          <w:rFonts w:ascii="Times New Roman" w:eastAsia="宋体" w:hAnsi="Times New Roman" w:cs="Times New Roman" w:hint="eastAsia"/>
          <w:kern w:val="0"/>
          <w:szCs w:val="21"/>
        </w:rPr>
        <w:t>》</w:t>
      </w:r>
      <w:r w:rsidR="00073B22">
        <w:rPr>
          <w:rFonts w:ascii="Times New Roman" w:eastAsia="宋体" w:hAnsi="Times New Roman" w:cs="Times New Roman" w:hint="eastAsia"/>
          <w:kern w:val="0"/>
          <w:szCs w:val="21"/>
        </w:rPr>
        <w:t>复印件</w:t>
      </w:r>
      <w:r w:rsidRPr="001E2530">
        <w:rPr>
          <w:rFonts w:ascii="Times New Roman" w:eastAsia="宋体" w:hAnsi="Times New Roman" w:cs="Times New Roman" w:hint="eastAsia"/>
          <w:kern w:val="0"/>
          <w:szCs w:val="21"/>
        </w:rPr>
        <w:t>加盖投标人公章</w:t>
      </w:r>
      <w:r w:rsidRPr="001E2530">
        <w:rPr>
          <w:rFonts w:ascii="Times New Roman" w:eastAsia="宋体" w:hAnsi="Times New Roman" w:cs="Times New Roman"/>
          <w:kern w:val="0"/>
          <w:szCs w:val="21"/>
        </w:rPr>
        <w:t>)</w:t>
      </w:r>
      <w:r>
        <w:rPr>
          <w:rFonts w:ascii="Times New Roman" w:eastAsia="宋体" w:hAnsi="Times New Roman" w:cs="Times New Roman" w:hint="eastAsia"/>
          <w:kern w:val="0"/>
          <w:szCs w:val="21"/>
        </w:rPr>
        <w:t>。</w:t>
      </w:r>
    </w:p>
    <w:p w14:paraId="1A4AD599" w14:textId="77777777" w:rsidR="00124FD3" w:rsidRPr="001E2530" w:rsidRDefault="00124FD3" w:rsidP="00124FD3">
      <w:pPr>
        <w:numPr>
          <w:ilvl w:val="1"/>
          <w:numId w:val="7"/>
        </w:numPr>
        <w:rPr>
          <w:rFonts w:ascii="Times New Roman" w:eastAsia="宋体" w:hAnsi="Times New Roman" w:cs="Times New Roman"/>
          <w:kern w:val="0"/>
          <w:szCs w:val="21"/>
        </w:rPr>
      </w:pPr>
      <w:r w:rsidRPr="001E2530">
        <w:rPr>
          <w:rFonts w:ascii="Times New Roman" w:eastAsia="宋体" w:hAnsi="Times New Roman" w:cs="Times New Roman" w:hint="eastAsia"/>
          <w:color w:val="FF0000"/>
          <w:szCs w:val="24"/>
        </w:rPr>
        <w:t>本项目不接受进口产品投标，不接受联合体投标，不允许分包、转包</w:t>
      </w:r>
      <w:r w:rsidRPr="001E2530">
        <w:rPr>
          <w:rFonts w:ascii="Times New Roman" w:eastAsia="宋体" w:hAnsi="Times New Roman" w:cs="Times New Roman" w:hint="eastAsia"/>
          <w:kern w:val="0"/>
          <w:szCs w:val="21"/>
        </w:rPr>
        <w:t>；</w:t>
      </w:r>
    </w:p>
    <w:p w14:paraId="0D681E0E" w14:textId="64CDE58C" w:rsidR="00530019" w:rsidRDefault="00CC703D">
      <w:pPr>
        <w:numPr>
          <w:ilvl w:val="0"/>
          <w:numId w:val="7"/>
        </w:numPr>
        <w:jc w:val="left"/>
        <w:rPr>
          <w:rFonts w:ascii="Times New Roman" w:eastAsia="宋体" w:hAnsi="Times New Roman" w:cs="Times New Roman"/>
          <w:kern w:val="0"/>
          <w:szCs w:val="21"/>
        </w:rPr>
      </w:pPr>
      <w:r w:rsidRPr="001E2530">
        <w:rPr>
          <w:rFonts w:ascii="Times New Roman" w:eastAsia="宋体" w:hAnsi="Times New Roman" w:cs="Times New Roman"/>
          <w:kern w:val="0"/>
          <w:szCs w:val="21"/>
        </w:rPr>
        <w:t>警示条款：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bookmarkEnd w:id="3"/>
    <w:bookmarkEnd w:id="4"/>
    <w:p w14:paraId="4401A1AA" w14:textId="77777777" w:rsidR="00A3455C" w:rsidRDefault="00A3455C" w:rsidP="00A3455C">
      <w:pPr>
        <w:numPr>
          <w:ilvl w:val="0"/>
          <w:numId w:val="7"/>
        </w:numPr>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此项目支付上限为</w:t>
      </w:r>
      <w:r>
        <w:rPr>
          <w:rFonts w:ascii="Times New Roman" w:eastAsia="宋体" w:hAnsi="Times New Roman" w:cs="Times New Roman"/>
          <w:kern w:val="0"/>
          <w:szCs w:val="21"/>
        </w:rPr>
        <w:t>500,000.00</w:t>
      </w:r>
      <w:r>
        <w:rPr>
          <w:rFonts w:ascii="Times New Roman" w:eastAsia="宋体" w:hAnsi="Times New Roman" w:cs="Times New Roman"/>
          <w:kern w:val="0"/>
          <w:szCs w:val="21"/>
        </w:rPr>
        <w:t>元人民币，实际支出资金按照实际</w:t>
      </w:r>
      <w:r>
        <w:rPr>
          <w:rFonts w:ascii="Times New Roman" w:eastAsia="宋体" w:hAnsi="Times New Roman" w:cs="Times New Roman" w:hint="eastAsia"/>
          <w:kern w:val="0"/>
          <w:szCs w:val="21"/>
        </w:rPr>
        <w:t>检测</w:t>
      </w:r>
      <w:r>
        <w:rPr>
          <w:rFonts w:ascii="Times New Roman" w:eastAsia="宋体" w:hAnsi="Times New Roman" w:cs="Times New Roman"/>
          <w:kern w:val="0"/>
          <w:szCs w:val="21"/>
        </w:rPr>
        <w:t>量</w:t>
      </w:r>
      <w:r>
        <w:rPr>
          <w:rFonts w:ascii="宋体" w:eastAsia="宋体" w:hAnsi="宋体" w:cs="Times New Roman" w:hint="eastAsia"/>
          <w:szCs w:val="21"/>
        </w:rPr>
        <w:t>乘以</w:t>
      </w:r>
      <w:r>
        <w:rPr>
          <w:rFonts w:ascii="宋体" w:eastAsia="宋体" w:hAnsi="宋体" w:cs="Times New Roman"/>
          <w:szCs w:val="21"/>
        </w:rPr>
        <w:t>中标折扣率</w:t>
      </w:r>
      <w:r>
        <w:rPr>
          <w:rFonts w:ascii="Times New Roman" w:eastAsia="宋体" w:hAnsi="Times New Roman" w:cs="Times New Roman"/>
          <w:kern w:val="0"/>
          <w:szCs w:val="21"/>
        </w:rPr>
        <w:t>计算</w:t>
      </w:r>
      <w:r>
        <w:rPr>
          <w:rFonts w:ascii="Times New Roman" w:eastAsia="宋体" w:hAnsi="Times New Roman" w:cs="Times New Roman" w:hint="eastAsia"/>
          <w:kern w:val="0"/>
          <w:szCs w:val="21"/>
        </w:rPr>
        <w:t>。</w:t>
      </w:r>
    </w:p>
    <w:p w14:paraId="4F35ACE6" w14:textId="77777777" w:rsidR="0041756C" w:rsidRPr="001E2530" w:rsidRDefault="0041756C" w:rsidP="0041756C">
      <w:pPr>
        <w:pStyle w:val="aff8"/>
        <w:numPr>
          <w:ilvl w:val="0"/>
          <w:numId w:val="7"/>
        </w:numPr>
        <w:adjustRightInd w:val="0"/>
        <w:snapToGrid w:val="0"/>
        <w:spacing w:line="360" w:lineRule="auto"/>
        <w:ind w:firstLineChars="0"/>
        <w:rPr>
          <w:kern w:val="0"/>
          <w:szCs w:val="21"/>
        </w:rPr>
      </w:pPr>
      <w:r w:rsidRPr="001E2530">
        <w:rPr>
          <w:kern w:val="0"/>
          <w:szCs w:val="21"/>
        </w:rPr>
        <w:t>标书获得方法</w:t>
      </w:r>
      <w:r w:rsidRPr="001E2530">
        <w:rPr>
          <w:rFonts w:hint="eastAsia"/>
          <w:kern w:val="0"/>
          <w:szCs w:val="21"/>
        </w:rPr>
        <w:t>：</w:t>
      </w:r>
    </w:p>
    <w:p w14:paraId="5936D3B0" w14:textId="045A855E" w:rsidR="0041756C" w:rsidRPr="001E2530" w:rsidRDefault="0041756C" w:rsidP="0041756C">
      <w:pPr>
        <w:pStyle w:val="aff8"/>
        <w:ind w:left="420" w:firstLine="422"/>
        <w:rPr>
          <w:rFonts w:ascii="宋体" w:hAnsi="宋体" w:cs="宋体"/>
          <w:b/>
          <w:color w:val="FF0000"/>
          <w:kern w:val="0"/>
          <w:szCs w:val="21"/>
        </w:rPr>
      </w:pPr>
      <w:r w:rsidRPr="001E2530">
        <w:rPr>
          <w:rFonts w:ascii="宋体" w:hAnsi="宋体" w:cs="宋体" w:hint="eastAsia"/>
          <w:b/>
          <w:color w:val="FF0000"/>
          <w:kern w:val="0"/>
          <w:szCs w:val="21"/>
        </w:rPr>
        <w:t>出于疫情防控需要，投标人不能现场</w:t>
      </w:r>
      <w:r w:rsidRPr="001E2530">
        <w:rPr>
          <w:rFonts w:ascii="宋体" w:hAnsi="宋体" w:cs="宋体"/>
          <w:b/>
          <w:color w:val="FF0000"/>
          <w:kern w:val="0"/>
          <w:szCs w:val="21"/>
        </w:rPr>
        <w:t>购买</w:t>
      </w:r>
      <w:r w:rsidRPr="001E2530">
        <w:rPr>
          <w:rFonts w:ascii="宋体" w:hAnsi="宋体" w:cs="宋体" w:hint="eastAsia"/>
          <w:b/>
          <w:color w:val="FF0000"/>
          <w:kern w:val="0"/>
          <w:szCs w:val="21"/>
        </w:rPr>
        <w:t>招标</w:t>
      </w:r>
      <w:r w:rsidRPr="001E2530">
        <w:rPr>
          <w:rFonts w:ascii="宋体" w:hAnsi="宋体" w:cs="宋体"/>
          <w:b/>
          <w:color w:val="FF0000"/>
          <w:kern w:val="0"/>
          <w:szCs w:val="21"/>
        </w:rPr>
        <w:t>文件</w:t>
      </w:r>
      <w:r w:rsidRPr="001E2530">
        <w:rPr>
          <w:rFonts w:ascii="宋体" w:hAnsi="宋体" w:cs="宋体" w:hint="eastAsia"/>
          <w:b/>
          <w:color w:val="FF0000"/>
          <w:kern w:val="0"/>
          <w:szCs w:val="21"/>
        </w:rPr>
        <w:t>。如需购买招标文件请通过邮件报名，电子版招标文件可以在网站http://bidding.szu.edu.cn“招标公告”的本项目的招标公告页中下载。</w:t>
      </w:r>
      <w:r w:rsidR="002F2D3D" w:rsidRPr="001E2530">
        <w:rPr>
          <w:rFonts w:ascii="宋体" w:hAnsi="宋体" w:cs="宋体" w:hint="eastAsia"/>
          <w:b/>
          <w:color w:val="FF0000"/>
          <w:kern w:val="0"/>
          <w:szCs w:val="21"/>
        </w:rPr>
        <w:t>招标</w:t>
      </w:r>
      <w:r w:rsidR="002F2D3D" w:rsidRPr="001E2530">
        <w:rPr>
          <w:rFonts w:ascii="宋体" w:hAnsi="宋体" w:cs="宋体"/>
          <w:b/>
          <w:color w:val="FF0000"/>
          <w:kern w:val="0"/>
          <w:szCs w:val="21"/>
        </w:rPr>
        <w:t>文件售后不退。</w:t>
      </w:r>
    </w:p>
    <w:p w14:paraId="2763E280" w14:textId="4926B1A7" w:rsidR="0041756C" w:rsidRPr="001E2530" w:rsidRDefault="0041756C" w:rsidP="0041756C">
      <w:pPr>
        <w:pStyle w:val="aff8"/>
        <w:ind w:left="420"/>
        <w:rPr>
          <w:rFonts w:ascii="宋体" w:hAnsi="宋体" w:cs="宋体"/>
          <w:kern w:val="0"/>
          <w:szCs w:val="21"/>
        </w:rPr>
      </w:pPr>
      <w:r w:rsidRPr="001E2530">
        <w:rPr>
          <w:rFonts w:ascii="宋体" w:hAnsi="宋体" w:cs="宋体" w:hint="eastAsia"/>
          <w:kern w:val="0"/>
          <w:szCs w:val="21"/>
        </w:rPr>
        <w:lastRenderedPageBreak/>
        <w:t>任何有兴趣的合格投标人可于</w:t>
      </w:r>
      <w:r w:rsidRPr="001E2530">
        <w:rPr>
          <w:rFonts w:ascii="宋体" w:hAnsi="宋体" w:cs="宋体"/>
          <w:kern w:val="0"/>
          <w:szCs w:val="21"/>
        </w:rPr>
        <w:t>2020</w:t>
      </w:r>
      <w:r w:rsidRPr="001E2530">
        <w:rPr>
          <w:rFonts w:ascii="宋体" w:hAnsi="宋体" w:cs="宋体" w:hint="eastAsia"/>
          <w:kern w:val="0"/>
          <w:szCs w:val="21"/>
        </w:rPr>
        <w:t>年</w:t>
      </w:r>
      <w:r w:rsidR="007010ED">
        <w:rPr>
          <w:rFonts w:ascii="宋体" w:hAnsi="宋体" w:cs="宋体" w:hint="eastAsia"/>
          <w:kern w:val="0"/>
          <w:szCs w:val="21"/>
        </w:rPr>
        <w:t xml:space="preserve"> </w:t>
      </w:r>
      <w:r w:rsidRPr="001E2530">
        <w:rPr>
          <w:rFonts w:ascii="宋体" w:hAnsi="宋体" w:cs="宋体" w:hint="eastAsia"/>
          <w:kern w:val="0"/>
          <w:szCs w:val="21"/>
        </w:rPr>
        <w:t>月</w:t>
      </w:r>
      <w:r w:rsidR="007010ED">
        <w:rPr>
          <w:rFonts w:ascii="宋体" w:hAnsi="宋体" w:cs="宋体" w:hint="eastAsia"/>
          <w:kern w:val="0"/>
          <w:szCs w:val="21"/>
        </w:rPr>
        <w:t xml:space="preserve"> </w:t>
      </w:r>
      <w:r w:rsidRPr="001E2530">
        <w:rPr>
          <w:rFonts w:ascii="宋体" w:hAnsi="宋体" w:cs="宋体" w:hint="eastAsia"/>
          <w:kern w:val="0"/>
          <w:szCs w:val="21"/>
        </w:rPr>
        <w:t>日起至</w:t>
      </w:r>
      <w:r w:rsidRPr="001E2530">
        <w:rPr>
          <w:rFonts w:ascii="宋体" w:hAnsi="宋体" w:cs="宋体"/>
          <w:kern w:val="0"/>
          <w:szCs w:val="21"/>
        </w:rPr>
        <w:t>2020</w:t>
      </w:r>
      <w:r w:rsidRPr="001E2530">
        <w:rPr>
          <w:rFonts w:ascii="宋体" w:hAnsi="宋体" w:cs="宋体" w:hint="eastAsia"/>
          <w:kern w:val="0"/>
          <w:szCs w:val="21"/>
        </w:rPr>
        <w:t>年</w:t>
      </w:r>
      <w:r w:rsidR="007010ED">
        <w:rPr>
          <w:rFonts w:ascii="宋体" w:hAnsi="宋体" w:cs="宋体" w:hint="eastAsia"/>
          <w:kern w:val="0"/>
          <w:szCs w:val="21"/>
        </w:rPr>
        <w:t xml:space="preserve"> </w:t>
      </w:r>
      <w:r w:rsidRPr="001E2530">
        <w:rPr>
          <w:rFonts w:ascii="宋体" w:hAnsi="宋体" w:cs="宋体" w:hint="eastAsia"/>
          <w:kern w:val="0"/>
          <w:szCs w:val="21"/>
        </w:rPr>
        <w:t>月</w:t>
      </w:r>
      <w:r w:rsidR="007010ED">
        <w:rPr>
          <w:rFonts w:ascii="宋体" w:hAnsi="宋体" w:cs="宋体" w:hint="eastAsia"/>
          <w:kern w:val="0"/>
          <w:szCs w:val="21"/>
        </w:rPr>
        <w:t xml:space="preserve"> </w:t>
      </w:r>
      <w:r w:rsidRPr="001E2530">
        <w:rPr>
          <w:rFonts w:ascii="宋体" w:hAnsi="宋体" w:cs="宋体" w:hint="eastAsia"/>
          <w:kern w:val="0"/>
          <w:szCs w:val="21"/>
        </w:rPr>
        <w:t>日每天（节假日除外）的9:00—11:</w:t>
      </w:r>
      <w:r w:rsidRPr="001E2530">
        <w:rPr>
          <w:rFonts w:ascii="宋体" w:hAnsi="宋体" w:cs="宋体"/>
          <w:kern w:val="0"/>
          <w:szCs w:val="21"/>
        </w:rPr>
        <w:t>3</w:t>
      </w:r>
      <w:r w:rsidRPr="001E2530">
        <w:rPr>
          <w:rFonts w:ascii="宋体" w:hAnsi="宋体" w:cs="宋体" w:hint="eastAsia"/>
          <w:kern w:val="0"/>
          <w:szCs w:val="21"/>
        </w:rPr>
        <w:t>0；14:</w:t>
      </w:r>
      <w:r w:rsidRPr="001E2530">
        <w:rPr>
          <w:rFonts w:ascii="宋体" w:hAnsi="宋体" w:cs="宋体"/>
          <w:kern w:val="0"/>
          <w:szCs w:val="21"/>
        </w:rPr>
        <w:t>30</w:t>
      </w:r>
      <w:r w:rsidRPr="001E2530">
        <w:rPr>
          <w:rFonts w:ascii="宋体" w:hAnsi="宋体" w:cs="宋体" w:hint="eastAsia"/>
          <w:kern w:val="0"/>
          <w:szCs w:val="21"/>
        </w:rPr>
        <w:t>—17:00将</w:t>
      </w:r>
      <w:r w:rsidRPr="001E2530">
        <w:rPr>
          <w:rFonts w:ascii="宋体" w:hAnsi="宋体" w:cs="宋体" w:hint="eastAsia"/>
          <w:b/>
          <w:kern w:val="0"/>
          <w:szCs w:val="21"/>
        </w:rPr>
        <w:t>公司营业执照、投标报名表</w:t>
      </w:r>
      <w:r w:rsidRPr="001E2530">
        <w:rPr>
          <w:rFonts w:ascii="宋体" w:hAnsi="宋体" w:cs="宋体" w:hint="eastAsia"/>
          <w:kern w:val="0"/>
          <w:szCs w:val="21"/>
        </w:rPr>
        <w:t>（投标代表签名、加盖公章）</w:t>
      </w:r>
      <w:r w:rsidRPr="001E2530">
        <w:rPr>
          <w:rFonts w:ascii="宋体" w:hAnsi="宋体" w:cs="宋体" w:hint="eastAsia"/>
          <w:b/>
          <w:kern w:val="0"/>
          <w:szCs w:val="21"/>
        </w:rPr>
        <w:t>和150元标书费缴纳凭证</w:t>
      </w:r>
      <w:r w:rsidRPr="001E2530">
        <w:rPr>
          <w:rFonts w:ascii="宋体" w:hAnsi="宋体" w:cs="宋体" w:hint="eastAsia"/>
          <w:kern w:val="0"/>
          <w:szCs w:val="21"/>
        </w:rPr>
        <w:t>（</w:t>
      </w:r>
      <w:r w:rsidRPr="001E2530">
        <w:rPr>
          <w:color w:val="222222"/>
        </w:rPr>
        <w:t>标书费付款回执</w:t>
      </w:r>
      <w:r w:rsidRPr="001E2530">
        <w:rPr>
          <w:rFonts w:hint="eastAsia"/>
          <w:color w:val="222222"/>
        </w:rPr>
        <w:t>至少应有收款人账户、付款人账户、转账时间、转账金额等</w:t>
      </w:r>
      <w:r w:rsidRPr="001E2530">
        <w:rPr>
          <w:color w:val="222222"/>
        </w:rPr>
        <w:t>信息</w:t>
      </w:r>
      <w:r w:rsidRPr="001E2530">
        <w:rPr>
          <w:rFonts w:ascii="宋体" w:hAnsi="宋体" w:cs="宋体" w:hint="eastAsia"/>
          <w:kern w:val="0"/>
          <w:szCs w:val="21"/>
        </w:rPr>
        <w:t>）一并</w:t>
      </w:r>
      <w:r w:rsidRPr="001E2530">
        <w:rPr>
          <w:rFonts w:ascii="宋体" w:hAnsi="宋体" w:cs="宋体"/>
          <w:kern w:val="0"/>
          <w:szCs w:val="21"/>
        </w:rPr>
        <w:t>扫描</w:t>
      </w:r>
      <w:r w:rsidRPr="001E2530">
        <w:rPr>
          <w:rFonts w:ascii="宋体" w:hAnsi="宋体" w:cs="宋体" w:hint="eastAsia"/>
          <w:kern w:val="0"/>
          <w:szCs w:val="21"/>
        </w:rPr>
        <w:t>发至邮箱</w:t>
      </w:r>
      <w:r w:rsidRPr="001E2530">
        <w:rPr>
          <w:rFonts w:ascii="宋体" w:hAnsi="宋体" w:cs="宋体"/>
          <w:b/>
          <w:color w:val="FF0000"/>
          <w:kern w:val="0"/>
          <w:sz w:val="24"/>
        </w:rPr>
        <w:t>zhaobiao@szu.edu.cn</w:t>
      </w:r>
      <w:r w:rsidRPr="001E2530">
        <w:rPr>
          <w:rFonts w:ascii="宋体" w:hAnsi="宋体" w:cs="宋体" w:hint="eastAsia"/>
          <w:kern w:val="0"/>
          <w:szCs w:val="21"/>
        </w:rPr>
        <w:t xml:space="preserve"> ；标书费缴纳至深圳大学账户：</w:t>
      </w:r>
    </w:p>
    <w:p w14:paraId="3DF520FE" w14:textId="77777777" w:rsidR="0041756C" w:rsidRPr="001E2530" w:rsidRDefault="0041756C" w:rsidP="0041756C">
      <w:pPr>
        <w:pStyle w:val="aff8"/>
        <w:ind w:left="420" w:firstLineChars="0" w:firstLine="0"/>
        <w:rPr>
          <w:rFonts w:ascii="宋体" w:hAnsi="宋体" w:cs="宋体"/>
          <w:kern w:val="0"/>
          <w:szCs w:val="21"/>
        </w:rPr>
      </w:pPr>
      <w:r w:rsidRPr="001E2530">
        <w:rPr>
          <w:rFonts w:ascii="宋体" w:hAnsi="宋体" w:cs="宋体" w:hint="eastAsia"/>
          <w:kern w:val="0"/>
          <w:szCs w:val="21"/>
        </w:rPr>
        <w:t>开户行：中国银行深圳深大支行</w:t>
      </w:r>
    </w:p>
    <w:p w14:paraId="7FFF779A" w14:textId="77777777" w:rsidR="0041756C" w:rsidRPr="001E2530" w:rsidRDefault="0041756C" w:rsidP="0041756C">
      <w:pPr>
        <w:pStyle w:val="aff8"/>
        <w:ind w:left="420" w:firstLineChars="0" w:firstLine="0"/>
        <w:rPr>
          <w:rFonts w:ascii="宋体" w:hAnsi="宋体" w:cs="宋体"/>
          <w:kern w:val="0"/>
          <w:szCs w:val="21"/>
        </w:rPr>
      </w:pPr>
      <w:r w:rsidRPr="001E2530">
        <w:rPr>
          <w:rFonts w:ascii="宋体" w:hAnsi="宋体" w:cs="宋体" w:hint="eastAsia"/>
          <w:kern w:val="0"/>
          <w:szCs w:val="21"/>
        </w:rPr>
        <w:t>户名：深圳大学</w:t>
      </w:r>
    </w:p>
    <w:p w14:paraId="069C4C28" w14:textId="77777777" w:rsidR="0041756C" w:rsidRPr="001E2530" w:rsidRDefault="0041756C" w:rsidP="0041756C">
      <w:pPr>
        <w:pStyle w:val="aff8"/>
        <w:ind w:left="420" w:firstLineChars="0" w:firstLine="0"/>
        <w:rPr>
          <w:rFonts w:ascii="宋体" w:hAnsi="宋体" w:cs="宋体"/>
          <w:kern w:val="0"/>
          <w:szCs w:val="21"/>
        </w:rPr>
      </w:pPr>
      <w:r w:rsidRPr="001E2530">
        <w:rPr>
          <w:rFonts w:ascii="宋体" w:hAnsi="宋体" w:cs="宋体" w:hint="eastAsia"/>
          <w:kern w:val="0"/>
          <w:szCs w:val="21"/>
        </w:rPr>
        <w:t>账号：</w:t>
      </w:r>
      <w:r w:rsidRPr="001E2530">
        <w:rPr>
          <w:rFonts w:ascii="宋体" w:hAnsi="宋体" w:cs="宋体"/>
          <w:kern w:val="0"/>
          <w:szCs w:val="21"/>
        </w:rPr>
        <w:t>7549 6835 0439</w:t>
      </w:r>
    </w:p>
    <w:p w14:paraId="35223BBA" w14:textId="77777777" w:rsidR="0041756C" w:rsidRPr="001E2530" w:rsidRDefault="0041756C" w:rsidP="0041756C">
      <w:pPr>
        <w:pStyle w:val="aff8"/>
        <w:ind w:left="420" w:firstLineChars="0" w:firstLine="0"/>
        <w:rPr>
          <w:rFonts w:ascii="宋体" w:hAnsi="宋体" w:cs="宋体"/>
          <w:kern w:val="0"/>
          <w:szCs w:val="21"/>
        </w:rPr>
      </w:pPr>
      <w:r w:rsidRPr="001E2530">
        <w:rPr>
          <w:rFonts w:ascii="宋体" w:hAnsi="宋体" w:cs="宋体" w:hint="eastAsia"/>
          <w:kern w:val="0"/>
          <w:szCs w:val="21"/>
        </w:rPr>
        <w:t>备注：</w:t>
      </w:r>
      <w:r w:rsidRPr="001E2530">
        <w:rPr>
          <w:rFonts w:ascii="宋体" w:hAnsi="宋体" w:cs="宋体" w:hint="eastAsia"/>
          <w:b/>
          <w:kern w:val="0"/>
          <w:szCs w:val="21"/>
          <w:u w:val="single"/>
        </w:rPr>
        <w:t>项目编号</w:t>
      </w:r>
    </w:p>
    <w:p w14:paraId="7D5A13F3" w14:textId="77777777" w:rsidR="0041756C" w:rsidRPr="001E2530" w:rsidRDefault="0041756C" w:rsidP="0041756C">
      <w:pPr>
        <w:pStyle w:val="aff8"/>
        <w:ind w:left="420" w:firstLineChars="0" w:firstLine="0"/>
        <w:rPr>
          <w:rFonts w:ascii="宋体" w:hAnsi="宋体" w:cs="宋体"/>
          <w:kern w:val="0"/>
          <w:szCs w:val="21"/>
        </w:rPr>
      </w:pPr>
      <w:r w:rsidRPr="001E2530">
        <w:rPr>
          <w:rFonts w:ascii="宋体" w:hAnsi="宋体" w:cs="宋体" w:hint="eastAsia"/>
          <w:kern w:val="0"/>
          <w:szCs w:val="21"/>
        </w:rPr>
        <w:t>投标报名表下载链接：</w:t>
      </w:r>
      <w:hyperlink r:id="rId9" w:history="1">
        <w:r w:rsidRPr="001E2530">
          <w:rPr>
            <w:rStyle w:val="afa"/>
            <w:rFonts w:ascii="宋体" w:hAnsi="宋体" w:cs="宋体" w:hint="eastAsia"/>
            <w:kern w:val="0"/>
            <w:szCs w:val="21"/>
          </w:rPr>
          <w:t>http://bidding.szu.edu.cn/listfile.asp</w:t>
        </w:r>
      </w:hyperlink>
      <w:r w:rsidRPr="001E2530">
        <w:rPr>
          <w:rFonts w:ascii="宋体" w:hAnsi="宋体" w:cs="宋体" w:hint="eastAsia"/>
          <w:kern w:val="0"/>
          <w:szCs w:val="21"/>
        </w:rPr>
        <w:t>。</w:t>
      </w:r>
    </w:p>
    <w:p w14:paraId="03BC5920" w14:textId="77777777" w:rsidR="0041756C" w:rsidRPr="001E2530" w:rsidRDefault="0041756C" w:rsidP="0041756C">
      <w:pPr>
        <w:pStyle w:val="aff8"/>
        <w:numPr>
          <w:ilvl w:val="0"/>
          <w:numId w:val="7"/>
        </w:numPr>
        <w:adjustRightInd w:val="0"/>
        <w:snapToGrid w:val="0"/>
        <w:spacing w:line="360" w:lineRule="auto"/>
        <w:ind w:firstLineChars="0"/>
        <w:rPr>
          <w:kern w:val="0"/>
          <w:szCs w:val="21"/>
        </w:rPr>
      </w:pPr>
      <w:r w:rsidRPr="001E2530">
        <w:rPr>
          <w:kern w:val="0"/>
          <w:szCs w:val="21"/>
        </w:rPr>
        <w:t>答疑事项</w:t>
      </w:r>
      <w:r w:rsidRPr="001E2530">
        <w:rPr>
          <w:rFonts w:hint="eastAsia"/>
          <w:kern w:val="0"/>
          <w:szCs w:val="21"/>
        </w:rPr>
        <w:t>：</w:t>
      </w:r>
    </w:p>
    <w:p w14:paraId="6BB3E03D" w14:textId="7BD7C9C3" w:rsidR="0041756C" w:rsidRPr="001E2530" w:rsidRDefault="0041756C" w:rsidP="0041756C">
      <w:pPr>
        <w:pStyle w:val="aff8"/>
        <w:adjustRightInd w:val="0"/>
        <w:snapToGrid w:val="0"/>
        <w:spacing w:line="360" w:lineRule="auto"/>
        <w:ind w:left="420"/>
        <w:rPr>
          <w:kern w:val="0"/>
          <w:szCs w:val="21"/>
        </w:rPr>
      </w:pPr>
      <w:r w:rsidRPr="001E2530">
        <w:rPr>
          <w:kern w:val="0"/>
          <w:szCs w:val="21"/>
        </w:rPr>
        <w:t>2020</w:t>
      </w:r>
      <w:r w:rsidRPr="001E2530">
        <w:rPr>
          <w:kern w:val="0"/>
          <w:szCs w:val="21"/>
        </w:rPr>
        <w:t>年</w:t>
      </w:r>
      <w:r w:rsidR="007010ED">
        <w:rPr>
          <w:rFonts w:hint="eastAsia"/>
          <w:kern w:val="0"/>
          <w:szCs w:val="21"/>
        </w:rPr>
        <w:t xml:space="preserve"> </w:t>
      </w:r>
      <w:r w:rsidRPr="001E2530">
        <w:rPr>
          <w:kern w:val="0"/>
          <w:szCs w:val="21"/>
        </w:rPr>
        <w:t>月</w:t>
      </w:r>
      <w:r w:rsidR="007010ED">
        <w:rPr>
          <w:rFonts w:hint="eastAsia"/>
          <w:kern w:val="0"/>
          <w:szCs w:val="21"/>
        </w:rPr>
        <w:t xml:space="preserve"> </w:t>
      </w:r>
      <w:r w:rsidRPr="001E2530">
        <w:rPr>
          <w:kern w:val="0"/>
          <w:szCs w:val="21"/>
        </w:rPr>
        <w:t>日</w:t>
      </w:r>
      <w:r w:rsidRPr="001E2530">
        <w:rPr>
          <w:kern w:val="0"/>
          <w:szCs w:val="21"/>
        </w:rPr>
        <w:t>17</w:t>
      </w:r>
      <w:r w:rsidRPr="001E2530">
        <w:rPr>
          <w:rFonts w:hint="eastAsia"/>
          <w:kern w:val="0"/>
          <w:szCs w:val="21"/>
        </w:rPr>
        <w:t>:</w:t>
      </w:r>
      <w:r w:rsidRPr="001E2530">
        <w:rPr>
          <w:kern w:val="0"/>
          <w:szCs w:val="21"/>
        </w:rPr>
        <w:t>00</w:t>
      </w:r>
      <w:r w:rsidRPr="001E2530">
        <w:rPr>
          <w:kern w:val="0"/>
          <w:szCs w:val="21"/>
        </w:rPr>
        <w:t>时前凡对招标文件有任何疑问的（包括认为招标文件的技术指标或参数存在倾向性或不公正性条款），将质疑函以书面形式提交到深圳大学招投标管理中心，逾期不予受理。质疑函须加盖投标人公章。答疑结果</w:t>
      </w:r>
      <w:r w:rsidR="00124FD3" w:rsidRPr="001E2530">
        <w:rPr>
          <w:kern w:val="0"/>
          <w:szCs w:val="21"/>
        </w:rPr>
        <w:t>将</w:t>
      </w:r>
      <w:r w:rsidRPr="001E2530">
        <w:rPr>
          <w:kern w:val="0"/>
          <w:szCs w:val="21"/>
        </w:rPr>
        <w:t>在网站</w:t>
      </w:r>
      <w:r w:rsidRPr="001E2530">
        <w:rPr>
          <w:kern w:val="0"/>
          <w:szCs w:val="21"/>
        </w:rPr>
        <w:t>http://bidding.szu.edu.cn “</w:t>
      </w:r>
      <w:r w:rsidRPr="001E2530">
        <w:rPr>
          <w:kern w:val="0"/>
          <w:szCs w:val="21"/>
        </w:rPr>
        <w:t>招标公告</w:t>
      </w:r>
      <w:r w:rsidRPr="001E2530">
        <w:rPr>
          <w:kern w:val="0"/>
          <w:szCs w:val="21"/>
        </w:rPr>
        <w:t>”</w:t>
      </w:r>
      <w:r w:rsidRPr="001E2530">
        <w:rPr>
          <w:kern w:val="0"/>
          <w:szCs w:val="21"/>
        </w:rPr>
        <w:t>中公布，望投标人予以关注。</w:t>
      </w:r>
      <w:r w:rsidRPr="001E2530">
        <w:rPr>
          <w:kern w:val="0"/>
          <w:szCs w:val="21"/>
        </w:rPr>
        <w:t xml:space="preserve"> </w:t>
      </w:r>
    </w:p>
    <w:p w14:paraId="6EAE662A" w14:textId="77777777" w:rsidR="0041756C" w:rsidRPr="001E2530" w:rsidRDefault="0041756C" w:rsidP="0041756C">
      <w:pPr>
        <w:pStyle w:val="aff8"/>
        <w:numPr>
          <w:ilvl w:val="0"/>
          <w:numId w:val="7"/>
        </w:numPr>
        <w:adjustRightInd w:val="0"/>
        <w:snapToGrid w:val="0"/>
        <w:spacing w:line="360" w:lineRule="auto"/>
        <w:ind w:firstLineChars="0"/>
        <w:rPr>
          <w:kern w:val="0"/>
          <w:szCs w:val="21"/>
        </w:rPr>
      </w:pPr>
      <w:r w:rsidRPr="001E2530">
        <w:rPr>
          <w:kern w:val="0"/>
          <w:szCs w:val="21"/>
        </w:rPr>
        <w:t>投标截止时间</w:t>
      </w:r>
      <w:r w:rsidRPr="001E2530">
        <w:rPr>
          <w:rStyle w:val="afb"/>
          <w:rFonts w:ascii="宋体" w:hint="eastAsia"/>
          <w:kern w:val="0"/>
        </w:rPr>
        <w:t>：</w:t>
      </w:r>
    </w:p>
    <w:p w14:paraId="33924994" w14:textId="3E5FB854" w:rsidR="0041756C" w:rsidRPr="001E2530" w:rsidRDefault="0041756C" w:rsidP="0041756C">
      <w:pPr>
        <w:pStyle w:val="aff8"/>
        <w:adjustRightInd w:val="0"/>
        <w:snapToGrid w:val="0"/>
        <w:spacing w:line="360" w:lineRule="auto"/>
        <w:ind w:left="420"/>
        <w:rPr>
          <w:color w:val="FF0000"/>
          <w:kern w:val="0"/>
          <w:szCs w:val="21"/>
        </w:rPr>
      </w:pPr>
      <w:r w:rsidRPr="001E2530">
        <w:rPr>
          <w:rFonts w:hint="eastAsia"/>
          <w:kern w:val="0"/>
          <w:szCs w:val="21"/>
        </w:rPr>
        <w:t>所有投标文件应于</w:t>
      </w:r>
      <w:r w:rsidR="00BC04BE" w:rsidRPr="001E2530">
        <w:rPr>
          <w:color w:val="FF0000"/>
          <w:kern w:val="0"/>
          <w:szCs w:val="21"/>
        </w:rPr>
        <w:t>2020</w:t>
      </w:r>
      <w:r w:rsidR="00BC04BE" w:rsidRPr="001E2530">
        <w:rPr>
          <w:color w:val="FF0000"/>
          <w:kern w:val="0"/>
          <w:szCs w:val="21"/>
        </w:rPr>
        <w:t>年</w:t>
      </w:r>
      <w:r w:rsidR="007010ED">
        <w:rPr>
          <w:rFonts w:hint="eastAsia"/>
          <w:color w:val="FF0000"/>
          <w:kern w:val="0"/>
          <w:szCs w:val="21"/>
        </w:rPr>
        <w:t xml:space="preserve"> </w:t>
      </w:r>
      <w:r w:rsidR="00BC04BE" w:rsidRPr="001E2530">
        <w:rPr>
          <w:color w:val="FF0000"/>
          <w:kern w:val="0"/>
          <w:szCs w:val="21"/>
        </w:rPr>
        <w:t>月</w:t>
      </w:r>
      <w:r w:rsidR="007010ED">
        <w:rPr>
          <w:rFonts w:hint="eastAsia"/>
          <w:color w:val="FF0000"/>
          <w:kern w:val="0"/>
          <w:szCs w:val="21"/>
        </w:rPr>
        <w:t xml:space="preserve"> </w:t>
      </w:r>
      <w:r w:rsidR="00BC04BE" w:rsidRPr="001E2530">
        <w:rPr>
          <w:color w:val="FF0000"/>
          <w:kern w:val="0"/>
          <w:szCs w:val="21"/>
        </w:rPr>
        <w:t>日</w:t>
      </w:r>
      <w:r w:rsidR="00BC04BE" w:rsidRPr="001E2530">
        <w:rPr>
          <w:rFonts w:hint="eastAsia"/>
          <w:color w:val="FF0000"/>
          <w:kern w:val="0"/>
          <w:szCs w:val="21"/>
        </w:rPr>
        <w:t>9</w:t>
      </w:r>
      <w:r w:rsidR="00BC04BE" w:rsidRPr="001E2530">
        <w:rPr>
          <w:color w:val="FF0000"/>
          <w:kern w:val="0"/>
          <w:szCs w:val="21"/>
        </w:rPr>
        <w:t>:</w:t>
      </w:r>
      <w:r w:rsidR="00BC04BE" w:rsidRPr="001E2530">
        <w:rPr>
          <w:rFonts w:hint="eastAsia"/>
          <w:color w:val="FF0000"/>
          <w:kern w:val="0"/>
          <w:szCs w:val="21"/>
        </w:rPr>
        <w:t>3</w:t>
      </w:r>
      <w:r w:rsidR="00BC04BE" w:rsidRPr="001E2530">
        <w:rPr>
          <w:color w:val="FF0000"/>
          <w:kern w:val="0"/>
          <w:szCs w:val="21"/>
        </w:rPr>
        <w:t>0</w:t>
      </w:r>
      <w:r w:rsidR="004A42C2" w:rsidRPr="001E2530">
        <w:rPr>
          <w:rFonts w:hint="eastAsia"/>
          <w:color w:val="FF0000"/>
          <w:kern w:val="0"/>
          <w:szCs w:val="21"/>
        </w:rPr>
        <w:t xml:space="preserve"> </w:t>
      </w:r>
      <w:r w:rsidRPr="001E2530">
        <w:rPr>
          <w:rFonts w:hint="eastAsia"/>
          <w:color w:val="FF0000"/>
          <w:kern w:val="0"/>
          <w:szCs w:val="21"/>
        </w:rPr>
        <w:t>(</w:t>
      </w:r>
      <w:r w:rsidRPr="001E2530">
        <w:rPr>
          <w:rFonts w:hint="eastAsia"/>
          <w:color w:val="FF0000"/>
          <w:kern w:val="0"/>
          <w:szCs w:val="21"/>
        </w:rPr>
        <w:t>北京时间</w:t>
      </w:r>
      <w:r w:rsidRPr="001E2530">
        <w:rPr>
          <w:rFonts w:hint="eastAsia"/>
          <w:color w:val="FF0000"/>
          <w:kern w:val="0"/>
          <w:szCs w:val="21"/>
        </w:rPr>
        <w:t>)</w:t>
      </w:r>
      <w:r w:rsidRPr="001E2530">
        <w:rPr>
          <w:rFonts w:hint="eastAsia"/>
          <w:kern w:val="0"/>
          <w:szCs w:val="21"/>
        </w:rPr>
        <w:t>之前邮寄</w:t>
      </w:r>
      <w:r w:rsidR="00233731" w:rsidRPr="001E2530">
        <w:t>（</w:t>
      </w:r>
      <w:r w:rsidR="00233731" w:rsidRPr="001E2530">
        <w:t>EMS</w:t>
      </w:r>
      <w:r w:rsidR="00233731" w:rsidRPr="001E2530">
        <w:t>，顺丰（不含顺丰同城））</w:t>
      </w:r>
      <w:r w:rsidRPr="001E2530">
        <w:rPr>
          <w:rFonts w:hint="eastAsia"/>
          <w:kern w:val="0"/>
          <w:szCs w:val="21"/>
        </w:rPr>
        <w:t>到深圳大学招投标管理中心（深圳大学汇元楼</w:t>
      </w:r>
      <w:r w:rsidRPr="001E2530">
        <w:rPr>
          <w:rFonts w:hint="eastAsia"/>
          <w:kern w:val="0"/>
          <w:szCs w:val="21"/>
        </w:rPr>
        <w:t>242</w:t>
      </w:r>
      <w:r w:rsidRPr="001E2530">
        <w:rPr>
          <w:rFonts w:hint="eastAsia"/>
          <w:kern w:val="0"/>
          <w:szCs w:val="21"/>
        </w:rPr>
        <w:t>室</w:t>
      </w:r>
      <w:r w:rsidRPr="001E2530">
        <w:rPr>
          <w:rFonts w:hint="eastAsia"/>
          <w:kern w:val="0"/>
          <w:szCs w:val="21"/>
        </w:rPr>
        <w:t xml:space="preserve"> </w:t>
      </w:r>
      <w:r w:rsidRPr="001E2530">
        <w:rPr>
          <w:rFonts w:hint="eastAsia"/>
          <w:kern w:val="0"/>
          <w:szCs w:val="21"/>
        </w:rPr>
        <w:t>黄老师（</w:t>
      </w:r>
      <w:r w:rsidRPr="001E2530">
        <w:rPr>
          <w:kern w:val="0"/>
          <w:szCs w:val="21"/>
        </w:rPr>
        <w:t>0755</w:t>
      </w:r>
      <w:r w:rsidRPr="001E2530">
        <w:rPr>
          <w:kern w:val="0"/>
          <w:szCs w:val="21"/>
        </w:rPr>
        <w:t>）</w:t>
      </w:r>
      <w:r w:rsidR="00124FD3" w:rsidRPr="001E2530">
        <w:rPr>
          <w:kern w:val="0"/>
          <w:szCs w:val="21"/>
        </w:rPr>
        <w:t>26532310</w:t>
      </w:r>
      <w:r w:rsidRPr="001E2530">
        <w:rPr>
          <w:rFonts w:hint="eastAsia"/>
          <w:kern w:val="0"/>
          <w:szCs w:val="21"/>
        </w:rPr>
        <w:t>）。</w:t>
      </w:r>
      <w:r w:rsidRPr="001E2530">
        <w:rPr>
          <w:rFonts w:hint="eastAsia"/>
          <w:color w:val="FF0000"/>
          <w:kern w:val="0"/>
          <w:szCs w:val="21"/>
        </w:rPr>
        <w:t>（以文件</w:t>
      </w:r>
      <w:r w:rsidRPr="001E2530">
        <w:rPr>
          <w:color w:val="FF0000"/>
          <w:kern w:val="0"/>
          <w:szCs w:val="21"/>
        </w:rPr>
        <w:t>送达时间为准</w:t>
      </w:r>
      <w:r w:rsidRPr="001E2530">
        <w:rPr>
          <w:rFonts w:hint="eastAsia"/>
          <w:color w:val="FF0000"/>
          <w:kern w:val="0"/>
          <w:szCs w:val="21"/>
        </w:rPr>
        <w:t>，不接受</w:t>
      </w:r>
      <w:r w:rsidRPr="001E2530">
        <w:rPr>
          <w:color w:val="FF0000"/>
          <w:kern w:val="0"/>
          <w:szCs w:val="21"/>
        </w:rPr>
        <w:t>快递到付</w:t>
      </w:r>
      <w:r w:rsidRPr="001E2530">
        <w:rPr>
          <w:rFonts w:hint="eastAsia"/>
          <w:color w:val="FF0000"/>
          <w:kern w:val="0"/>
          <w:szCs w:val="21"/>
        </w:rPr>
        <w:t>，</w:t>
      </w:r>
      <w:r w:rsidRPr="001E2530">
        <w:rPr>
          <w:color w:val="FF0000"/>
          <w:kern w:val="0"/>
          <w:szCs w:val="21"/>
        </w:rPr>
        <w:t>不接受现场递交投标文件</w:t>
      </w:r>
      <w:r w:rsidRPr="001E2530">
        <w:rPr>
          <w:rFonts w:hint="eastAsia"/>
          <w:color w:val="FF0000"/>
          <w:kern w:val="0"/>
          <w:szCs w:val="21"/>
        </w:rPr>
        <w:t>）。</w:t>
      </w:r>
    </w:p>
    <w:p w14:paraId="0E1D7109" w14:textId="77777777" w:rsidR="0041756C" w:rsidRPr="001E2530" w:rsidRDefault="0041756C" w:rsidP="0041756C">
      <w:pPr>
        <w:pStyle w:val="aff8"/>
        <w:adjustRightInd w:val="0"/>
        <w:snapToGrid w:val="0"/>
        <w:spacing w:line="360" w:lineRule="auto"/>
        <w:ind w:left="420"/>
        <w:rPr>
          <w:kern w:val="0"/>
          <w:szCs w:val="21"/>
        </w:rPr>
      </w:pPr>
      <w:r w:rsidRPr="001E2530">
        <w:rPr>
          <w:rFonts w:hint="eastAsia"/>
          <w:kern w:val="0"/>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1A861793" w14:textId="77777777" w:rsidR="0041756C" w:rsidRPr="001E2530" w:rsidRDefault="0041756C" w:rsidP="0041756C">
      <w:pPr>
        <w:pStyle w:val="aff8"/>
        <w:numPr>
          <w:ilvl w:val="0"/>
          <w:numId w:val="7"/>
        </w:numPr>
        <w:adjustRightInd w:val="0"/>
        <w:snapToGrid w:val="0"/>
        <w:spacing w:line="360" w:lineRule="auto"/>
        <w:ind w:firstLineChars="0"/>
        <w:rPr>
          <w:kern w:val="0"/>
          <w:szCs w:val="21"/>
        </w:rPr>
      </w:pPr>
      <w:r w:rsidRPr="001E2530">
        <w:rPr>
          <w:kern w:val="0"/>
          <w:szCs w:val="21"/>
        </w:rPr>
        <w:t>开标时间和地点</w:t>
      </w:r>
      <w:r w:rsidRPr="001E2530">
        <w:rPr>
          <w:rFonts w:hint="eastAsia"/>
          <w:kern w:val="0"/>
          <w:szCs w:val="21"/>
        </w:rPr>
        <w:t>：</w:t>
      </w:r>
    </w:p>
    <w:p w14:paraId="254329D0" w14:textId="019473FB" w:rsidR="0041756C" w:rsidRPr="001E2530" w:rsidRDefault="0041756C" w:rsidP="0041756C">
      <w:pPr>
        <w:pStyle w:val="aff8"/>
        <w:adjustRightInd w:val="0"/>
        <w:snapToGrid w:val="0"/>
        <w:spacing w:line="360" w:lineRule="auto"/>
        <w:ind w:left="420"/>
        <w:rPr>
          <w:kern w:val="0"/>
          <w:szCs w:val="21"/>
        </w:rPr>
      </w:pPr>
      <w:r w:rsidRPr="001E2530">
        <w:rPr>
          <w:kern w:val="0"/>
          <w:szCs w:val="21"/>
        </w:rPr>
        <w:t>定于</w:t>
      </w:r>
      <w:r w:rsidRPr="001E2530">
        <w:rPr>
          <w:color w:val="FF0000"/>
          <w:kern w:val="0"/>
          <w:szCs w:val="21"/>
        </w:rPr>
        <w:t>2020</w:t>
      </w:r>
      <w:r w:rsidRPr="001E2530">
        <w:rPr>
          <w:color w:val="FF0000"/>
          <w:kern w:val="0"/>
          <w:szCs w:val="21"/>
        </w:rPr>
        <w:t>年</w:t>
      </w:r>
      <w:r w:rsidR="007010ED">
        <w:rPr>
          <w:rFonts w:hint="eastAsia"/>
          <w:color w:val="FF0000"/>
          <w:kern w:val="0"/>
          <w:szCs w:val="21"/>
        </w:rPr>
        <w:t xml:space="preserve"> </w:t>
      </w:r>
      <w:r w:rsidRPr="001E2530">
        <w:rPr>
          <w:color w:val="FF0000"/>
          <w:kern w:val="0"/>
          <w:szCs w:val="21"/>
        </w:rPr>
        <w:t>月</w:t>
      </w:r>
      <w:r w:rsidR="007010ED">
        <w:rPr>
          <w:rFonts w:hint="eastAsia"/>
          <w:color w:val="FF0000"/>
          <w:kern w:val="0"/>
          <w:szCs w:val="21"/>
        </w:rPr>
        <w:t xml:space="preserve"> </w:t>
      </w:r>
      <w:r w:rsidRPr="001E2530">
        <w:rPr>
          <w:color w:val="FF0000"/>
          <w:kern w:val="0"/>
          <w:szCs w:val="21"/>
        </w:rPr>
        <w:t>日</w:t>
      </w:r>
      <w:r w:rsidR="00091F27" w:rsidRPr="001E2530">
        <w:rPr>
          <w:rFonts w:hint="eastAsia"/>
          <w:color w:val="FF0000"/>
          <w:kern w:val="0"/>
          <w:szCs w:val="21"/>
        </w:rPr>
        <w:t>9</w:t>
      </w:r>
      <w:r w:rsidRPr="001E2530">
        <w:rPr>
          <w:color w:val="FF0000"/>
          <w:kern w:val="0"/>
          <w:szCs w:val="21"/>
        </w:rPr>
        <w:t>:</w:t>
      </w:r>
      <w:r w:rsidRPr="001E2530">
        <w:rPr>
          <w:rFonts w:hint="eastAsia"/>
          <w:color w:val="FF0000"/>
          <w:kern w:val="0"/>
          <w:szCs w:val="21"/>
        </w:rPr>
        <w:t>3</w:t>
      </w:r>
      <w:r w:rsidRPr="001E2530">
        <w:rPr>
          <w:color w:val="FF0000"/>
          <w:kern w:val="0"/>
          <w:szCs w:val="21"/>
        </w:rPr>
        <w:t>0</w:t>
      </w:r>
      <w:r w:rsidRPr="001E2530">
        <w:rPr>
          <w:color w:val="FF0000"/>
          <w:kern w:val="0"/>
          <w:szCs w:val="21"/>
        </w:rPr>
        <w:t>时</w:t>
      </w:r>
      <w:r w:rsidRPr="001E2530">
        <w:rPr>
          <w:kern w:val="0"/>
          <w:szCs w:val="21"/>
        </w:rPr>
        <w:t>，在深圳大学招投标管理中心公开开标。地点：深圳市南山区南海大道</w:t>
      </w:r>
      <w:r w:rsidRPr="001E2530">
        <w:rPr>
          <w:kern w:val="0"/>
          <w:szCs w:val="21"/>
        </w:rPr>
        <w:t>3688</w:t>
      </w:r>
      <w:r w:rsidRPr="001E2530">
        <w:rPr>
          <w:kern w:val="0"/>
          <w:szCs w:val="21"/>
        </w:rPr>
        <w:t>号</w:t>
      </w:r>
      <w:r w:rsidRPr="001E2530">
        <w:rPr>
          <w:kern w:val="0"/>
          <w:szCs w:val="21"/>
        </w:rPr>
        <w:t xml:space="preserve"> </w:t>
      </w:r>
      <w:r w:rsidRPr="001E2530">
        <w:rPr>
          <w:kern w:val="0"/>
          <w:szCs w:val="21"/>
        </w:rPr>
        <w:t>深圳大学</w:t>
      </w:r>
      <w:r w:rsidRPr="001E2530">
        <w:rPr>
          <w:rFonts w:hint="eastAsia"/>
          <w:kern w:val="0"/>
          <w:szCs w:val="21"/>
        </w:rPr>
        <w:t>汇元</w:t>
      </w:r>
      <w:r w:rsidRPr="001E2530">
        <w:rPr>
          <w:kern w:val="0"/>
          <w:szCs w:val="21"/>
        </w:rPr>
        <w:t>楼</w:t>
      </w:r>
      <w:r w:rsidRPr="001E2530">
        <w:rPr>
          <w:kern w:val="0"/>
          <w:szCs w:val="21"/>
        </w:rPr>
        <w:t>241</w:t>
      </w:r>
      <w:r w:rsidRPr="001E2530">
        <w:rPr>
          <w:kern w:val="0"/>
          <w:szCs w:val="21"/>
        </w:rPr>
        <w:t>室。</w:t>
      </w:r>
      <w:r w:rsidRPr="001E2530">
        <w:rPr>
          <w:color w:val="000000"/>
          <w:kern w:val="0"/>
          <w:szCs w:val="21"/>
        </w:rPr>
        <w:t>出于</w:t>
      </w:r>
      <w:r w:rsidRPr="001E2530">
        <w:rPr>
          <w:rFonts w:hint="eastAsia"/>
          <w:color w:val="000000"/>
          <w:kern w:val="0"/>
          <w:szCs w:val="21"/>
        </w:rPr>
        <w:t>疫情</w:t>
      </w:r>
      <w:r w:rsidRPr="001E2530">
        <w:rPr>
          <w:color w:val="000000"/>
          <w:kern w:val="0"/>
          <w:szCs w:val="21"/>
        </w:rPr>
        <w:t>防控需要，此项目</w:t>
      </w:r>
      <w:r w:rsidRPr="001E2530">
        <w:rPr>
          <w:rFonts w:hint="eastAsia"/>
          <w:color w:val="000000"/>
          <w:kern w:val="0"/>
          <w:szCs w:val="21"/>
        </w:rPr>
        <w:t>不邀请</w:t>
      </w:r>
      <w:r w:rsidRPr="001E2530">
        <w:rPr>
          <w:color w:val="000000"/>
          <w:kern w:val="0"/>
          <w:szCs w:val="21"/>
        </w:rPr>
        <w:t>投标代表出席开标仪式。</w:t>
      </w:r>
    </w:p>
    <w:p w14:paraId="1CA7C803" w14:textId="77777777" w:rsidR="0041756C" w:rsidRPr="001E2530" w:rsidRDefault="0041756C" w:rsidP="0041756C">
      <w:pPr>
        <w:pStyle w:val="aff8"/>
        <w:numPr>
          <w:ilvl w:val="0"/>
          <w:numId w:val="7"/>
        </w:numPr>
        <w:adjustRightInd w:val="0"/>
        <w:snapToGrid w:val="0"/>
        <w:spacing w:line="360" w:lineRule="auto"/>
        <w:ind w:firstLineChars="0"/>
        <w:rPr>
          <w:kern w:val="0"/>
          <w:szCs w:val="21"/>
        </w:rPr>
      </w:pPr>
      <w:r w:rsidRPr="001E2530">
        <w:rPr>
          <w:kern w:val="0"/>
          <w:szCs w:val="21"/>
        </w:rPr>
        <w:t>已经购买招标文件的潜在投标人，若不参加投标应在开标截止日前</w:t>
      </w:r>
      <w:r w:rsidRPr="001E2530">
        <w:rPr>
          <w:kern w:val="0"/>
          <w:szCs w:val="21"/>
        </w:rPr>
        <w:t>3</w:t>
      </w:r>
      <w:r w:rsidRPr="001E2530">
        <w:rPr>
          <w:kern w:val="0"/>
          <w:szCs w:val="21"/>
        </w:rPr>
        <w:t>天以书面形式通知深圳大学招投标管理中心。</w:t>
      </w:r>
    </w:p>
    <w:p w14:paraId="6BB0DE73" w14:textId="77777777" w:rsidR="0041756C" w:rsidRPr="001E2530" w:rsidRDefault="0041756C" w:rsidP="0041756C">
      <w:pPr>
        <w:widowControl/>
        <w:numPr>
          <w:ilvl w:val="0"/>
          <w:numId w:val="7"/>
        </w:numPr>
        <w:spacing w:before="100" w:beforeAutospacing="1" w:after="100" w:afterAutospacing="1"/>
        <w:jc w:val="left"/>
        <w:rPr>
          <w:rFonts w:ascii="Times New Roman" w:eastAsia="宋体" w:hAnsi="Times New Roman" w:cs="Times New Roman"/>
          <w:kern w:val="0"/>
          <w:szCs w:val="21"/>
        </w:rPr>
      </w:pPr>
      <w:r w:rsidRPr="001E2530">
        <w:rPr>
          <w:rFonts w:ascii="Times New Roman" w:eastAsia="宋体" w:hAnsi="Times New Roman" w:cs="Times New Roman" w:hint="eastAsia"/>
          <w:kern w:val="0"/>
          <w:szCs w:val="21"/>
        </w:rPr>
        <w:t>交纳投标保证金：本项目无须交纳投标保证金。</w:t>
      </w:r>
      <w:r w:rsidRPr="001E2530">
        <w:rPr>
          <w:rFonts w:ascii="Times New Roman" w:eastAsia="宋体" w:hAnsi="Times New Roman" w:cs="Times New Roman" w:hint="eastAsia"/>
          <w:kern w:val="0"/>
          <w:szCs w:val="21"/>
        </w:rPr>
        <w:t xml:space="preserve"> </w:t>
      </w:r>
    </w:p>
    <w:p w14:paraId="7B52C6ED" w14:textId="77777777" w:rsidR="0041756C" w:rsidRPr="001E2530" w:rsidRDefault="0041756C" w:rsidP="0041756C">
      <w:pPr>
        <w:spacing w:line="260" w:lineRule="exact"/>
        <w:ind w:firstLineChars="200" w:firstLine="420"/>
        <w:jc w:val="left"/>
        <w:rPr>
          <w:rFonts w:ascii="Times New Roman" w:eastAsia="宋体" w:hAnsi="Times New Roman" w:cs="Times New Roman"/>
          <w:szCs w:val="21"/>
          <w:u w:val="single"/>
        </w:rPr>
      </w:pPr>
    </w:p>
    <w:p w14:paraId="31A67AB1" w14:textId="77777777" w:rsidR="0041756C" w:rsidRPr="001E2530" w:rsidRDefault="0041756C" w:rsidP="0041756C">
      <w:pPr>
        <w:spacing w:beforeLines="50" w:before="231" w:line="260" w:lineRule="exact"/>
        <w:jc w:val="right"/>
        <w:rPr>
          <w:rFonts w:ascii="Times New Roman" w:eastAsia="宋体" w:hAnsi="Times New Roman" w:cs="Times New Roman"/>
          <w:color w:val="000000"/>
          <w:sz w:val="24"/>
        </w:rPr>
      </w:pPr>
      <w:r w:rsidRPr="001E2530">
        <w:rPr>
          <w:rFonts w:ascii="Times New Roman" w:eastAsia="宋体" w:hAnsi="Times New Roman" w:cs="Times New Roman"/>
          <w:color w:val="000000"/>
        </w:rPr>
        <w:t>招标机构名称：深圳大学招投标管理中心</w:t>
      </w:r>
    </w:p>
    <w:p w14:paraId="5ABDB73C" w14:textId="77777777" w:rsidR="0041756C" w:rsidRPr="001E2530" w:rsidRDefault="0041756C" w:rsidP="0041756C">
      <w:pPr>
        <w:wordWrap w:val="0"/>
        <w:spacing w:beforeLines="50" w:before="231" w:line="260" w:lineRule="exact"/>
        <w:jc w:val="right"/>
        <w:rPr>
          <w:rFonts w:ascii="Times New Roman" w:eastAsia="宋体" w:hAnsi="Times New Roman" w:cs="Times New Roman"/>
          <w:color w:val="000000"/>
        </w:rPr>
      </w:pPr>
      <w:r w:rsidRPr="001E2530">
        <w:rPr>
          <w:rFonts w:ascii="Times New Roman" w:eastAsia="宋体" w:hAnsi="Times New Roman" w:cs="Times New Roman"/>
          <w:color w:val="000000"/>
        </w:rPr>
        <w:t>联系人：徐老师</w:t>
      </w:r>
      <w:r w:rsidRPr="001E2530">
        <w:rPr>
          <w:rFonts w:ascii="Times New Roman" w:eastAsia="宋体" w:hAnsi="Times New Roman" w:cs="Times New Roman"/>
          <w:color w:val="000000"/>
        </w:rPr>
        <w:t xml:space="preserve"> </w:t>
      </w:r>
      <w:r w:rsidRPr="001E2530">
        <w:rPr>
          <w:rFonts w:ascii="Times New Roman" w:eastAsia="宋体" w:hAnsi="Times New Roman" w:cs="Times New Roman"/>
          <w:color w:val="000000"/>
        </w:rPr>
        <w:t>电话：（</w:t>
      </w:r>
      <w:r w:rsidRPr="001E2530">
        <w:rPr>
          <w:rFonts w:ascii="Times New Roman" w:eastAsia="宋体" w:hAnsi="Times New Roman" w:cs="Times New Roman"/>
          <w:color w:val="000000"/>
        </w:rPr>
        <w:t>0755</w:t>
      </w:r>
      <w:r w:rsidRPr="001E2530">
        <w:rPr>
          <w:rFonts w:ascii="Times New Roman" w:eastAsia="宋体" w:hAnsi="Times New Roman" w:cs="Times New Roman"/>
          <w:color w:val="000000"/>
        </w:rPr>
        <w:t>）</w:t>
      </w:r>
      <w:r w:rsidRPr="001E2530">
        <w:rPr>
          <w:rFonts w:ascii="Times New Roman" w:eastAsia="宋体" w:hAnsi="Times New Roman" w:cs="Times New Roman"/>
          <w:color w:val="000000"/>
        </w:rPr>
        <w:t>2691 8136</w:t>
      </w:r>
    </w:p>
    <w:p w14:paraId="3B2B57F5" w14:textId="77777777" w:rsidR="0041756C" w:rsidRPr="001E2530" w:rsidRDefault="0041756C" w:rsidP="0041756C">
      <w:pPr>
        <w:spacing w:beforeLines="50" w:before="231" w:line="260" w:lineRule="exact"/>
        <w:jc w:val="right"/>
        <w:rPr>
          <w:rFonts w:ascii="Times New Roman" w:eastAsia="宋体" w:hAnsi="Times New Roman" w:cs="Times New Roman"/>
          <w:color w:val="000000"/>
        </w:rPr>
      </w:pPr>
      <w:r w:rsidRPr="001E2530">
        <w:rPr>
          <w:rFonts w:ascii="Times New Roman" w:eastAsia="宋体" w:hAnsi="Times New Roman" w:cs="Times New Roman"/>
          <w:color w:val="000000"/>
        </w:rPr>
        <w:lastRenderedPageBreak/>
        <w:t>招投标投诉电话：</w:t>
      </w:r>
      <w:r w:rsidRPr="001E2530">
        <w:rPr>
          <w:rFonts w:ascii="Times New Roman" w:eastAsia="宋体" w:hAnsi="Times New Roman" w:cs="Times New Roman"/>
          <w:color w:val="000000"/>
        </w:rPr>
        <w:t xml:space="preserve">0755-26535738  </w:t>
      </w:r>
      <w:r w:rsidRPr="001E2530">
        <w:rPr>
          <w:rFonts w:ascii="Times New Roman" w:eastAsia="宋体" w:hAnsi="Times New Roman" w:cs="Times New Roman"/>
          <w:color w:val="000000"/>
        </w:rPr>
        <w:t>投诉邮箱：</w:t>
      </w:r>
      <w:hyperlink r:id="rId10" w:history="1">
        <w:r w:rsidRPr="001E2530">
          <w:rPr>
            <w:rFonts w:ascii="Times New Roman" w:eastAsia="宋体" w:hAnsi="Times New Roman" w:cs="Times New Roman"/>
            <w:color w:val="0000FF"/>
            <w:u w:val="single"/>
          </w:rPr>
          <w:t>CHENJC@SZU.EDU.CN</w:t>
        </w:r>
      </w:hyperlink>
    </w:p>
    <w:p w14:paraId="08DA1FB5" w14:textId="77777777" w:rsidR="0041756C" w:rsidRPr="001E2530" w:rsidRDefault="0041756C" w:rsidP="0041756C">
      <w:pPr>
        <w:spacing w:beforeLines="50" w:before="231" w:line="260" w:lineRule="exact"/>
        <w:jc w:val="right"/>
        <w:rPr>
          <w:rFonts w:ascii="Times New Roman" w:eastAsia="宋体" w:hAnsi="Times New Roman" w:cs="Times New Roman"/>
          <w:color w:val="000000"/>
        </w:rPr>
      </w:pPr>
      <w:r w:rsidRPr="001E2530">
        <w:rPr>
          <w:rFonts w:ascii="Times New Roman" w:eastAsia="宋体" w:hAnsi="Times New Roman" w:cs="Times New Roman"/>
          <w:color w:val="000000"/>
        </w:rPr>
        <w:t>受理单位</w:t>
      </w:r>
      <w:r w:rsidRPr="001E2530">
        <w:rPr>
          <w:rFonts w:ascii="Times New Roman" w:eastAsia="宋体" w:hAnsi="Times New Roman" w:cs="Times New Roman"/>
          <w:color w:val="000000"/>
        </w:rPr>
        <w:t xml:space="preserve">:  </w:t>
      </w:r>
      <w:r w:rsidRPr="001E2530">
        <w:rPr>
          <w:rFonts w:ascii="Times New Roman" w:eastAsia="宋体" w:hAnsi="Times New Roman" w:cs="Times New Roman"/>
          <w:color w:val="000000"/>
        </w:rPr>
        <w:t>深圳大学招投标管理中心</w:t>
      </w:r>
    </w:p>
    <w:p w14:paraId="32FF2418" w14:textId="77777777" w:rsidR="0041756C" w:rsidRPr="001E2530" w:rsidRDefault="0041756C" w:rsidP="0041756C">
      <w:pPr>
        <w:spacing w:beforeLines="50" w:before="231" w:line="260" w:lineRule="exact"/>
        <w:jc w:val="right"/>
        <w:rPr>
          <w:rFonts w:ascii="Times New Roman" w:eastAsia="宋体" w:hAnsi="Times New Roman" w:cs="Times New Roman"/>
          <w:color w:val="000000"/>
        </w:rPr>
      </w:pPr>
      <w:r w:rsidRPr="001E2530">
        <w:rPr>
          <w:rFonts w:ascii="Times New Roman" w:eastAsia="宋体" w:hAnsi="Times New Roman" w:cs="Times New Roman"/>
          <w:color w:val="000000"/>
        </w:rPr>
        <w:t>纪委监督电话：</w:t>
      </w:r>
      <w:r w:rsidRPr="001E2530">
        <w:rPr>
          <w:rFonts w:ascii="Times New Roman" w:eastAsia="宋体" w:hAnsi="Times New Roman" w:cs="Times New Roman"/>
          <w:color w:val="000000"/>
        </w:rPr>
        <w:t>(0755)2653 4925</w:t>
      </w:r>
    </w:p>
    <w:p w14:paraId="01186F2F" w14:textId="77777777" w:rsidR="0041756C" w:rsidRPr="001E2530" w:rsidRDefault="0041756C" w:rsidP="0041756C">
      <w:pPr>
        <w:spacing w:line="260" w:lineRule="exact"/>
        <w:rPr>
          <w:rFonts w:ascii="Times New Roman" w:eastAsia="宋体" w:hAnsi="Times New Roman" w:cs="Times New Roman"/>
          <w:kern w:val="0"/>
          <w:szCs w:val="21"/>
        </w:rPr>
      </w:pPr>
    </w:p>
    <w:p w14:paraId="216E15F9" w14:textId="77777777" w:rsidR="0041756C" w:rsidRPr="001E2530" w:rsidRDefault="0041756C" w:rsidP="0041756C">
      <w:pPr>
        <w:spacing w:line="260" w:lineRule="exact"/>
        <w:jc w:val="right"/>
        <w:rPr>
          <w:rFonts w:ascii="Times New Roman" w:eastAsia="宋体" w:hAnsi="Times New Roman" w:cs="Times New Roman"/>
          <w:kern w:val="0"/>
          <w:szCs w:val="21"/>
        </w:rPr>
      </w:pPr>
      <w:r w:rsidRPr="001E2530">
        <w:rPr>
          <w:rFonts w:ascii="Times New Roman" w:eastAsia="宋体" w:hAnsi="Times New Roman" w:cs="Times New Roman"/>
          <w:kern w:val="0"/>
          <w:szCs w:val="21"/>
        </w:rPr>
        <w:t>深圳大学招投标管理中心</w:t>
      </w:r>
    </w:p>
    <w:p w14:paraId="174DB845" w14:textId="77777777" w:rsidR="0041756C" w:rsidRPr="001E2530" w:rsidRDefault="0041756C" w:rsidP="0041756C">
      <w:pPr>
        <w:spacing w:line="260" w:lineRule="exact"/>
        <w:jc w:val="right"/>
        <w:rPr>
          <w:rFonts w:ascii="Times New Roman" w:eastAsia="宋体" w:hAnsi="Times New Roman" w:cs="Times New Roman"/>
          <w:kern w:val="0"/>
          <w:szCs w:val="21"/>
        </w:rPr>
      </w:pPr>
    </w:p>
    <w:p w14:paraId="1BA2E0A2" w14:textId="6D75454D" w:rsidR="0041756C" w:rsidRDefault="0041756C" w:rsidP="0041756C">
      <w:pPr>
        <w:wordWrap w:val="0"/>
        <w:spacing w:line="260" w:lineRule="exact"/>
        <w:jc w:val="right"/>
        <w:rPr>
          <w:rFonts w:ascii="Times New Roman" w:eastAsia="宋体" w:hAnsi="Times New Roman" w:cs="Times New Roman"/>
          <w:b/>
          <w:bCs/>
          <w:kern w:val="0"/>
          <w:sz w:val="24"/>
          <w:szCs w:val="20"/>
        </w:rPr>
      </w:pPr>
      <w:r w:rsidRPr="001E2530">
        <w:rPr>
          <w:rFonts w:ascii="Times New Roman" w:eastAsia="宋体" w:hAnsi="Times New Roman" w:cs="Times New Roman" w:hint="eastAsia"/>
          <w:kern w:val="0"/>
          <w:szCs w:val="21"/>
        </w:rPr>
        <w:t>2020</w:t>
      </w:r>
      <w:r w:rsidRPr="001E2530">
        <w:rPr>
          <w:rFonts w:ascii="Times New Roman" w:eastAsia="宋体" w:hAnsi="Times New Roman" w:cs="Times New Roman" w:hint="eastAsia"/>
          <w:kern w:val="0"/>
          <w:szCs w:val="21"/>
        </w:rPr>
        <w:t>年</w:t>
      </w:r>
      <w:r w:rsidR="007010ED">
        <w:rPr>
          <w:rFonts w:ascii="Times New Roman" w:eastAsia="宋体" w:hAnsi="Times New Roman" w:cs="Times New Roman" w:hint="eastAsia"/>
          <w:kern w:val="0"/>
          <w:szCs w:val="21"/>
        </w:rPr>
        <w:t xml:space="preserve"> </w:t>
      </w:r>
      <w:r w:rsidRPr="001E2530">
        <w:rPr>
          <w:rFonts w:ascii="Times New Roman" w:eastAsia="宋体" w:hAnsi="Times New Roman" w:cs="Times New Roman" w:hint="eastAsia"/>
          <w:kern w:val="0"/>
          <w:szCs w:val="21"/>
        </w:rPr>
        <w:t>月</w:t>
      </w:r>
      <w:r w:rsidR="007010ED">
        <w:rPr>
          <w:rFonts w:ascii="Times New Roman" w:eastAsia="宋体" w:hAnsi="Times New Roman" w:cs="Times New Roman" w:hint="eastAsia"/>
          <w:kern w:val="0"/>
          <w:szCs w:val="21"/>
        </w:rPr>
        <w:t xml:space="preserve"> </w:t>
      </w:r>
      <w:r w:rsidRPr="001E2530">
        <w:rPr>
          <w:rFonts w:ascii="Times New Roman" w:eastAsia="宋体" w:hAnsi="Times New Roman" w:cs="Times New Roman" w:hint="eastAsia"/>
          <w:kern w:val="0"/>
          <w:szCs w:val="21"/>
        </w:rPr>
        <w:t>日</w:t>
      </w:r>
    </w:p>
    <w:p w14:paraId="50E0877F" w14:textId="77777777" w:rsidR="00530019" w:rsidRDefault="00CC703D">
      <w:pPr>
        <w:pageBreakBefore/>
        <w:spacing w:line="276" w:lineRule="auto"/>
        <w:jc w:val="center"/>
        <w:rPr>
          <w:rFonts w:ascii="Times New Roman" w:eastAsia="宋体" w:hAnsi="Times New Roman" w:cs="Times New Roman"/>
          <w:sz w:val="24"/>
          <w:szCs w:val="24"/>
        </w:rPr>
      </w:pPr>
      <w:r>
        <w:rPr>
          <w:rFonts w:ascii="宋体" w:eastAsia="宋体" w:hAnsi="宋体" w:cs="Times New Roman" w:hint="eastAsia"/>
          <w:b/>
          <w:bCs/>
          <w:kern w:val="0"/>
          <w:sz w:val="24"/>
          <w:szCs w:val="20"/>
        </w:rPr>
        <w:lastRenderedPageBreak/>
        <w:t>第二章  招标项目需求</w:t>
      </w:r>
    </w:p>
    <w:p w14:paraId="50BAE58F" w14:textId="77777777" w:rsidR="00530019" w:rsidRDefault="00CC703D">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bookmarkStart w:id="5" w:name="_Toc100052364"/>
      <w:bookmarkStart w:id="6" w:name="_Toc73521547"/>
      <w:bookmarkStart w:id="7" w:name="_Toc101074876"/>
      <w:bookmarkStart w:id="8" w:name="_Toc73518117"/>
      <w:bookmarkStart w:id="9" w:name="_Toc73521635"/>
      <w:bookmarkStart w:id="10" w:name="_Toc60560625"/>
      <w:bookmarkStart w:id="11" w:name="_Toc60631620"/>
      <w:bookmarkStart w:id="12" w:name="_Toc73517639"/>
      <w:r>
        <w:rPr>
          <w:rFonts w:ascii="宋体" w:eastAsia="宋体" w:hAnsi="宋体" w:cs="Times New Roman" w:hint="eastAsia"/>
          <w:b/>
          <w:bCs/>
          <w:kern w:val="0"/>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807"/>
        <w:gridCol w:w="2160"/>
        <w:gridCol w:w="5400"/>
      </w:tblGrid>
      <w:tr w:rsidR="00530019" w14:paraId="3A551345" w14:textId="77777777">
        <w:trPr>
          <w:cantSplit/>
          <w:trHeight w:val="20"/>
          <w:jc w:val="center"/>
        </w:trPr>
        <w:tc>
          <w:tcPr>
            <w:tcW w:w="807" w:type="dxa"/>
            <w:vAlign w:val="center"/>
          </w:tcPr>
          <w:bookmarkEnd w:id="5"/>
          <w:bookmarkEnd w:id="6"/>
          <w:bookmarkEnd w:id="7"/>
          <w:bookmarkEnd w:id="8"/>
          <w:bookmarkEnd w:id="9"/>
          <w:bookmarkEnd w:id="10"/>
          <w:bookmarkEnd w:id="11"/>
          <w:bookmarkEnd w:id="12"/>
          <w:p w14:paraId="2D05714C" w14:textId="77777777" w:rsidR="00530019" w:rsidRDefault="00CC703D">
            <w:pPr>
              <w:jc w:val="center"/>
              <w:rPr>
                <w:rFonts w:ascii="宋体" w:eastAsia="宋体" w:hAnsi="宋体" w:cs="Times New Roman"/>
                <w:b/>
                <w:bCs/>
                <w:szCs w:val="24"/>
              </w:rPr>
            </w:pPr>
            <w:r>
              <w:rPr>
                <w:rFonts w:ascii="宋体" w:eastAsia="宋体" w:hAnsi="宋体" w:cs="Times New Roman" w:hint="eastAsia"/>
                <w:b/>
                <w:bCs/>
                <w:szCs w:val="24"/>
              </w:rPr>
              <w:t>序号</w:t>
            </w:r>
          </w:p>
        </w:tc>
        <w:tc>
          <w:tcPr>
            <w:tcW w:w="2160" w:type="dxa"/>
            <w:vAlign w:val="center"/>
          </w:tcPr>
          <w:p w14:paraId="44D83BFD" w14:textId="77777777" w:rsidR="00530019" w:rsidRDefault="00CC703D">
            <w:pPr>
              <w:jc w:val="center"/>
              <w:rPr>
                <w:rFonts w:ascii="宋体" w:eastAsia="宋体" w:hAnsi="宋体" w:cs="Times New Roman"/>
                <w:b/>
                <w:bCs/>
                <w:szCs w:val="24"/>
              </w:rPr>
            </w:pPr>
            <w:r>
              <w:rPr>
                <w:rFonts w:ascii="宋体" w:eastAsia="宋体" w:hAnsi="宋体" w:cs="Times New Roman" w:hint="eastAsia"/>
                <w:b/>
                <w:bCs/>
                <w:szCs w:val="24"/>
              </w:rPr>
              <w:t>内   容</w:t>
            </w:r>
          </w:p>
        </w:tc>
        <w:tc>
          <w:tcPr>
            <w:tcW w:w="5400" w:type="dxa"/>
            <w:vAlign w:val="center"/>
          </w:tcPr>
          <w:p w14:paraId="36822869" w14:textId="77777777" w:rsidR="00530019" w:rsidRDefault="00CC703D">
            <w:pPr>
              <w:jc w:val="center"/>
              <w:rPr>
                <w:rFonts w:ascii="宋体" w:eastAsia="宋体" w:hAnsi="宋体" w:cs="Times New Roman"/>
                <w:b/>
                <w:bCs/>
                <w:szCs w:val="24"/>
              </w:rPr>
            </w:pPr>
            <w:r>
              <w:rPr>
                <w:rFonts w:ascii="宋体" w:eastAsia="宋体" w:hAnsi="宋体" w:cs="Times New Roman" w:hint="eastAsia"/>
                <w:b/>
                <w:bCs/>
                <w:szCs w:val="24"/>
              </w:rPr>
              <w:t>规      定</w:t>
            </w:r>
          </w:p>
        </w:tc>
      </w:tr>
      <w:tr w:rsidR="00530019" w14:paraId="288F9F69" w14:textId="77777777">
        <w:trPr>
          <w:cantSplit/>
          <w:trHeight w:val="20"/>
          <w:jc w:val="center"/>
        </w:trPr>
        <w:tc>
          <w:tcPr>
            <w:tcW w:w="807" w:type="dxa"/>
            <w:vAlign w:val="center"/>
          </w:tcPr>
          <w:p w14:paraId="6CD110B6" w14:textId="77777777" w:rsidR="00530019" w:rsidRDefault="00CC703D">
            <w:pPr>
              <w:jc w:val="center"/>
              <w:rPr>
                <w:rFonts w:ascii="宋体" w:eastAsia="宋体" w:hAnsi="宋体" w:cs="Times New Roman"/>
                <w:szCs w:val="24"/>
              </w:rPr>
            </w:pPr>
            <w:r>
              <w:rPr>
                <w:rFonts w:ascii="宋体" w:eastAsia="宋体" w:hAnsi="宋体" w:cs="Times New Roman" w:hint="eastAsia"/>
                <w:szCs w:val="24"/>
              </w:rPr>
              <w:t>1</w:t>
            </w:r>
          </w:p>
        </w:tc>
        <w:tc>
          <w:tcPr>
            <w:tcW w:w="2160" w:type="dxa"/>
            <w:vAlign w:val="center"/>
          </w:tcPr>
          <w:p w14:paraId="2B7AFD5F" w14:textId="77777777" w:rsidR="00530019" w:rsidRDefault="00CC703D">
            <w:pPr>
              <w:rPr>
                <w:rFonts w:ascii="Times New Roman" w:eastAsia="宋体" w:hAnsi="Times New Roman" w:cs="Times New Roman"/>
                <w:szCs w:val="24"/>
              </w:rPr>
            </w:pPr>
            <w:r>
              <w:rPr>
                <w:rFonts w:ascii="Times New Roman" w:eastAsia="宋体" w:hAnsi="Times New Roman" w:cs="Times New Roman" w:hint="eastAsia"/>
                <w:szCs w:val="24"/>
              </w:rPr>
              <w:t>联合体投标</w:t>
            </w:r>
          </w:p>
        </w:tc>
        <w:tc>
          <w:tcPr>
            <w:tcW w:w="5400" w:type="dxa"/>
            <w:vAlign w:val="center"/>
          </w:tcPr>
          <w:p w14:paraId="2856E4AE" w14:textId="77777777" w:rsidR="00530019" w:rsidRDefault="00CC703D">
            <w:pPr>
              <w:rPr>
                <w:rFonts w:ascii="宋体" w:eastAsia="宋体" w:hAnsi="宋体" w:cs="Times New Roman"/>
                <w:snapToGrid w:val="0"/>
                <w:kern w:val="0"/>
                <w:szCs w:val="32"/>
                <w:u w:val="single"/>
                <w:lang w:val="zh-CN"/>
              </w:rPr>
            </w:pPr>
            <w:r>
              <w:rPr>
                <w:rFonts w:ascii="宋体" w:eastAsia="宋体" w:hAnsi="宋体" w:cs="Times New Roman" w:hint="eastAsia"/>
                <w:snapToGrid w:val="0"/>
                <w:kern w:val="0"/>
                <w:szCs w:val="32"/>
                <w:u w:val="single"/>
                <w:lang w:val="zh-CN"/>
              </w:rPr>
              <w:t>见《招标公告》中“投标人资格要求”部分的相关内容</w:t>
            </w:r>
          </w:p>
        </w:tc>
      </w:tr>
      <w:tr w:rsidR="00530019" w14:paraId="546368A2" w14:textId="77777777">
        <w:trPr>
          <w:cantSplit/>
          <w:trHeight w:val="20"/>
          <w:jc w:val="center"/>
        </w:trPr>
        <w:tc>
          <w:tcPr>
            <w:tcW w:w="807" w:type="dxa"/>
            <w:vAlign w:val="center"/>
          </w:tcPr>
          <w:p w14:paraId="28E33B77" w14:textId="77777777" w:rsidR="00530019" w:rsidRDefault="00CC703D">
            <w:pPr>
              <w:jc w:val="center"/>
              <w:rPr>
                <w:rFonts w:ascii="宋体" w:eastAsia="宋体" w:hAnsi="宋体" w:cs="Times New Roman"/>
                <w:szCs w:val="24"/>
              </w:rPr>
            </w:pPr>
            <w:r>
              <w:rPr>
                <w:rFonts w:ascii="宋体" w:eastAsia="宋体" w:hAnsi="宋体" w:cs="Times New Roman" w:hint="eastAsia"/>
                <w:szCs w:val="24"/>
              </w:rPr>
              <w:t>2</w:t>
            </w:r>
          </w:p>
        </w:tc>
        <w:tc>
          <w:tcPr>
            <w:tcW w:w="2160" w:type="dxa"/>
            <w:vAlign w:val="center"/>
          </w:tcPr>
          <w:p w14:paraId="306D002D" w14:textId="77777777" w:rsidR="00530019" w:rsidRDefault="00CC703D">
            <w:pPr>
              <w:rPr>
                <w:rFonts w:ascii="宋体" w:eastAsia="宋体" w:hAnsi="宋体" w:cs="Times New Roman"/>
                <w:szCs w:val="24"/>
              </w:rPr>
            </w:pPr>
            <w:r>
              <w:rPr>
                <w:rFonts w:ascii="宋体" w:eastAsia="宋体" w:hAnsi="宋体" w:cs="Times New Roman" w:hint="eastAsia"/>
                <w:szCs w:val="24"/>
              </w:rPr>
              <w:t>投标有效期</w:t>
            </w:r>
          </w:p>
        </w:tc>
        <w:tc>
          <w:tcPr>
            <w:tcW w:w="5400" w:type="dxa"/>
            <w:vAlign w:val="center"/>
          </w:tcPr>
          <w:p w14:paraId="60AC7DCF" w14:textId="77777777" w:rsidR="00530019" w:rsidRDefault="00CC703D">
            <w:pPr>
              <w:rPr>
                <w:rFonts w:ascii="宋体" w:eastAsia="宋体" w:hAnsi="宋体" w:cs="Times New Roman"/>
                <w:szCs w:val="24"/>
              </w:rPr>
            </w:pPr>
            <w:r>
              <w:rPr>
                <w:rFonts w:ascii="宋体" w:eastAsia="宋体" w:hAnsi="宋体" w:cs="Times New Roman"/>
                <w:szCs w:val="24"/>
                <w:u w:val="single"/>
              </w:rPr>
              <w:t>60日历天</w:t>
            </w:r>
            <w:r>
              <w:rPr>
                <w:rFonts w:ascii="宋体" w:eastAsia="宋体" w:hAnsi="宋体" w:cs="Times New Roman"/>
                <w:szCs w:val="24"/>
              </w:rPr>
              <w:t>（从投标截止之日算起）</w:t>
            </w:r>
          </w:p>
        </w:tc>
      </w:tr>
      <w:tr w:rsidR="00530019" w14:paraId="30EC1A60" w14:textId="77777777">
        <w:trPr>
          <w:cantSplit/>
          <w:trHeight w:val="20"/>
          <w:jc w:val="center"/>
        </w:trPr>
        <w:tc>
          <w:tcPr>
            <w:tcW w:w="807" w:type="dxa"/>
            <w:vAlign w:val="center"/>
          </w:tcPr>
          <w:p w14:paraId="04B1E10D" w14:textId="77777777" w:rsidR="00530019" w:rsidRDefault="00CC703D">
            <w:pPr>
              <w:jc w:val="center"/>
              <w:rPr>
                <w:rFonts w:ascii="宋体" w:eastAsia="宋体" w:hAnsi="宋体" w:cs="Times New Roman"/>
                <w:szCs w:val="24"/>
              </w:rPr>
            </w:pPr>
            <w:r>
              <w:rPr>
                <w:rFonts w:ascii="宋体" w:eastAsia="宋体" w:hAnsi="宋体" w:cs="Times New Roman" w:hint="eastAsia"/>
                <w:szCs w:val="24"/>
              </w:rPr>
              <w:t>3</w:t>
            </w:r>
          </w:p>
        </w:tc>
        <w:tc>
          <w:tcPr>
            <w:tcW w:w="2160" w:type="dxa"/>
            <w:vAlign w:val="center"/>
          </w:tcPr>
          <w:p w14:paraId="37136D2A" w14:textId="77777777" w:rsidR="00530019" w:rsidRDefault="00CC703D">
            <w:pPr>
              <w:rPr>
                <w:rFonts w:ascii="宋体" w:eastAsia="宋体" w:hAnsi="宋体" w:cs="Times New Roman"/>
                <w:szCs w:val="24"/>
              </w:rPr>
            </w:pPr>
            <w:r>
              <w:rPr>
                <w:rFonts w:ascii="宋体" w:eastAsia="宋体" w:hAnsi="宋体" w:cs="Times New Roman" w:hint="eastAsia"/>
                <w:szCs w:val="24"/>
              </w:rPr>
              <w:t>投标人的替代方案</w:t>
            </w:r>
          </w:p>
        </w:tc>
        <w:tc>
          <w:tcPr>
            <w:tcW w:w="5400" w:type="dxa"/>
            <w:vAlign w:val="center"/>
          </w:tcPr>
          <w:p w14:paraId="7F4FBBFF" w14:textId="77777777" w:rsidR="00530019" w:rsidRDefault="00CC703D">
            <w:pPr>
              <w:rPr>
                <w:rFonts w:ascii="宋体" w:eastAsia="宋体" w:hAnsi="宋体" w:cs="Times New Roman"/>
                <w:szCs w:val="24"/>
              </w:rPr>
            </w:pPr>
            <w:r>
              <w:rPr>
                <w:rFonts w:ascii="宋体" w:eastAsia="宋体" w:hAnsi="宋体" w:cs="Times New Roman" w:hint="eastAsia"/>
                <w:szCs w:val="24"/>
              </w:rPr>
              <w:t>不允许</w:t>
            </w:r>
          </w:p>
        </w:tc>
      </w:tr>
      <w:tr w:rsidR="00530019" w14:paraId="73365CEA" w14:textId="77777777">
        <w:trPr>
          <w:cantSplit/>
          <w:trHeight w:val="20"/>
          <w:jc w:val="center"/>
        </w:trPr>
        <w:tc>
          <w:tcPr>
            <w:tcW w:w="807" w:type="dxa"/>
            <w:vAlign w:val="center"/>
          </w:tcPr>
          <w:p w14:paraId="6CBCAEB6" w14:textId="77777777" w:rsidR="00530019" w:rsidRDefault="00CC703D">
            <w:pPr>
              <w:jc w:val="center"/>
              <w:rPr>
                <w:rFonts w:ascii="宋体" w:eastAsia="宋体" w:hAnsi="宋体" w:cs="Times New Roman"/>
                <w:szCs w:val="24"/>
              </w:rPr>
            </w:pPr>
            <w:r>
              <w:rPr>
                <w:rFonts w:ascii="宋体" w:eastAsia="宋体" w:hAnsi="宋体" w:cs="Times New Roman" w:hint="eastAsia"/>
                <w:szCs w:val="24"/>
              </w:rPr>
              <w:t>4</w:t>
            </w:r>
          </w:p>
        </w:tc>
        <w:tc>
          <w:tcPr>
            <w:tcW w:w="2160" w:type="dxa"/>
            <w:vAlign w:val="center"/>
          </w:tcPr>
          <w:p w14:paraId="1D877428" w14:textId="77777777" w:rsidR="00530019" w:rsidRDefault="00CC703D">
            <w:pPr>
              <w:rPr>
                <w:rFonts w:ascii="宋体" w:eastAsia="宋体" w:hAnsi="宋体" w:cs="Times New Roman"/>
                <w:szCs w:val="24"/>
              </w:rPr>
            </w:pPr>
            <w:r>
              <w:rPr>
                <w:rFonts w:ascii="宋体" w:eastAsia="宋体" w:hAnsi="宋体" w:cs="Times New Roman" w:hint="eastAsia"/>
                <w:szCs w:val="24"/>
              </w:rPr>
              <w:t>投标文件的投递</w:t>
            </w:r>
          </w:p>
        </w:tc>
        <w:tc>
          <w:tcPr>
            <w:tcW w:w="5400" w:type="dxa"/>
            <w:vAlign w:val="center"/>
          </w:tcPr>
          <w:p w14:paraId="707FD5B4" w14:textId="49CF431B" w:rsidR="00530019" w:rsidRPr="00124FD3" w:rsidRDefault="0041756C">
            <w:pPr>
              <w:rPr>
                <w:rFonts w:ascii="宋体" w:eastAsia="宋体" w:hAnsi="宋体" w:cs="Times New Roman"/>
                <w:szCs w:val="24"/>
              </w:rPr>
            </w:pPr>
            <w:r w:rsidRPr="00124FD3">
              <w:rPr>
                <w:rFonts w:ascii="宋体" w:eastAsia="宋体" w:hAnsi="宋体"/>
              </w:rPr>
              <w:t>投标人必须在招标文件规定的投标截止时间前将密封的投标文件</w:t>
            </w:r>
            <w:r w:rsidRPr="00124FD3">
              <w:rPr>
                <w:rFonts w:ascii="宋体" w:eastAsia="宋体" w:hAnsi="宋体"/>
                <w:color w:val="FF0000"/>
              </w:rPr>
              <w:t>邮寄</w:t>
            </w:r>
            <w:r w:rsidRPr="00124FD3">
              <w:rPr>
                <w:rFonts w:ascii="宋体" w:eastAsia="宋体" w:hAnsi="宋体"/>
              </w:rPr>
              <w:t>到深圳大学招投标管理中心（</w:t>
            </w:r>
            <w:r w:rsidRPr="00124FD3">
              <w:rPr>
                <w:rFonts w:ascii="宋体" w:eastAsia="宋体" w:hAnsi="宋体"/>
                <w:color w:val="FF0000"/>
              </w:rPr>
              <w:t>以快递到达时间为准</w:t>
            </w:r>
            <w:r w:rsidRPr="00124FD3">
              <w:rPr>
                <w:rFonts w:ascii="宋体" w:eastAsia="宋体" w:hAnsi="宋体"/>
              </w:rPr>
              <w:t>）</w:t>
            </w:r>
          </w:p>
        </w:tc>
      </w:tr>
      <w:tr w:rsidR="00530019" w14:paraId="2F808B87" w14:textId="77777777">
        <w:trPr>
          <w:cantSplit/>
          <w:trHeight w:val="20"/>
          <w:jc w:val="center"/>
        </w:trPr>
        <w:tc>
          <w:tcPr>
            <w:tcW w:w="807" w:type="dxa"/>
            <w:tcBorders>
              <w:top w:val="single" w:sz="6" w:space="0" w:color="auto"/>
              <w:left w:val="double" w:sz="4" w:space="0" w:color="auto"/>
              <w:bottom w:val="single" w:sz="6" w:space="0" w:color="auto"/>
              <w:right w:val="single" w:sz="6" w:space="0" w:color="auto"/>
            </w:tcBorders>
            <w:vAlign w:val="center"/>
          </w:tcPr>
          <w:p w14:paraId="07976709" w14:textId="77777777" w:rsidR="00530019" w:rsidRDefault="00CC703D">
            <w:pPr>
              <w:jc w:val="center"/>
              <w:rPr>
                <w:rFonts w:ascii="宋体" w:eastAsia="宋体" w:hAnsi="宋体" w:cs="Times New Roman"/>
                <w:szCs w:val="24"/>
              </w:rPr>
            </w:pPr>
            <w:r>
              <w:rPr>
                <w:rFonts w:ascii="宋体" w:eastAsia="宋体" w:hAnsi="宋体" w:cs="Times New Roman" w:hint="eastAsia"/>
                <w:szCs w:val="24"/>
              </w:rPr>
              <w:t>5</w:t>
            </w:r>
          </w:p>
        </w:tc>
        <w:tc>
          <w:tcPr>
            <w:tcW w:w="2160" w:type="dxa"/>
            <w:tcBorders>
              <w:top w:val="single" w:sz="6" w:space="0" w:color="auto"/>
              <w:left w:val="single" w:sz="6" w:space="0" w:color="auto"/>
              <w:bottom w:val="single" w:sz="6" w:space="0" w:color="auto"/>
              <w:right w:val="single" w:sz="6" w:space="0" w:color="auto"/>
            </w:tcBorders>
            <w:vAlign w:val="center"/>
          </w:tcPr>
          <w:p w14:paraId="565878A5" w14:textId="77777777" w:rsidR="00530019" w:rsidRDefault="00CC703D">
            <w:pPr>
              <w:rPr>
                <w:rFonts w:ascii="宋体" w:eastAsia="宋体" w:hAnsi="宋体" w:cs="Times New Roman"/>
                <w:szCs w:val="24"/>
              </w:rPr>
            </w:pPr>
            <w:r>
              <w:rPr>
                <w:rFonts w:ascii="宋体" w:eastAsia="宋体" w:hAnsi="宋体" w:cs="Times New Roman" w:hint="eastAsia"/>
                <w:szCs w:val="24"/>
              </w:rPr>
              <w:t>财政预算限额</w:t>
            </w:r>
          </w:p>
        </w:tc>
        <w:tc>
          <w:tcPr>
            <w:tcW w:w="5400" w:type="dxa"/>
            <w:tcBorders>
              <w:top w:val="single" w:sz="6" w:space="0" w:color="auto"/>
              <w:left w:val="single" w:sz="6" w:space="0" w:color="auto"/>
              <w:bottom w:val="single" w:sz="6" w:space="0" w:color="auto"/>
              <w:right w:val="double" w:sz="4" w:space="0" w:color="auto"/>
            </w:tcBorders>
            <w:vAlign w:val="center"/>
          </w:tcPr>
          <w:p w14:paraId="0E970E6B" w14:textId="77777777" w:rsidR="00A3455C" w:rsidRDefault="00A3455C" w:rsidP="00A3455C">
            <w:pPr>
              <w:tabs>
                <w:tab w:val="left" w:pos="420"/>
              </w:tabs>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此项目支付上限为</w:t>
            </w:r>
            <w:r>
              <w:rPr>
                <w:rFonts w:ascii="Times New Roman" w:eastAsia="宋体" w:hAnsi="Times New Roman" w:cs="Times New Roman"/>
                <w:kern w:val="0"/>
                <w:szCs w:val="21"/>
              </w:rPr>
              <w:t>500,000.00</w:t>
            </w:r>
            <w:r>
              <w:rPr>
                <w:rFonts w:ascii="Times New Roman" w:eastAsia="宋体" w:hAnsi="Times New Roman" w:cs="Times New Roman"/>
                <w:kern w:val="0"/>
                <w:szCs w:val="21"/>
              </w:rPr>
              <w:t>元人民币，实际支出资金按照实际</w:t>
            </w:r>
            <w:r>
              <w:rPr>
                <w:rFonts w:ascii="Times New Roman" w:eastAsia="宋体" w:hAnsi="Times New Roman" w:cs="Times New Roman" w:hint="eastAsia"/>
                <w:kern w:val="0"/>
                <w:szCs w:val="21"/>
              </w:rPr>
              <w:t>检测</w:t>
            </w:r>
            <w:r>
              <w:rPr>
                <w:rFonts w:ascii="Times New Roman" w:eastAsia="宋体" w:hAnsi="Times New Roman" w:cs="Times New Roman"/>
                <w:kern w:val="0"/>
                <w:szCs w:val="21"/>
              </w:rPr>
              <w:t>量</w:t>
            </w:r>
            <w:r>
              <w:rPr>
                <w:rFonts w:ascii="宋体" w:eastAsia="宋体" w:hAnsi="宋体" w:cs="Times New Roman" w:hint="eastAsia"/>
                <w:szCs w:val="21"/>
              </w:rPr>
              <w:t>乘以</w:t>
            </w:r>
            <w:r>
              <w:rPr>
                <w:rFonts w:ascii="宋体" w:eastAsia="宋体" w:hAnsi="宋体" w:cs="Times New Roman"/>
                <w:szCs w:val="21"/>
              </w:rPr>
              <w:t>中标折扣率</w:t>
            </w:r>
            <w:r>
              <w:rPr>
                <w:rFonts w:ascii="Times New Roman" w:eastAsia="宋体" w:hAnsi="Times New Roman" w:cs="Times New Roman"/>
                <w:kern w:val="0"/>
                <w:szCs w:val="21"/>
              </w:rPr>
              <w:t>计算</w:t>
            </w:r>
            <w:r>
              <w:rPr>
                <w:rFonts w:ascii="Times New Roman" w:eastAsia="宋体" w:hAnsi="Times New Roman" w:cs="Times New Roman" w:hint="eastAsia"/>
                <w:kern w:val="0"/>
                <w:szCs w:val="21"/>
              </w:rPr>
              <w:t>。</w:t>
            </w:r>
          </w:p>
          <w:p w14:paraId="1B192A82" w14:textId="5410E261" w:rsidR="00E707D6" w:rsidRPr="00E707D6" w:rsidRDefault="00A3455C" w:rsidP="00A3455C">
            <w:pPr>
              <w:tabs>
                <w:tab w:val="left" w:pos="420"/>
              </w:tabs>
              <w:jc w:val="left"/>
              <w:rPr>
                <w:rFonts w:ascii="Times New Roman" w:eastAsia="宋体" w:hAnsi="Times New Roman" w:cs="Times New Roman"/>
                <w:kern w:val="0"/>
                <w:szCs w:val="21"/>
              </w:rPr>
            </w:pPr>
            <w:r>
              <w:rPr>
                <w:rFonts w:ascii="宋体" w:eastAsia="宋体" w:hAnsi="宋体" w:cs="Times New Roman"/>
                <w:color w:val="FF0000"/>
                <w:szCs w:val="21"/>
              </w:rPr>
              <w:t>投标</w:t>
            </w:r>
            <w:r>
              <w:rPr>
                <w:rFonts w:ascii="宋体" w:eastAsia="宋体" w:hAnsi="宋体" w:cs="Times New Roman" w:hint="eastAsia"/>
                <w:color w:val="FF0000"/>
                <w:szCs w:val="21"/>
              </w:rPr>
              <w:t>折扣</w:t>
            </w:r>
            <w:r>
              <w:rPr>
                <w:rFonts w:ascii="宋体" w:eastAsia="宋体" w:hAnsi="宋体" w:cs="Times New Roman"/>
                <w:color w:val="FF0000"/>
                <w:szCs w:val="21"/>
              </w:rPr>
              <w:t>率（</w:t>
            </w:r>
            <w:r>
              <w:rPr>
                <w:rFonts w:ascii="宋体" w:eastAsia="宋体" w:hAnsi="宋体" w:cs="Times New Roman" w:hint="eastAsia"/>
                <w:color w:val="FF0000"/>
                <w:szCs w:val="21"/>
              </w:rPr>
              <w:t>医院</w:t>
            </w:r>
            <w:r>
              <w:rPr>
                <w:rFonts w:ascii="宋体" w:eastAsia="宋体" w:hAnsi="宋体" w:cs="Times New Roman"/>
                <w:color w:val="FF0000"/>
                <w:szCs w:val="21"/>
              </w:rPr>
              <w:t>收</w:t>
            </w:r>
            <w:r>
              <w:rPr>
                <w:rFonts w:ascii="宋体" w:eastAsia="宋体" w:hAnsi="宋体" w:cs="Times New Roman" w:hint="eastAsia"/>
                <w:color w:val="FF0000"/>
                <w:szCs w:val="21"/>
              </w:rPr>
              <w:t>取</w:t>
            </w:r>
            <w:r>
              <w:rPr>
                <w:rFonts w:ascii="宋体" w:eastAsia="宋体" w:hAnsi="宋体" w:cs="Times New Roman"/>
                <w:color w:val="FF0000"/>
                <w:szCs w:val="21"/>
              </w:rPr>
              <w:t>的</w:t>
            </w:r>
            <w:r>
              <w:rPr>
                <w:rFonts w:ascii="宋体" w:eastAsia="宋体" w:hAnsi="宋体" w:cs="Times New Roman" w:hint="eastAsia"/>
                <w:color w:val="FF0000"/>
                <w:szCs w:val="21"/>
              </w:rPr>
              <w:t>送检</w:t>
            </w:r>
            <w:r>
              <w:rPr>
                <w:rFonts w:ascii="宋体" w:eastAsia="宋体" w:hAnsi="宋体" w:cs="Times New Roman"/>
                <w:color w:val="FF0000"/>
                <w:szCs w:val="21"/>
              </w:rPr>
              <w:t>标本检测费中</w:t>
            </w:r>
            <w:r>
              <w:rPr>
                <w:rFonts w:ascii="宋体" w:eastAsia="宋体" w:hAnsi="宋体" w:cs="Times New Roman" w:hint="eastAsia"/>
                <w:color w:val="FF0000"/>
                <w:szCs w:val="21"/>
              </w:rPr>
              <w:t>，中标人收取</w:t>
            </w:r>
            <w:r>
              <w:rPr>
                <w:rFonts w:ascii="宋体" w:eastAsia="宋体" w:hAnsi="宋体" w:cs="Times New Roman"/>
                <w:color w:val="FF0000"/>
                <w:szCs w:val="21"/>
              </w:rPr>
              <w:t>的比例）</w:t>
            </w:r>
            <w:r>
              <w:rPr>
                <w:rFonts w:ascii="宋体" w:eastAsia="宋体" w:hAnsi="宋体" w:cs="Times New Roman" w:hint="eastAsia"/>
                <w:color w:val="FF0000"/>
                <w:szCs w:val="21"/>
              </w:rPr>
              <w:t>不得超过1</w:t>
            </w:r>
            <w:r>
              <w:rPr>
                <w:rFonts w:ascii="宋体" w:eastAsia="宋体" w:hAnsi="宋体" w:cs="Times New Roman"/>
                <w:color w:val="FF0000"/>
                <w:szCs w:val="21"/>
              </w:rPr>
              <w:t>00%</w:t>
            </w:r>
          </w:p>
        </w:tc>
      </w:tr>
      <w:tr w:rsidR="00530019" w14:paraId="4AC55152" w14:textId="77777777">
        <w:trPr>
          <w:cantSplit/>
          <w:trHeight w:val="20"/>
          <w:jc w:val="center"/>
        </w:trPr>
        <w:tc>
          <w:tcPr>
            <w:tcW w:w="807" w:type="dxa"/>
            <w:tcBorders>
              <w:top w:val="single" w:sz="6" w:space="0" w:color="auto"/>
              <w:left w:val="double" w:sz="4" w:space="0" w:color="auto"/>
              <w:bottom w:val="single" w:sz="6" w:space="0" w:color="auto"/>
              <w:right w:val="single" w:sz="6" w:space="0" w:color="auto"/>
            </w:tcBorders>
            <w:vAlign w:val="center"/>
          </w:tcPr>
          <w:p w14:paraId="71758CC3" w14:textId="77777777" w:rsidR="00530019" w:rsidRDefault="00CC703D">
            <w:pPr>
              <w:jc w:val="center"/>
              <w:rPr>
                <w:rFonts w:ascii="宋体" w:eastAsia="宋体" w:hAnsi="宋体" w:cs="Times New Roman"/>
                <w:szCs w:val="24"/>
              </w:rPr>
            </w:pPr>
            <w:r>
              <w:rPr>
                <w:rFonts w:ascii="宋体" w:eastAsia="宋体" w:hAnsi="宋体" w:cs="Times New Roman" w:hint="eastAsia"/>
                <w:szCs w:val="24"/>
              </w:rPr>
              <w:t>6</w:t>
            </w:r>
          </w:p>
        </w:tc>
        <w:tc>
          <w:tcPr>
            <w:tcW w:w="2160" w:type="dxa"/>
            <w:tcBorders>
              <w:top w:val="single" w:sz="6" w:space="0" w:color="auto"/>
              <w:left w:val="single" w:sz="6" w:space="0" w:color="auto"/>
              <w:bottom w:val="single" w:sz="6" w:space="0" w:color="auto"/>
              <w:right w:val="single" w:sz="6" w:space="0" w:color="auto"/>
            </w:tcBorders>
            <w:vAlign w:val="center"/>
          </w:tcPr>
          <w:p w14:paraId="45A6030F" w14:textId="77777777" w:rsidR="00530019" w:rsidRDefault="00CC703D">
            <w:pPr>
              <w:rPr>
                <w:rFonts w:ascii="宋体" w:eastAsia="宋体" w:hAnsi="宋体" w:cs="Times New Roman"/>
                <w:szCs w:val="24"/>
              </w:rPr>
            </w:pPr>
            <w:r>
              <w:rPr>
                <w:rFonts w:ascii="宋体" w:eastAsia="宋体" w:hAnsi="宋体" w:cs="Times New Roman" w:hint="eastAsia"/>
                <w:szCs w:val="24"/>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0CD037C9" w14:textId="5ADF9519" w:rsidR="00530019" w:rsidRDefault="00CC703D">
            <w:pPr>
              <w:rPr>
                <w:rFonts w:ascii="宋体" w:eastAsia="宋体" w:hAnsi="宋体" w:cs="Times New Roman"/>
                <w:szCs w:val="24"/>
              </w:rPr>
            </w:pPr>
            <w:r>
              <w:rPr>
                <w:rFonts w:ascii="宋体" w:eastAsia="宋体" w:hAnsi="宋体" w:cs="Times New Roman" w:hint="eastAsia"/>
                <w:szCs w:val="24"/>
              </w:rPr>
              <w:t>投标文件正本</w:t>
            </w:r>
            <w:r w:rsidR="00E341AD">
              <w:rPr>
                <w:rFonts w:ascii="宋体" w:eastAsia="宋体" w:hAnsi="宋体" w:cs="Times New Roman" w:hint="eastAsia"/>
                <w:szCs w:val="24"/>
              </w:rPr>
              <w:t xml:space="preserve"> </w:t>
            </w:r>
            <w:r>
              <w:rPr>
                <w:rFonts w:ascii="宋体" w:eastAsia="宋体" w:hAnsi="宋体" w:cs="Times New Roman" w:hint="eastAsia"/>
                <w:szCs w:val="24"/>
              </w:rPr>
              <w:t>一</w:t>
            </w:r>
            <w:r w:rsidR="00E341AD">
              <w:rPr>
                <w:rFonts w:ascii="宋体" w:eastAsia="宋体" w:hAnsi="宋体" w:cs="Times New Roman" w:hint="eastAsia"/>
                <w:szCs w:val="24"/>
              </w:rPr>
              <w:t xml:space="preserve"> </w:t>
            </w:r>
            <w:r>
              <w:rPr>
                <w:rFonts w:ascii="宋体" w:eastAsia="宋体" w:hAnsi="宋体" w:cs="Times New Roman" w:hint="eastAsia"/>
                <w:szCs w:val="24"/>
              </w:rPr>
              <w:t>份，副本</w:t>
            </w:r>
            <w:r>
              <w:rPr>
                <w:rFonts w:ascii="宋体" w:eastAsia="宋体" w:hAnsi="宋体" w:cs="Times New Roman"/>
                <w:szCs w:val="24"/>
              </w:rPr>
              <w:t xml:space="preserve"> 四 份，份数不足按</w:t>
            </w:r>
            <w:r w:rsidR="00500871" w:rsidRPr="00500871">
              <w:rPr>
                <w:rFonts w:ascii="宋体" w:eastAsia="宋体" w:hAnsi="宋体" w:cs="Times New Roman" w:hint="eastAsia"/>
                <w:szCs w:val="24"/>
              </w:rPr>
              <w:t>投标无效</w:t>
            </w:r>
            <w:r>
              <w:rPr>
                <w:rFonts w:ascii="宋体" w:eastAsia="宋体" w:hAnsi="宋体" w:cs="Times New Roman"/>
                <w:szCs w:val="24"/>
              </w:rPr>
              <w:t>处理。</w:t>
            </w:r>
          </w:p>
          <w:p w14:paraId="2AF8CBA0" w14:textId="162499B7" w:rsidR="00530019" w:rsidRDefault="00CC703D">
            <w:pPr>
              <w:rPr>
                <w:rFonts w:ascii="宋体" w:eastAsia="宋体" w:hAnsi="宋体" w:cs="Times New Roman"/>
                <w:szCs w:val="24"/>
              </w:rPr>
            </w:pPr>
            <w:r>
              <w:rPr>
                <w:rFonts w:ascii="宋体" w:eastAsia="宋体" w:hAnsi="宋体" w:cs="Times New Roman" w:hint="eastAsia"/>
                <w:szCs w:val="24"/>
              </w:rPr>
              <w:t>投标文件采用</w:t>
            </w:r>
            <w:r>
              <w:rPr>
                <w:rFonts w:ascii="宋体" w:eastAsia="宋体" w:hAnsi="宋体" w:cs="Times New Roman"/>
                <w:szCs w:val="24"/>
              </w:rPr>
              <w:t>A4版胶印装订，不得采用活页夹装订，投标文件中的任何一页不能是裁剪粘贴式的，否则按</w:t>
            </w:r>
            <w:r w:rsidR="00500871" w:rsidRPr="00500871">
              <w:rPr>
                <w:rFonts w:ascii="宋体" w:eastAsia="宋体" w:hAnsi="宋体" w:cs="Times New Roman" w:hint="eastAsia"/>
                <w:szCs w:val="24"/>
              </w:rPr>
              <w:t>投标无效</w:t>
            </w:r>
            <w:r>
              <w:rPr>
                <w:rFonts w:ascii="宋体" w:eastAsia="宋体" w:hAnsi="宋体" w:cs="Times New Roman"/>
                <w:szCs w:val="24"/>
              </w:rPr>
              <w:t>处理。</w:t>
            </w:r>
          </w:p>
          <w:p w14:paraId="25A8760B" w14:textId="77777777" w:rsidR="00530019" w:rsidRDefault="00CC703D">
            <w:pPr>
              <w:rPr>
                <w:rFonts w:ascii="宋体" w:eastAsia="宋体" w:hAnsi="宋体" w:cs="Times New Roman"/>
                <w:szCs w:val="24"/>
              </w:rPr>
            </w:pPr>
            <w:r>
              <w:rPr>
                <w:rFonts w:ascii="宋体" w:eastAsia="宋体" w:hAnsi="宋体" w:cs="Times New Roman" w:hint="eastAsia"/>
                <w:szCs w:val="24"/>
              </w:rPr>
              <w:t>需要将投标一览表另外再单独密封一份提交。</w:t>
            </w:r>
          </w:p>
        </w:tc>
      </w:tr>
      <w:tr w:rsidR="00530019" w14:paraId="566E30CC" w14:textId="77777777">
        <w:trPr>
          <w:cantSplit/>
          <w:trHeight w:val="20"/>
          <w:jc w:val="center"/>
        </w:trPr>
        <w:tc>
          <w:tcPr>
            <w:tcW w:w="807" w:type="dxa"/>
            <w:vAlign w:val="center"/>
          </w:tcPr>
          <w:p w14:paraId="0ECDA204" w14:textId="77777777" w:rsidR="00530019" w:rsidRDefault="00CC703D">
            <w:pPr>
              <w:jc w:val="center"/>
              <w:rPr>
                <w:rFonts w:ascii="宋体" w:eastAsia="宋体" w:hAnsi="宋体" w:cs="Times New Roman"/>
                <w:szCs w:val="24"/>
              </w:rPr>
            </w:pPr>
            <w:r>
              <w:rPr>
                <w:rFonts w:ascii="宋体" w:eastAsia="宋体" w:hAnsi="宋体" w:cs="Times New Roman" w:hint="eastAsia"/>
                <w:szCs w:val="24"/>
              </w:rPr>
              <w:t>7</w:t>
            </w:r>
          </w:p>
        </w:tc>
        <w:tc>
          <w:tcPr>
            <w:tcW w:w="2160" w:type="dxa"/>
            <w:vAlign w:val="center"/>
          </w:tcPr>
          <w:p w14:paraId="01CD2429" w14:textId="77777777" w:rsidR="00530019" w:rsidRDefault="00CC703D">
            <w:pPr>
              <w:rPr>
                <w:rFonts w:ascii="宋体" w:eastAsia="宋体" w:hAnsi="宋体" w:cs="Times New Roman"/>
                <w:szCs w:val="24"/>
              </w:rPr>
            </w:pPr>
            <w:r>
              <w:rPr>
                <w:rFonts w:ascii="宋体" w:eastAsia="宋体" w:hAnsi="宋体" w:cs="Times New Roman" w:hint="eastAsia"/>
                <w:szCs w:val="24"/>
              </w:rPr>
              <w:t>履约担保金额</w:t>
            </w:r>
          </w:p>
        </w:tc>
        <w:tc>
          <w:tcPr>
            <w:tcW w:w="5400" w:type="dxa"/>
            <w:vAlign w:val="center"/>
          </w:tcPr>
          <w:p w14:paraId="35F0EEEB" w14:textId="08447079" w:rsidR="00530019" w:rsidRPr="0075447D" w:rsidRDefault="00E97BF7">
            <w:pPr>
              <w:rPr>
                <w:rFonts w:ascii="宋体" w:eastAsia="宋体" w:hAnsi="宋体" w:cs="Times New Roman"/>
                <w:szCs w:val="24"/>
              </w:rPr>
            </w:pPr>
            <w:r>
              <w:rPr>
                <w:rFonts w:ascii="宋体" w:eastAsia="宋体" w:hAnsi="宋体" w:cs="宋体" w:hint="eastAsia"/>
                <w:szCs w:val="21"/>
              </w:rPr>
              <w:t>无</w:t>
            </w:r>
          </w:p>
        </w:tc>
      </w:tr>
    </w:tbl>
    <w:p w14:paraId="5C52D7FA" w14:textId="77777777" w:rsidR="00530019" w:rsidRDefault="00CC703D">
      <w:pPr>
        <w:rPr>
          <w:rFonts w:ascii="Times New Roman" w:eastAsia="宋体" w:hAnsi="Times New Roman" w:cs="Times New Roman"/>
          <w:b/>
          <w:szCs w:val="24"/>
        </w:rPr>
      </w:pPr>
      <w:r>
        <w:rPr>
          <w:rFonts w:ascii="Times New Roman" w:eastAsia="宋体" w:hAnsi="Times New Roman" w:cs="Times New Roman" w:hint="eastAsia"/>
          <w:szCs w:val="21"/>
        </w:rPr>
        <w:t>备注：本表为通用条款相关内容的补充和明确，如与通用条款相冲突的以本表为准。</w:t>
      </w:r>
    </w:p>
    <w:p w14:paraId="713471CD" w14:textId="77777777" w:rsidR="00530019" w:rsidRDefault="00530019">
      <w:pPr>
        <w:rPr>
          <w:rFonts w:ascii="Times New Roman" w:eastAsia="宋体" w:hAnsi="Times New Roman" w:cs="Times New Roman"/>
          <w:b/>
          <w:szCs w:val="24"/>
        </w:rPr>
      </w:pPr>
    </w:p>
    <w:p w14:paraId="03FEB977" w14:textId="77777777" w:rsidR="00530019" w:rsidRDefault="00CC703D">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bookmarkStart w:id="13" w:name="_Toc128884461"/>
      <w:r>
        <w:rPr>
          <w:rFonts w:ascii="宋体" w:eastAsia="宋体" w:hAnsi="宋体" w:cs="Times New Roman" w:hint="eastAsia"/>
          <w:b/>
          <w:bCs/>
          <w:kern w:val="0"/>
          <w:sz w:val="28"/>
          <w:szCs w:val="28"/>
        </w:rPr>
        <w:t>二、项目概况</w:t>
      </w:r>
      <w:bookmarkEnd w:id="13"/>
    </w:p>
    <w:p w14:paraId="55604FDD" w14:textId="77777777" w:rsidR="008E4F0B" w:rsidRDefault="008E4F0B" w:rsidP="008E4F0B">
      <w:pPr>
        <w:ind w:firstLineChars="200" w:firstLine="420"/>
        <w:rPr>
          <w:rFonts w:ascii="Times New Roman" w:eastAsia="宋体" w:hAnsi="Times New Roman" w:cs="Times New Roman"/>
          <w:szCs w:val="24"/>
        </w:rPr>
      </w:pPr>
      <w:r>
        <w:rPr>
          <w:rFonts w:ascii="Times New Roman" w:eastAsia="宋体" w:hAnsi="Times New Roman" w:cs="Times New Roman"/>
          <w:szCs w:val="24"/>
        </w:rPr>
        <w:t>深圳大学平湖医院检验中心是医院重要的临床平台科室之一，但由于整个医院筹建过程没有完工，深圳大学平湖医院检验科人员和设备均不能到位，目前还没有搭建起较完善的检验体系。但临床开诊后对检验项目又有一定的需求。为满足临床门诊检验工作的需要，更好的服务病人，深圳大学平湖医院拟将开业需要的所有检验项目采用</w:t>
      </w:r>
      <w:r>
        <w:rPr>
          <w:rFonts w:ascii="Times New Roman" w:eastAsia="宋体" w:hAnsi="Times New Roman" w:cs="Times New Roman"/>
          <w:szCs w:val="24"/>
        </w:rPr>
        <w:t>“</w:t>
      </w:r>
      <w:r>
        <w:rPr>
          <w:rFonts w:ascii="Times New Roman" w:eastAsia="宋体" w:hAnsi="Times New Roman" w:cs="Times New Roman"/>
          <w:szCs w:val="24"/>
        </w:rPr>
        <w:t>外送第三方实验室</w:t>
      </w:r>
      <w:r>
        <w:rPr>
          <w:rFonts w:ascii="Times New Roman" w:eastAsia="宋体" w:hAnsi="Times New Roman" w:cs="Times New Roman"/>
          <w:szCs w:val="24"/>
        </w:rPr>
        <w:t>”</w:t>
      </w:r>
      <w:r>
        <w:rPr>
          <w:rFonts w:ascii="Times New Roman" w:eastAsia="宋体" w:hAnsi="Times New Roman" w:cs="Times New Roman"/>
          <w:szCs w:val="24"/>
        </w:rPr>
        <w:t>方案</w:t>
      </w:r>
      <w:r>
        <w:rPr>
          <w:rFonts w:ascii="Times New Roman" w:eastAsia="宋体" w:hAnsi="Times New Roman" w:cs="Times New Roman"/>
          <w:szCs w:val="24"/>
        </w:rPr>
        <w:lastRenderedPageBreak/>
        <w:t>来解决。</w:t>
      </w:r>
    </w:p>
    <w:p w14:paraId="6AE4AF51" w14:textId="77777777" w:rsidR="008E4F0B" w:rsidRDefault="008E4F0B" w:rsidP="008E4F0B">
      <w:pPr>
        <w:ind w:firstLineChars="200" w:firstLine="420"/>
        <w:rPr>
          <w:rFonts w:ascii="Times New Roman" w:eastAsia="宋体" w:hAnsi="Times New Roman" w:cs="Times New Roman"/>
          <w:szCs w:val="24"/>
        </w:rPr>
      </w:pPr>
      <w:r>
        <w:rPr>
          <w:rFonts w:ascii="Times New Roman" w:eastAsia="宋体" w:hAnsi="Times New Roman" w:cs="Times New Roman" w:hint="eastAsia"/>
          <w:szCs w:val="24"/>
        </w:rPr>
        <w:t>本项目招标完成后，</w:t>
      </w:r>
      <w:r>
        <w:rPr>
          <w:rFonts w:ascii="Times New Roman" w:eastAsia="宋体" w:hAnsi="Times New Roman" w:cs="Times New Roman"/>
          <w:szCs w:val="24"/>
        </w:rPr>
        <w:t>外送的检验项目包括：三大常规、生化、免疫、微生物、分子和遗传等项目。随着深圳大学平湖医院检验科实验室的建设完成，外送的检验项目将会逐渐转为由深圳大学平湖医院检验科进行检验。但仍然有一些深圳大学平湖医院未开展的、标本量少的、要求条件比较特殊的检验项目继续送到第三方检验，目前有多家第三方检验机构从事临床检验工作，可以满足各级医院委托检验需求的第三方实验室。为了选出</w:t>
      </w:r>
      <w:r>
        <w:rPr>
          <w:rFonts w:ascii="Times New Roman" w:eastAsia="宋体" w:hAnsi="Times New Roman" w:cs="Times New Roman" w:hint="eastAsia"/>
          <w:szCs w:val="24"/>
        </w:rPr>
        <w:t>适合承</w:t>
      </w:r>
      <w:r>
        <w:rPr>
          <w:rFonts w:ascii="Times New Roman" w:eastAsia="宋体" w:hAnsi="Times New Roman" w:cs="Times New Roman"/>
          <w:szCs w:val="24"/>
        </w:rPr>
        <w:t>担深圳大学平湖医院开业期间和以后的临床检验工作</w:t>
      </w:r>
      <w:r>
        <w:rPr>
          <w:rFonts w:ascii="Times New Roman" w:eastAsia="宋体" w:hAnsi="Times New Roman" w:cs="Times New Roman" w:hint="eastAsia"/>
          <w:szCs w:val="24"/>
        </w:rPr>
        <w:t>的第三方检验公司</w:t>
      </w:r>
      <w:r>
        <w:rPr>
          <w:rFonts w:ascii="Times New Roman" w:eastAsia="宋体" w:hAnsi="Times New Roman" w:cs="Times New Roman"/>
          <w:szCs w:val="24"/>
        </w:rPr>
        <w:t>，特申请公开招</w:t>
      </w:r>
      <w:r>
        <w:rPr>
          <w:rFonts w:ascii="Times New Roman" w:eastAsia="宋体" w:hAnsi="Times New Roman" w:cs="Times New Roman" w:hint="eastAsia"/>
          <w:szCs w:val="24"/>
        </w:rPr>
        <w:t>标</w:t>
      </w:r>
      <w:r>
        <w:rPr>
          <w:rFonts w:ascii="Times New Roman" w:eastAsia="宋体" w:hAnsi="Times New Roman" w:cs="Times New Roman"/>
          <w:szCs w:val="24"/>
        </w:rPr>
        <w:t>外送服务机构。</w:t>
      </w:r>
    </w:p>
    <w:p w14:paraId="7A1856F6" w14:textId="77777777" w:rsidR="00003F41" w:rsidRPr="008E4F0B" w:rsidRDefault="00003F41" w:rsidP="00636644">
      <w:pPr>
        <w:ind w:firstLineChars="200" w:firstLine="420"/>
        <w:rPr>
          <w:rFonts w:ascii="Times New Roman" w:eastAsia="宋体" w:hAnsi="Times New Roman" w:cs="Times New Roman"/>
          <w:szCs w:val="24"/>
        </w:rPr>
      </w:pPr>
    </w:p>
    <w:p w14:paraId="370C0E87" w14:textId="69209C7D" w:rsidR="00530019" w:rsidRDefault="00CC703D">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r>
        <w:rPr>
          <w:rFonts w:ascii="宋体" w:eastAsia="宋体" w:hAnsi="宋体" w:cs="Times New Roman" w:hint="eastAsia"/>
          <w:b/>
          <w:bCs/>
          <w:kern w:val="0"/>
          <w:sz w:val="28"/>
          <w:szCs w:val="28"/>
        </w:rPr>
        <w:t>三、项目内容及</w:t>
      </w:r>
      <w:r w:rsidR="00F04FC8">
        <w:rPr>
          <w:rFonts w:ascii="宋体" w:eastAsia="宋体" w:hAnsi="宋体" w:cs="Times New Roman" w:hint="eastAsia"/>
          <w:b/>
          <w:bCs/>
          <w:kern w:val="0"/>
          <w:sz w:val="28"/>
          <w:szCs w:val="28"/>
        </w:rPr>
        <w:t>服务</w:t>
      </w:r>
      <w:r>
        <w:rPr>
          <w:rFonts w:ascii="宋体" w:eastAsia="宋体" w:hAnsi="宋体" w:cs="Times New Roman" w:hint="eastAsia"/>
          <w:b/>
          <w:bCs/>
          <w:kern w:val="0"/>
          <w:sz w:val="28"/>
          <w:szCs w:val="28"/>
        </w:rPr>
        <w:t>要求</w:t>
      </w:r>
    </w:p>
    <w:p w14:paraId="54B68C8D" w14:textId="547EE633" w:rsidR="007764AD" w:rsidRDefault="00DB0769" w:rsidP="000D28B4">
      <w:pPr>
        <w:spacing w:line="360" w:lineRule="auto"/>
        <w:ind w:firstLineChars="202" w:firstLine="426"/>
        <w:rPr>
          <w:rFonts w:ascii="宋体" w:eastAsia="宋体" w:hAnsi="宋体" w:cs="Times New Roman"/>
          <w:b/>
          <w:szCs w:val="21"/>
        </w:rPr>
      </w:pPr>
      <w:r w:rsidRPr="00DB0769">
        <w:rPr>
          <w:rFonts w:ascii="宋体" w:eastAsia="宋体" w:hAnsi="宋体" w:cs="Times New Roman" w:hint="eastAsia"/>
          <w:b/>
          <w:szCs w:val="21"/>
        </w:rPr>
        <w:t>（一）服务</w:t>
      </w:r>
      <w:r w:rsidR="00BF642C">
        <w:rPr>
          <w:rFonts w:ascii="宋体" w:eastAsia="宋体" w:hAnsi="宋体" w:cs="Times New Roman" w:hint="eastAsia"/>
          <w:b/>
          <w:szCs w:val="21"/>
        </w:rPr>
        <w:t>内容</w:t>
      </w:r>
    </w:p>
    <w:p w14:paraId="121540F6" w14:textId="77777777" w:rsidR="00EA3C29" w:rsidRDefault="00EA3C29" w:rsidP="00EA3C29">
      <w:pPr>
        <w:spacing w:line="300" w:lineRule="auto"/>
        <w:ind w:firstLineChars="200" w:firstLine="420"/>
        <w:rPr>
          <w:rFonts w:ascii="宋体" w:eastAsia="宋体" w:hAnsi="宋体"/>
          <w:szCs w:val="21"/>
        </w:rPr>
      </w:pPr>
      <w:r>
        <w:rPr>
          <w:rFonts w:ascii="宋体" w:eastAsia="宋体" w:hAnsi="宋体" w:hint="eastAsia"/>
          <w:szCs w:val="21"/>
        </w:rPr>
        <w:t xml:space="preserve">1． 深圳大学平湖医院检验科外送项目的需求  </w:t>
      </w:r>
    </w:p>
    <w:p w14:paraId="5469C740" w14:textId="77777777" w:rsidR="00EA3C29" w:rsidRDefault="00EA3C29" w:rsidP="00EA3C29">
      <w:pPr>
        <w:spacing w:line="300" w:lineRule="auto"/>
        <w:ind w:firstLineChars="200" w:firstLine="420"/>
        <w:rPr>
          <w:rFonts w:ascii="宋体" w:eastAsia="宋体" w:hAnsi="宋体"/>
          <w:szCs w:val="21"/>
        </w:rPr>
      </w:pPr>
      <w:r>
        <w:rPr>
          <w:rFonts w:ascii="宋体" w:eastAsia="宋体" w:hAnsi="宋体" w:hint="eastAsia"/>
          <w:szCs w:val="21"/>
        </w:rPr>
        <w:t>（1）外送检验项目需求：临床检验、生化、免疫、微生物、分子和遗传项目。</w:t>
      </w:r>
    </w:p>
    <w:p w14:paraId="357C32E4" w14:textId="77777777" w:rsidR="00171DC2" w:rsidRDefault="00171DC2" w:rsidP="00171DC2">
      <w:pPr>
        <w:spacing w:line="300" w:lineRule="auto"/>
        <w:ind w:firstLineChars="200" w:firstLine="420"/>
        <w:rPr>
          <w:rFonts w:ascii="宋体" w:eastAsia="宋体" w:hAnsi="宋体"/>
          <w:szCs w:val="21"/>
        </w:rPr>
      </w:pPr>
      <w:r>
        <w:rPr>
          <w:rFonts w:ascii="宋体" w:eastAsia="宋体" w:hAnsi="宋体" w:hint="eastAsia"/>
          <w:szCs w:val="21"/>
        </w:rPr>
        <w:t>服务</w:t>
      </w:r>
      <w:r>
        <w:rPr>
          <w:rFonts w:ascii="宋体" w:eastAsia="宋体" w:hAnsi="宋体"/>
          <w:szCs w:val="21"/>
        </w:rPr>
        <w:t>期内</w:t>
      </w:r>
      <w:r>
        <w:rPr>
          <w:rFonts w:ascii="宋体" w:eastAsia="宋体" w:hAnsi="宋体" w:hint="eastAsia"/>
          <w:szCs w:val="21"/>
        </w:rPr>
        <w:t>，外送第三方检验工作量</w:t>
      </w:r>
      <w:r>
        <w:rPr>
          <w:rFonts w:ascii="宋体" w:eastAsia="宋体" w:hAnsi="宋体"/>
          <w:szCs w:val="21"/>
        </w:rPr>
        <w:t>6000人份（根据深圳大学平湖医院工作实际情况可能会有10%左右误差</w:t>
      </w:r>
      <w:r>
        <w:rPr>
          <w:rFonts w:ascii="宋体" w:eastAsia="宋体" w:hAnsi="宋体" w:hint="eastAsia"/>
          <w:szCs w:val="21"/>
        </w:rPr>
        <w:t>，以实际</w:t>
      </w:r>
      <w:r>
        <w:rPr>
          <w:rFonts w:ascii="宋体" w:eastAsia="宋体" w:hAnsi="宋体"/>
          <w:szCs w:val="21"/>
        </w:rPr>
        <w:t>服务量</w:t>
      </w:r>
      <w:r>
        <w:rPr>
          <w:rFonts w:ascii="宋体" w:eastAsia="宋体" w:hAnsi="宋体" w:hint="eastAsia"/>
          <w:szCs w:val="21"/>
        </w:rPr>
        <w:t>为准</w:t>
      </w:r>
      <w:r>
        <w:rPr>
          <w:rFonts w:ascii="宋体" w:eastAsia="宋体" w:hAnsi="宋体"/>
          <w:szCs w:val="21"/>
        </w:rPr>
        <w:t>）</w:t>
      </w:r>
      <w:r>
        <w:rPr>
          <w:rFonts w:ascii="宋体" w:eastAsia="宋体" w:hAnsi="宋体" w:hint="eastAsia"/>
          <w:szCs w:val="21"/>
        </w:rPr>
        <w:t>。</w:t>
      </w:r>
    </w:p>
    <w:p w14:paraId="790DD0B1" w14:textId="798F8701" w:rsidR="00EA3C29" w:rsidRDefault="00EA3C29" w:rsidP="00EA3C29">
      <w:pPr>
        <w:spacing w:line="360" w:lineRule="auto"/>
        <w:ind w:firstLineChars="200" w:firstLine="420"/>
        <w:rPr>
          <w:rFonts w:ascii="宋体" w:eastAsia="宋体" w:hAnsi="宋体"/>
          <w:color w:val="000000" w:themeColor="text1"/>
          <w:szCs w:val="21"/>
        </w:rPr>
      </w:pPr>
      <w:r>
        <w:rPr>
          <w:rFonts w:ascii="宋体" w:eastAsia="宋体" w:hAnsi="宋体" w:hint="eastAsia"/>
          <w:szCs w:val="21"/>
        </w:rPr>
        <w:t>（2）送检流程要求：临床医生开单护士采集后连同送检单一起按时集中存放在急诊科检验室</w:t>
      </w:r>
      <w:r>
        <w:rPr>
          <w:rFonts w:ascii="宋体" w:eastAsia="宋体" w:hAnsi="宋体" w:hint="eastAsia"/>
          <w:color w:val="000000" w:themeColor="text1"/>
          <w:szCs w:val="21"/>
        </w:rPr>
        <w:t>。第三方实验室采用冷链物流每天按时上门收取标本，运回第三方实验室检测，签发检验报告。标本、报告均实行双签交接制。三大常规项目在深圳大学平湖医院进行检测，报告时间按照三甲医院的要求发出报告。实验用所有设备、耗材和人员均由中标方提供。</w:t>
      </w:r>
    </w:p>
    <w:p w14:paraId="220C0C77" w14:textId="17112F68" w:rsidR="00EA3C29" w:rsidRDefault="00EA3C29" w:rsidP="00EA3C29">
      <w:pPr>
        <w:spacing w:line="300" w:lineRule="auto"/>
        <w:ind w:firstLineChars="200" w:firstLine="420"/>
        <w:rPr>
          <w:rFonts w:ascii="宋体" w:eastAsia="宋体" w:hAnsi="宋体" w:cstheme="minorEastAsia"/>
          <w:color w:val="000000" w:themeColor="text1"/>
          <w:szCs w:val="21"/>
        </w:rPr>
      </w:pPr>
      <w:r>
        <w:rPr>
          <w:rFonts w:ascii="宋体" w:eastAsia="宋体" w:hAnsi="宋体" w:hint="eastAsia"/>
          <w:color w:val="000000" w:themeColor="text1"/>
          <w:szCs w:val="21"/>
        </w:rPr>
        <w:t>（3）报告形式需求：以第三方实验室出示的检验报告模板签发，纸质版报告直接送至医院门诊分诊处，由分诊人员直接核对后发送给病人，同时将电子板报告保存，并在深圳大学平湖医院检验科条件成熟后发送到检验科存档。待深圳大学平湖医院信息系统成熟后</w:t>
      </w:r>
      <w:r>
        <w:rPr>
          <w:rFonts w:ascii="宋体" w:eastAsia="宋体" w:hAnsi="宋体"/>
          <w:color w:val="000000" w:themeColor="text1"/>
          <w:szCs w:val="21"/>
        </w:rPr>
        <w:t>所有报告单均可通过网络的形式返回医院，</w:t>
      </w:r>
      <w:r>
        <w:rPr>
          <w:rFonts w:ascii="宋体" w:eastAsia="宋体" w:hAnsi="宋体" w:hint="eastAsia"/>
          <w:color w:val="000000" w:themeColor="text1"/>
          <w:szCs w:val="21"/>
        </w:rPr>
        <w:t>结果审核完毕即可同步</w:t>
      </w:r>
      <w:r>
        <w:rPr>
          <w:rFonts w:ascii="宋体" w:eastAsia="宋体" w:hAnsi="宋体"/>
          <w:color w:val="000000" w:themeColor="text1"/>
          <w:szCs w:val="21"/>
        </w:rPr>
        <w:t>查询打印</w:t>
      </w:r>
      <w:r>
        <w:rPr>
          <w:rFonts w:ascii="宋体" w:eastAsia="宋体" w:hAnsi="宋体" w:hint="eastAsia"/>
          <w:color w:val="000000" w:themeColor="text1"/>
          <w:szCs w:val="21"/>
        </w:rPr>
        <w:t>；</w:t>
      </w:r>
      <w:r>
        <w:rPr>
          <w:rFonts w:ascii="宋体" w:eastAsia="宋体" w:hAnsi="宋体" w:cstheme="minorEastAsia" w:hint="eastAsia"/>
          <w:color w:val="000000" w:themeColor="text1"/>
          <w:szCs w:val="21"/>
        </w:rPr>
        <w:t>对病理诊断项目，</w:t>
      </w:r>
      <w:r w:rsidR="00FF77C6">
        <w:rPr>
          <w:rFonts w:ascii="宋体" w:eastAsia="宋体" w:hAnsi="宋体" w:cstheme="minorEastAsia" w:hint="eastAsia"/>
          <w:color w:val="000000" w:themeColor="text1"/>
          <w:szCs w:val="21"/>
        </w:rPr>
        <w:t>应</w:t>
      </w:r>
      <w:r>
        <w:rPr>
          <w:rFonts w:ascii="宋体" w:eastAsia="宋体" w:hAnsi="宋体" w:cstheme="minorEastAsia" w:hint="eastAsia"/>
          <w:color w:val="000000" w:themeColor="text1"/>
          <w:szCs w:val="21"/>
        </w:rPr>
        <w:t>满足</w:t>
      </w:r>
      <w:r w:rsidR="00FF77C6">
        <w:rPr>
          <w:rFonts w:ascii="宋体" w:eastAsia="宋体" w:hAnsi="宋体" w:cstheme="minorEastAsia" w:hint="eastAsia"/>
          <w:color w:val="000000" w:themeColor="text1"/>
          <w:szCs w:val="21"/>
        </w:rPr>
        <w:t xml:space="preserve"> 招标</w:t>
      </w:r>
      <w:r w:rsidR="00FF77C6">
        <w:rPr>
          <w:rFonts w:ascii="宋体" w:eastAsia="宋体" w:hAnsi="宋体" w:cstheme="minorEastAsia"/>
          <w:color w:val="000000" w:themeColor="text1"/>
          <w:szCs w:val="21"/>
        </w:rPr>
        <w:t>文件</w:t>
      </w:r>
      <w:r w:rsidR="00FF77C6">
        <w:rPr>
          <w:rFonts w:ascii="宋体" w:eastAsia="宋体" w:hAnsi="宋体" w:cstheme="minorEastAsia" w:hint="eastAsia"/>
          <w:color w:val="000000" w:themeColor="text1"/>
          <w:szCs w:val="21"/>
        </w:rPr>
        <w:t xml:space="preserve"> </w:t>
      </w:r>
      <w:r w:rsidR="00FF77C6" w:rsidRPr="00FF77C6">
        <w:rPr>
          <w:rFonts w:ascii="宋体" w:eastAsia="宋体" w:hAnsi="宋体" w:cstheme="minorEastAsia" w:hint="eastAsia"/>
          <w:color w:val="000000" w:themeColor="text1"/>
          <w:szCs w:val="21"/>
        </w:rPr>
        <w:t>第二章</w:t>
      </w:r>
      <w:r w:rsidR="00FF77C6" w:rsidRPr="00FF77C6">
        <w:rPr>
          <w:rFonts w:ascii="宋体" w:eastAsia="宋体" w:hAnsi="宋体" w:cstheme="minorEastAsia"/>
          <w:color w:val="000000" w:themeColor="text1"/>
          <w:szCs w:val="21"/>
        </w:rPr>
        <w:t xml:space="preserve">  招标项目需求</w:t>
      </w:r>
      <w:r w:rsidR="00FF77C6">
        <w:rPr>
          <w:rFonts w:ascii="宋体" w:eastAsia="宋体" w:hAnsi="宋体" w:cstheme="minorEastAsia" w:hint="eastAsia"/>
          <w:color w:val="000000" w:themeColor="text1"/>
          <w:szCs w:val="21"/>
        </w:rPr>
        <w:t xml:space="preserve"> </w:t>
      </w:r>
      <w:r w:rsidR="00FF77C6" w:rsidRPr="00FF77C6">
        <w:rPr>
          <w:rFonts w:ascii="宋体" w:eastAsia="宋体" w:hAnsi="宋体" w:cstheme="minorEastAsia" w:hint="eastAsia"/>
          <w:color w:val="000000" w:themeColor="text1"/>
          <w:szCs w:val="21"/>
        </w:rPr>
        <w:t>三、项目内容及技术要求</w:t>
      </w:r>
      <w:r w:rsidR="00FF77C6">
        <w:rPr>
          <w:rFonts w:ascii="宋体" w:eastAsia="宋体" w:hAnsi="宋体" w:cstheme="minorEastAsia" w:hint="eastAsia"/>
          <w:color w:val="000000" w:themeColor="text1"/>
          <w:szCs w:val="21"/>
        </w:rPr>
        <w:t xml:space="preserve"> </w:t>
      </w:r>
      <w:r w:rsidR="00FF77C6" w:rsidRPr="00FF77C6">
        <w:rPr>
          <w:rFonts w:ascii="宋体" w:eastAsia="宋体" w:hAnsi="宋体" w:cstheme="minorEastAsia" w:hint="eastAsia"/>
          <w:color w:val="000000" w:themeColor="text1"/>
          <w:szCs w:val="21"/>
        </w:rPr>
        <w:t>（四）委托项目清单</w:t>
      </w:r>
      <w:r w:rsidR="00FF77C6">
        <w:rPr>
          <w:rFonts w:ascii="宋体" w:eastAsia="宋体" w:hAnsi="宋体" w:cstheme="minorEastAsia"/>
          <w:color w:val="000000" w:themeColor="text1"/>
          <w:szCs w:val="21"/>
        </w:rPr>
        <w:t xml:space="preserve"> </w:t>
      </w:r>
      <w:r>
        <w:rPr>
          <w:rFonts w:ascii="宋体" w:eastAsia="宋体" w:hAnsi="宋体" w:cstheme="minorEastAsia" w:hint="eastAsia"/>
          <w:color w:val="000000" w:themeColor="text1"/>
          <w:szCs w:val="21"/>
        </w:rPr>
        <w:t>需求。</w:t>
      </w:r>
    </w:p>
    <w:p w14:paraId="4346F5F1" w14:textId="77777777" w:rsidR="00EA3C29" w:rsidRDefault="00EA3C29" w:rsidP="00EA3C29">
      <w:pPr>
        <w:spacing w:line="300" w:lineRule="auto"/>
        <w:ind w:firstLineChars="200" w:firstLine="420"/>
        <w:rPr>
          <w:rFonts w:ascii="宋体" w:eastAsia="宋体" w:hAnsi="宋体"/>
          <w:szCs w:val="21"/>
        </w:rPr>
      </w:pPr>
      <w:r>
        <w:rPr>
          <w:rFonts w:ascii="宋体" w:eastAsia="宋体" w:hAnsi="宋体" w:hint="eastAsia"/>
          <w:szCs w:val="21"/>
        </w:rPr>
        <w:lastRenderedPageBreak/>
        <w:t>（4） 报告核发人员资质要求：委派国家统考的检验师职称及以上的人员从事检测，检验报告单必须由具备相当检验师职称以上的医师或检验人员审核。</w:t>
      </w:r>
    </w:p>
    <w:p w14:paraId="1455E7AF" w14:textId="77777777" w:rsidR="00EA3C29" w:rsidRDefault="00EA3C29" w:rsidP="00EA3C29">
      <w:pPr>
        <w:spacing w:line="360" w:lineRule="auto"/>
        <w:ind w:firstLineChars="200" w:firstLine="420"/>
        <w:rPr>
          <w:rFonts w:ascii="宋体" w:eastAsia="宋体" w:hAnsi="宋体"/>
          <w:szCs w:val="21"/>
        </w:rPr>
      </w:pPr>
      <w:r>
        <w:rPr>
          <w:rFonts w:ascii="宋体" w:eastAsia="宋体" w:hAnsi="宋体" w:hint="eastAsia"/>
          <w:szCs w:val="21"/>
        </w:rPr>
        <w:t>（5） 报告时限要求：检验报告在标本收取后24小时内由第三方实验室物流人员发放到门诊分诊处护士台，三大常规项目30分钟发出报告。若有特殊情况出现，实验室人员或第三方实验室代表应主动跟医院沟通并加以说明。后期医院条件成熟后，</w:t>
      </w:r>
      <w:r>
        <w:rPr>
          <w:rFonts w:ascii="宋体" w:eastAsia="宋体" w:hAnsi="宋体"/>
          <w:szCs w:val="21"/>
        </w:rPr>
        <w:t>报告单均可通过网络的形式返回医院，</w:t>
      </w:r>
      <w:r>
        <w:rPr>
          <w:rFonts w:ascii="宋体" w:eastAsia="宋体" w:hAnsi="宋体" w:hint="eastAsia"/>
          <w:szCs w:val="21"/>
        </w:rPr>
        <w:t>结果审核完毕即可同步</w:t>
      </w:r>
      <w:r>
        <w:rPr>
          <w:rFonts w:ascii="宋体" w:eastAsia="宋体" w:hAnsi="宋体"/>
          <w:szCs w:val="21"/>
        </w:rPr>
        <w:t>查询打印</w:t>
      </w:r>
      <w:r>
        <w:rPr>
          <w:rFonts w:ascii="宋体" w:eastAsia="宋体" w:hAnsi="宋体" w:hint="eastAsia"/>
          <w:szCs w:val="21"/>
        </w:rPr>
        <w:t>，中标</w:t>
      </w:r>
      <w:r>
        <w:rPr>
          <w:rFonts w:ascii="宋体" w:eastAsia="宋体" w:hAnsi="宋体"/>
          <w:szCs w:val="21"/>
        </w:rPr>
        <w:t>人免费提供和医院服务器对接需要的所有软硬件</w:t>
      </w:r>
      <w:r>
        <w:rPr>
          <w:rFonts w:ascii="宋体" w:eastAsia="宋体" w:hAnsi="宋体" w:hint="eastAsia"/>
          <w:szCs w:val="21"/>
        </w:rPr>
        <w:t>。</w:t>
      </w:r>
    </w:p>
    <w:p w14:paraId="3EA5E2D7" w14:textId="77777777" w:rsidR="00EA3C29" w:rsidRDefault="00EA3C29" w:rsidP="00EA3C29">
      <w:pPr>
        <w:spacing w:line="300" w:lineRule="auto"/>
        <w:ind w:firstLineChars="200" w:firstLine="420"/>
        <w:rPr>
          <w:rFonts w:ascii="宋体" w:eastAsia="宋体" w:hAnsi="宋体"/>
          <w:szCs w:val="21"/>
        </w:rPr>
      </w:pPr>
      <w:r>
        <w:rPr>
          <w:rFonts w:ascii="宋体" w:eastAsia="宋体" w:hAnsi="宋体" w:hint="eastAsia"/>
          <w:szCs w:val="21"/>
        </w:rPr>
        <w:t>（6）样本保存要求：标本采集后，需尽快送到急诊检验室和放置在2-8度冷藏，并做好双方交接工作。</w:t>
      </w:r>
    </w:p>
    <w:p w14:paraId="7CFC29C5" w14:textId="77777777" w:rsidR="00EA3C29" w:rsidRDefault="00EA3C29" w:rsidP="00EA3C29">
      <w:pPr>
        <w:spacing w:line="300" w:lineRule="auto"/>
        <w:ind w:firstLineChars="200" w:firstLine="420"/>
        <w:rPr>
          <w:rFonts w:ascii="宋体" w:eastAsia="宋体" w:hAnsi="宋体"/>
          <w:szCs w:val="21"/>
        </w:rPr>
      </w:pPr>
      <w:r>
        <w:rPr>
          <w:rFonts w:ascii="宋体" w:eastAsia="宋体" w:hAnsi="宋体" w:hint="eastAsia"/>
          <w:szCs w:val="21"/>
        </w:rPr>
        <w:t>（7）随着深圳大学平湖医院检验科的建设，对于样本量增长明显以及医院发展过程中临床救治患者需要在深圳大学平湖医院检测的项目，检验科可以随时终止合作，将相关项目收回到深圳大学平湖医院检测。</w:t>
      </w:r>
    </w:p>
    <w:p w14:paraId="70DB5855" w14:textId="77777777" w:rsidR="00EA3C29" w:rsidRDefault="00EA3C29" w:rsidP="00EA3C29">
      <w:pPr>
        <w:spacing w:line="300" w:lineRule="auto"/>
        <w:ind w:firstLineChars="200" w:firstLine="420"/>
        <w:rPr>
          <w:rFonts w:ascii="宋体" w:eastAsia="宋体" w:hAnsi="宋体"/>
          <w:szCs w:val="21"/>
        </w:rPr>
      </w:pPr>
      <w:r>
        <w:rPr>
          <w:rFonts w:ascii="宋体" w:eastAsia="宋体" w:hAnsi="宋体" w:hint="eastAsia"/>
          <w:szCs w:val="21"/>
        </w:rPr>
        <w:t>（8）因第三方实验室造成的任何检验差错及由此造成的任何投诉及医疗事故，后果由第三方实验室负责。</w:t>
      </w:r>
    </w:p>
    <w:p w14:paraId="29D8B921" w14:textId="77777777" w:rsidR="00EA3C29" w:rsidRDefault="00EA3C29" w:rsidP="00EA3C29">
      <w:pPr>
        <w:spacing w:line="300" w:lineRule="auto"/>
        <w:ind w:firstLineChars="200" w:firstLine="420"/>
        <w:rPr>
          <w:rFonts w:ascii="宋体" w:eastAsia="宋体" w:hAnsi="宋体"/>
          <w:szCs w:val="21"/>
        </w:rPr>
      </w:pPr>
      <w:r>
        <w:rPr>
          <w:rFonts w:ascii="宋体" w:eastAsia="宋体" w:hAnsi="宋体" w:hint="eastAsia"/>
          <w:szCs w:val="21"/>
        </w:rPr>
        <w:t>2. 第三方检验机构需要满足</w:t>
      </w:r>
    </w:p>
    <w:p w14:paraId="60AB0A1D" w14:textId="77777777" w:rsidR="0093603B" w:rsidRDefault="0093603B" w:rsidP="0093603B">
      <w:pPr>
        <w:spacing w:line="300" w:lineRule="auto"/>
        <w:ind w:firstLineChars="200" w:firstLine="420"/>
        <w:rPr>
          <w:rStyle w:val="afb"/>
          <w:rFonts w:ascii="宋体" w:eastAsia="宋体" w:hAnsi="Times New Roman" w:cs="Times New Roman"/>
          <w:kern w:val="0"/>
        </w:rPr>
      </w:pPr>
      <w:r>
        <w:rPr>
          <w:rFonts w:ascii="宋体" w:eastAsia="宋体" w:hAnsi="宋体" w:hint="eastAsia"/>
          <w:szCs w:val="21"/>
        </w:rPr>
        <w:t>（1）投标单位定期参加国家和省市临检中心的性能验证项目、室间质评。严格按照国家卫健委检验规范进行检验，并对检验结果准确性负责。</w:t>
      </w:r>
    </w:p>
    <w:p w14:paraId="6B1B08AC" w14:textId="77777777" w:rsidR="0093603B" w:rsidRDefault="0093603B" w:rsidP="0093603B">
      <w:pPr>
        <w:pStyle w:val="28"/>
        <w:ind w:firstLineChars="0" w:firstLine="0"/>
      </w:pPr>
      <w:r>
        <w:rPr>
          <w:rStyle w:val="afb"/>
          <w:rFonts w:ascii="宋体" w:hAnsi="Times New Roman" w:hint="eastAsia"/>
          <w:kern w:val="0"/>
        </w:rPr>
        <w:t>（2）投标单位拟投入</w:t>
      </w:r>
      <w:r>
        <w:rPr>
          <w:rStyle w:val="afb"/>
          <w:rFonts w:ascii="宋体" w:hAnsi="Times New Roman"/>
          <w:kern w:val="0"/>
        </w:rPr>
        <w:t>此</w:t>
      </w:r>
      <w:r>
        <w:rPr>
          <w:rStyle w:val="afb"/>
          <w:rFonts w:ascii="宋体" w:hAnsi="Times New Roman" w:hint="eastAsia"/>
          <w:kern w:val="0"/>
        </w:rPr>
        <w:t>项目的服务团队人员的要求：有能够满足工作需要的能力</w:t>
      </w:r>
      <w:r>
        <w:rPr>
          <w:rStyle w:val="afb"/>
          <w:rFonts w:ascii="宋体" w:hAnsi="Times New Roman"/>
          <w:kern w:val="0"/>
        </w:rPr>
        <w:t>的</w:t>
      </w:r>
      <w:r>
        <w:rPr>
          <w:rStyle w:val="afb"/>
          <w:rFonts w:ascii="宋体" w:hAnsi="Times New Roman" w:hint="eastAsia"/>
          <w:kern w:val="0"/>
        </w:rPr>
        <w:t>具有检验师职称及以上的检验人员。</w:t>
      </w:r>
    </w:p>
    <w:p w14:paraId="518F81D9" w14:textId="77777777" w:rsidR="00EA3C29" w:rsidRDefault="00EA3C29" w:rsidP="00EA3C29">
      <w:pPr>
        <w:spacing w:line="300" w:lineRule="auto"/>
        <w:ind w:firstLineChars="200" w:firstLine="420"/>
        <w:rPr>
          <w:rFonts w:ascii="宋体" w:eastAsia="宋体" w:hAnsi="宋体"/>
          <w:szCs w:val="21"/>
        </w:rPr>
      </w:pPr>
      <w:r>
        <w:rPr>
          <w:rFonts w:ascii="宋体" w:eastAsia="宋体" w:hAnsi="宋体" w:hint="eastAsia"/>
          <w:szCs w:val="21"/>
        </w:rPr>
        <w:t>（3）运输质量服务：第三方实验室应该严格按照卫健委相关生物安全要求收取运送标本，具备或租用冷链物流条件。</w:t>
      </w:r>
    </w:p>
    <w:p w14:paraId="0975560D" w14:textId="77777777" w:rsidR="00EA3C29" w:rsidRDefault="00EA3C29" w:rsidP="00EA3C29">
      <w:pPr>
        <w:spacing w:line="300" w:lineRule="auto"/>
        <w:ind w:firstLineChars="200" w:firstLine="420"/>
        <w:rPr>
          <w:rFonts w:ascii="宋体" w:eastAsia="宋体" w:hAnsi="宋体"/>
          <w:szCs w:val="21"/>
        </w:rPr>
      </w:pPr>
      <w:r>
        <w:rPr>
          <w:rFonts w:ascii="宋体" w:eastAsia="宋体" w:hAnsi="宋体" w:hint="eastAsia"/>
          <w:szCs w:val="21"/>
        </w:rPr>
        <w:t>（4）提供到深圳大学平湖医院的设备、耗材和物资必须证照齐全，不得使用无批准文号的试剂。</w:t>
      </w:r>
    </w:p>
    <w:p w14:paraId="7572D9A1" w14:textId="77777777" w:rsidR="00EA3C29" w:rsidRDefault="00EA3C29" w:rsidP="00EA3C29">
      <w:pPr>
        <w:spacing w:line="300" w:lineRule="auto"/>
        <w:ind w:firstLineChars="200" w:firstLine="420"/>
        <w:rPr>
          <w:rFonts w:ascii="宋体" w:eastAsia="宋体" w:hAnsi="宋体"/>
          <w:szCs w:val="21"/>
        </w:rPr>
      </w:pPr>
      <w:r>
        <w:rPr>
          <w:rFonts w:ascii="宋体" w:eastAsia="宋体" w:hAnsi="宋体" w:hint="eastAsia"/>
          <w:szCs w:val="21"/>
        </w:rPr>
        <w:lastRenderedPageBreak/>
        <w:t>（5）满足保密规定：从医院知悉的关于医院的一切非公开的信息负有保密义务，保密期限为3年。未经医院书面同意，第三方实验室不得将上述信息泄露给任何第三方。在未经医院同意或授权前提下，第三方实验室不得向医院检验科、医务科、临床科室工作人员以外的任何单位或个人泄露医院委托检测的项目、检测的内容、检测的结果。</w:t>
      </w:r>
    </w:p>
    <w:p w14:paraId="5213FC6F" w14:textId="77777777" w:rsidR="00EA3C29" w:rsidRDefault="00EA3C29" w:rsidP="00EA3C29">
      <w:pPr>
        <w:spacing w:line="300" w:lineRule="auto"/>
        <w:ind w:firstLineChars="200" w:firstLine="420"/>
        <w:rPr>
          <w:rFonts w:ascii="宋体" w:eastAsia="宋体" w:hAnsi="宋体"/>
          <w:szCs w:val="21"/>
        </w:rPr>
      </w:pPr>
      <w:r>
        <w:rPr>
          <w:rFonts w:ascii="宋体" w:eastAsia="宋体" w:hAnsi="宋体" w:hint="eastAsia"/>
          <w:szCs w:val="21"/>
        </w:rPr>
        <w:t>（6）不可将本项目所产生的标本、数据等资料用做其他任何用途。</w:t>
      </w:r>
    </w:p>
    <w:p w14:paraId="63C80D68" w14:textId="77777777" w:rsidR="00EA3C29" w:rsidRDefault="00EA3C29" w:rsidP="00EA3C29">
      <w:pPr>
        <w:spacing w:line="300" w:lineRule="auto"/>
        <w:ind w:firstLineChars="200" w:firstLine="420"/>
        <w:rPr>
          <w:rFonts w:ascii="宋体" w:eastAsia="宋体" w:hAnsi="宋体"/>
          <w:szCs w:val="21"/>
        </w:rPr>
      </w:pPr>
      <w:r>
        <w:rPr>
          <w:rFonts w:ascii="宋体" w:eastAsia="宋体" w:hAnsi="宋体" w:hint="eastAsia"/>
          <w:szCs w:val="21"/>
        </w:rPr>
        <w:t>（7）第三方实验室如需召回检测报告的，应及时通过一切形式包括电话、邮寄、传真、电子邮件、当面告知等方式告知医院召回检测报告事宜，及时提供新的检验报告和召回说明文件。若出现第三方实验室在召回告知之前，医院已将检测报告的相关情况告知病人或病人家属，第三方实验室须负责向病人或病人家属解释和道歉，必要时负责相关的赔偿工作，由此出现的医疗纠纷全部由第三方实验室承担。</w:t>
      </w:r>
    </w:p>
    <w:p w14:paraId="0CB73BE1" w14:textId="77777777" w:rsidR="00EA3C29" w:rsidRDefault="00EA3C29" w:rsidP="00EA3C29">
      <w:pPr>
        <w:adjustRightInd w:val="0"/>
        <w:snapToGrid w:val="0"/>
        <w:spacing w:line="360" w:lineRule="auto"/>
        <w:ind w:firstLineChars="200" w:firstLine="420"/>
        <w:jc w:val="left"/>
        <w:rPr>
          <w:rFonts w:ascii="宋体" w:eastAsia="宋体" w:hAnsi="宋体" w:cs="Times New Roman"/>
          <w:b/>
          <w:bCs/>
          <w:szCs w:val="21"/>
        </w:rPr>
      </w:pPr>
      <w:r>
        <w:rPr>
          <w:rFonts w:ascii="宋体" w:eastAsia="宋体" w:hAnsi="宋体" w:hint="eastAsia"/>
          <w:szCs w:val="21"/>
        </w:rPr>
        <w:t>（</w:t>
      </w:r>
      <w:r>
        <w:rPr>
          <w:rFonts w:ascii="宋体" w:eastAsia="宋体" w:hAnsi="宋体"/>
          <w:szCs w:val="21"/>
        </w:rPr>
        <w:t>8</w:t>
      </w:r>
      <w:r>
        <w:rPr>
          <w:rFonts w:ascii="宋体" w:eastAsia="宋体" w:hAnsi="宋体" w:hint="eastAsia"/>
          <w:szCs w:val="21"/>
        </w:rPr>
        <w:t>）应保证检验结果的公正性，第三方实验室不应接受来自医院财务或其他方面的诱使或压力，从而影响患者检验结果的独立性评价。</w:t>
      </w:r>
    </w:p>
    <w:p w14:paraId="38321B4A" w14:textId="05604034" w:rsidR="00EA3C29" w:rsidRDefault="00EA3C29" w:rsidP="00410603">
      <w:pPr>
        <w:spacing w:line="360" w:lineRule="auto"/>
        <w:ind w:firstLineChars="202" w:firstLine="426"/>
        <w:rPr>
          <w:rFonts w:ascii="宋体" w:eastAsia="宋体" w:hAnsi="宋体" w:cs="Times New Roman"/>
          <w:b/>
          <w:szCs w:val="21"/>
        </w:rPr>
      </w:pPr>
      <w:r>
        <w:rPr>
          <w:rFonts w:ascii="宋体" w:eastAsia="宋体" w:hAnsi="宋体" w:cs="Times New Roman" w:hint="eastAsia"/>
          <w:b/>
          <w:szCs w:val="21"/>
        </w:rPr>
        <w:t>（二）服务要求</w:t>
      </w:r>
    </w:p>
    <w:p w14:paraId="754DBDC5" w14:textId="77777777" w:rsidR="00EA3C29" w:rsidRDefault="00EA3C29" w:rsidP="00EA3C29">
      <w:pPr>
        <w:spacing w:line="300" w:lineRule="auto"/>
        <w:rPr>
          <w:rFonts w:ascii="宋体" w:eastAsia="宋体" w:hAnsi="宋体"/>
          <w:szCs w:val="24"/>
        </w:rPr>
      </w:pPr>
      <w:r>
        <w:rPr>
          <w:rFonts w:ascii="宋体" w:eastAsia="宋体" w:hAnsi="宋体" w:hint="eastAsia"/>
          <w:szCs w:val="24"/>
        </w:rPr>
        <w:t>1. 第三方实验室按照相关项目技术规范培训临床医生、技师、护士等医护人员进行正确采集、处理和保存送检样本。若出现不合格标本，应及时培训医务人员重新采取病人的标本。</w:t>
      </w:r>
    </w:p>
    <w:p w14:paraId="4276313E" w14:textId="77777777" w:rsidR="00EA3C29" w:rsidRDefault="00EA3C29" w:rsidP="00EA3C29">
      <w:pPr>
        <w:spacing w:line="300" w:lineRule="auto"/>
        <w:rPr>
          <w:rFonts w:ascii="宋体" w:eastAsia="宋体" w:hAnsi="宋体"/>
          <w:szCs w:val="24"/>
        </w:rPr>
      </w:pPr>
      <w:r>
        <w:rPr>
          <w:rFonts w:ascii="宋体" w:eastAsia="宋体" w:hAnsi="宋体" w:hint="eastAsia"/>
          <w:szCs w:val="24"/>
        </w:rPr>
        <w:t>2. 所有耗材，包括特殊耗材免费提供以保证结果的准确性。</w:t>
      </w:r>
    </w:p>
    <w:p w14:paraId="4B4BE8F8" w14:textId="77777777" w:rsidR="00EA3C29" w:rsidRDefault="00EA3C29" w:rsidP="00EA3C29">
      <w:pPr>
        <w:spacing w:line="300" w:lineRule="auto"/>
        <w:rPr>
          <w:rFonts w:ascii="宋体" w:eastAsia="宋体" w:hAnsi="宋体"/>
          <w:szCs w:val="24"/>
        </w:rPr>
      </w:pPr>
      <w:r>
        <w:rPr>
          <w:rFonts w:ascii="宋体" w:eastAsia="宋体" w:hAnsi="宋体" w:hint="eastAsia"/>
          <w:szCs w:val="24"/>
        </w:rPr>
        <w:t>3. 保证结果的准确性与及时性，检验报告符合三甲医院要求，在标本收取后24小时内由第三方实验室物流人员发放到门诊分诊护士台，三大常规1小时内在检测窗口发报告。特殊情况出现，实验室人员或第三方实验室代表应主动跟医院沟通并加以说明。</w:t>
      </w:r>
    </w:p>
    <w:p w14:paraId="3A355CF1" w14:textId="77777777" w:rsidR="00EA3C29" w:rsidRDefault="00EA3C29" w:rsidP="00EA3C29">
      <w:pPr>
        <w:spacing w:line="300" w:lineRule="auto"/>
        <w:rPr>
          <w:rFonts w:ascii="宋体" w:eastAsia="宋体" w:hAnsi="宋体"/>
          <w:szCs w:val="24"/>
        </w:rPr>
      </w:pPr>
      <w:r>
        <w:rPr>
          <w:rFonts w:ascii="宋体" w:eastAsia="宋体" w:hAnsi="宋体" w:hint="eastAsia"/>
          <w:szCs w:val="24"/>
        </w:rPr>
        <w:t>4. 每日三次或根据医院工作需要，到医院收取标本及发放报告, 冷藏运输并当天及时运回实验室进行检测。除现场检测人员外，须配备专业外勤工作人员1人，保证对需紧急检测标本2小时内上门收取；配备专业诊断支持代表1人，特检诊断支持代表1人，保证对患者/临床医生有疑问的项目、检测报告疑问半小时内响应，12小时内到达医院处理。</w:t>
      </w:r>
    </w:p>
    <w:p w14:paraId="2C3B6424" w14:textId="77777777" w:rsidR="00EA3C29" w:rsidRDefault="00EA3C29" w:rsidP="00EA3C29">
      <w:pPr>
        <w:spacing w:line="300" w:lineRule="auto"/>
        <w:rPr>
          <w:rFonts w:ascii="宋体" w:eastAsia="宋体" w:hAnsi="宋体"/>
          <w:szCs w:val="24"/>
        </w:rPr>
      </w:pPr>
      <w:r>
        <w:rPr>
          <w:rFonts w:ascii="宋体" w:eastAsia="宋体" w:hAnsi="宋体" w:hint="eastAsia"/>
          <w:szCs w:val="24"/>
        </w:rPr>
        <w:t>5. 第三方实验室对紧急需处理的问题承诺半小时内响应，12小时内到达医院沟通处理。</w:t>
      </w:r>
    </w:p>
    <w:p w14:paraId="7D7D83B4" w14:textId="77777777" w:rsidR="00EA3C29" w:rsidRDefault="00EA3C29" w:rsidP="00EA3C29">
      <w:pPr>
        <w:spacing w:line="300" w:lineRule="auto"/>
        <w:rPr>
          <w:rFonts w:ascii="宋体" w:eastAsia="宋体" w:hAnsi="宋体"/>
          <w:szCs w:val="24"/>
        </w:rPr>
      </w:pPr>
      <w:r>
        <w:rPr>
          <w:rFonts w:ascii="宋体" w:eastAsia="宋体" w:hAnsi="宋体" w:hint="eastAsia"/>
          <w:szCs w:val="24"/>
        </w:rPr>
        <w:lastRenderedPageBreak/>
        <w:t>6. 第三方实验室提供免费复查的服务，针对与临床不符的检测结果，第三方实验室给予免费复查。</w:t>
      </w:r>
    </w:p>
    <w:p w14:paraId="53328D4C" w14:textId="77777777" w:rsidR="00EA3C29" w:rsidRPr="00410603" w:rsidRDefault="00EA3C29" w:rsidP="00EA3C29">
      <w:pPr>
        <w:spacing w:line="300" w:lineRule="auto"/>
        <w:rPr>
          <w:rFonts w:ascii="宋体" w:eastAsia="宋体" w:hAnsi="宋体"/>
          <w:szCs w:val="24"/>
        </w:rPr>
      </w:pPr>
      <w:r>
        <w:rPr>
          <w:rFonts w:ascii="宋体" w:eastAsia="宋体" w:hAnsi="宋体" w:hint="eastAsia"/>
          <w:szCs w:val="24"/>
        </w:rPr>
        <w:t>7.合同期内，对某些项目不能提供服务时，第三方实验室负责标本转送至合格实验室进行检</w:t>
      </w:r>
      <w:r w:rsidRPr="00410603">
        <w:rPr>
          <w:rFonts w:ascii="宋体" w:eastAsia="宋体" w:hAnsi="宋体" w:hint="eastAsia"/>
          <w:szCs w:val="24"/>
        </w:rPr>
        <w:t>测。对急需检查项目，第三方实验室应优先安排检测，实现第一时间出结果。</w:t>
      </w:r>
    </w:p>
    <w:p w14:paraId="17693FEB" w14:textId="77777777" w:rsidR="00410603" w:rsidRPr="00410603" w:rsidRDefault="00EA3C29" w:rsidP="00410603">
      <w:pPr>
        <w:pStyle w:val="28"/>
        <w:ind w:leftChars="0" w:left="0" w:firstLineChars="0" w:firstLine="0"/>
        <w:rPr>
          <w:rFonts w:ascii="宋体" w:hAnsi="宋体"/>
          <w:szCs w:val="21"/>
        </w:rPr>
      </w:pPr>
      <w:r w:rsidRPr="00410603">
        <w:rPr>
          <w:rFonts w:ascii="宋体" w:hAnsi="宋体" w:hint="eastAsia"/>
          <w:szCs w:val="24"/>
        </w:rPr>
        <w:t>8.</w:t>
      </w:r>
      <w:r w:rsidRPr="00410603">
        <w:rPr>
          <w:rFonts w:ascii="宋体" w:hAnsi="宋体" w:hint="eastAsia"/>
          <w:szCs w:val="21"/>
        </w:rPr>
        <w:t xml:space="preserve"> </w:t>
      </w:r>
      <w:r w:rsidRPr="00410603">
        <w:rPr>
          <w:rFonts w:ascii="宋体" w:hAnsi="宋体"/>
          <w:szCs w:val="21"/>
        </w:rPr>
        <w:t>提供</w:t>
      </w:r>
      <w:r w:rsidRPr="00410603">
        <w:rPr>
          <w:rFonts w:ascii="宋体" w:hAnsi="宋体" w:hint="eastAsia"/>
          <w:szCs w:val="21"/>
        </w:rPr>
        <w:t>满足</w:t>
      </w:r>
      <w:r w:rsidRPr="00410603">
        <w:rPr>
          <w:rFonts w:ascii="宋体" w:hAnsi="宋体"/>
          <w:szCs w:val="21"/>
        </w:rPr>
        <w:t>三大常规（血，尿，大便常规）</w:t>
      </w:r>
      <w:r w:rsidRPr="00410603">
        <w:rPr>
          <w:rFonts w:ascii="宋体" w:hAnsi="宋体" w:hint="eastAsia"/>
          <w:szCs w:val="21"/>
        </w:rPr>
        <w:t>和</w:t>
      </w:r>
      <w:r w:rsidRPr="00410603">
        <w:rPr>
          <w:rFonts w:ascii="宋体" w:hAnsi="宋体"/>
          <w:szCs w:val="21"/>
        </w:rPr>
        <w:t>急诊检验项目相关设备驻点到医院</w:t>
      </w:r>
      <w:r w:rsidRPr="00410603">
        <w:rPr>
          <w:rFonts w:ascii="宋体" w:hAnsi="宋体" w:hint="eastAsia"/>
          <w:szCs w:val="21"/>
        </w:rPr>
        <w:t>，</w:t>
      </w:r>
      <w:r w:rsidRPr="00410603">
        <w:rPr>
          <w:rFonts w:ascii="宋体" w:hAnsi="宋体"/>
          <w:szCs w:val="21"/>
        </w:rPr>
        <w:t>所提供的设备</w:t>
      </w:r>
      <w:r w:rsidRPr="00410603">
        <w:rPr>
          <w:rFonts w:ascii="宋体" w:hAnsi="宋体" w:hint="eastAsia"/>
          <w:szCs w:val="21"/>
        </w:rPr>
        <w:t>具有国家医疗机构注册证。</w:t>
      </w:r>
      <w:r w:rsidR="00410603" w:rsidRPr="00410603">
        <w:rPr>
          <w:rFonts w:ascii="宋体" w:hAnsi="宋体"/>
          <w:szCs w:val="21"/>
        </w:rPr>
        <w:t>按岗位需求配备</w:t>
      </w:r>
      <w:r w:rsidR="00410603" w:rsidRPr="00410603">
        <w:rPr>
          <w:rFonts w:ascii="宋体" w:hAnsi="宋体" w:hint="eastAsia"/>
          <w:szCs w:val="21"/>
        </w:rPr>
        <w:t>具有国家统考检验师及</w:t>
      </w:r>
      <w:r w:rsidR="00410603" w:rsidRPr="00410603">
        <w:rPr>
          <w:rFonts w:ascii="宋体" w:hAnsi="宋体"/>
          <w:szCs w:val="21"/>
        </w:rPr>
        <w:t>以上</w:t>
      </w:r>
      <w:r w:rsidR="00410603" w:rsidRPr="00410603">
        <w:rPr>
          <w:rFonts w:ascii="宋体" w:hAnsi="宋体" w:hint="eastAsia"/>
          <w:szCs w:val="21"/>
        </w:rPr>
        <w:t>证书</w:t>
      </w:r>
      <w:r w:rsidR="00410603" w:rsidRPr="00410603">
        <w:rPr>
          <w:rFonts w:ascii="宋体" w:hAnsi="宋体"/>
          <w:szCs w:val="21"/>
        </w:rPr>
        <w:t>的实验室人员现场检测</w:t>
      </w:r>
      <w:r w:rsidR="00410603" w:rsidRPr="00410603">
        <w:rPr>
          <w:rFonts w:ascii="宋体" w:hAnsi="宋体" w:hint="eastAsia"/>
          <w:szCs w:val="21"/>
        </w:rPr>
        <w:t>，按急诊要求</w:t>
      </w:r>
      <w:r w:rsidR="00410603" w:rsidRPr="00410603">
        <w:rPr>
          <w:rFonts w:ascii="宋体" w:hAnsi="宋体"/>
          <w:szCs w:val="21"/>
        </w:rPr>
        <w:t>出结果</w:t>
      </w:r>
      <w:r w:rsidR="00410603" w:rsidRPr="00410603">
        <w:rPr>
          <w:rFonts w:ascii="宋体" w:hAnsi="宋体" w:hint="eastAsia"/>
          <w:szCs w:val="21"/>
        </w:rPr>
        <w:t>。</w:t>
      </w:r>
    </w:p>
    <w:p w14:paraId="6298F8E6" w14:textId="3BC5DF28" w:rsidR="00EA3C29" w:rsidRPr="00410603" w:rsidRDefault="00EA3C29" w:rsidP="00410603">
      <w:pPr>
        <w:pStyle w:val="28"/>
        <w:ind w:leftChars="0" w:left="0" w:firstLineChars="0" w:firstLine="0"/>
        <w:rPr>
          <w:rFonts w:ascii="宋体" w:hAnsi="宋体"/>
          <w:szCs w:val="21"/>
        </w:rPr>
      </w:pPr>
      <w:r w:rsidRPr="00410603">
        <w:rPr>
          <w:rFonts w:ascii="宋体" w:hAnsi="宋体" w:hint="eastAsia"/>
          <w:szCs w:val="21"/>
        </w:rPr>
        <w:t>9. 遇到病人的结果为“危急值”时应按照深圳市卫健委临床危急值管理规定执行，按照三甲医院的闭环管理要求，提供危急值报告服务，确保患者安全。</w:t>
      </w:r>
    </w:p>
    <w:p w14:paraId="21916F8A" w14:textId="208CEE00" w:rsidR="00EA3C29" w:rsidRDefault="00EA3C29" w:rsidP="00EA3C29">
      <w:pPr>
        <w:spacing w:line="360" w:lineRule="auto"/>
        <w:ind w:firstLineChars="202" w:firstLine="426"/>
        <w:rPr>
          <w:rFonts w:ascii="宋体" w:eastAsia="宋体" w:hAnsi="宋体" w:cs="Times New Roman"/>
          <w:b/>
          <w:szCs w:val="21"/>
        </w:rPr>
      </w:pPr>
      <w:r>
        <w:rPr>
          <w:rFonts w:ascii="宋体" w:eastAsia="宋体" w:hAnsi="宋体" w:cs="Times New Roman" w:hint="eastAsia"/>
          <w:b/>
          <w:szCs w:val="21"/>
        </w:rPr>
        <w:t>（</w:t>
      </w:r>
      <w:r w:rsidR="00410603">
        <w:rPr>
          <w:rFonts w:ascii="宋体" w:eastAsia="宋体" w:hAnsi="宋体" w:cs="Times New Roman" w:hint="eastAsia"/>
          <w:b/>
          <w:szCs w:val="21"/>
        </w:rPr>
        <w:t>三</w:t>
      </w:r>
      <w:r>
        <w:rPr>
          <w:rFonts w:ascii="宋体" w:eastAsia="宋体" w:hAnsi="宋体" w:cs="Times New Roman" w:hint="eastAsia"/>
          <w:b/>
          <w:szCs w:val="21"/>
        </w:rPr>
        <w:t>）委托项目清单</w:t>
      </w:r>
    </w:p>
    <w:p w14:paraId="5D91E80A" w14:textId="146C1B7F" w:rsidR="00A109F6" w:rsidRPr="00CD040A" w:rsidRDefault="009E37F3" w:rsidP="00CD040A">
      <w:pPr>
        <w:spacing w:line="360" w:lineRule="auto"/>
        <w:ind w:firstLineChars="202" w:firstLine="426"/>
        <w:rPr>
          <w:rFonts w:ascii="黑体" w:eastAsia="黑体" w:hAnsi="黑体" w:cs="Times New Roman"/>
          <w:b/>
          <w:szCs w:val="21"/>
        </w:rPr>
      </w:pPr>
      <w:r w:rsidRPr="00D67CBE">
        <w:rPr>
          <w:rFonts w:ascii="黑体" w:eastAsia="黑体" w:hAnsi="黑体" w:cs="Times New Roman" w:hint="eastAsia"/>
          <w:b/>
          <w:szCs w:val="21"/>
        </w:rPr>
        <w:t>详见附表：深大平湖医院检验外送项目清单</w:t>
      </w:r>
    </w:p>
    <w:p w14:paraId="5675CD08" w14:textId="77777777" w:rsidR="008E4F0B" w:rsidRDefault="008E4F0B" w:rsidP="008E4F0B">
      <w:pPr>
        <w:jc w:val="center"/>
        <w:rPr>
          <w:rFonts w:ascii="宋体" w:eastAsia="宋体" w:hAnsi="宋体" w:cs="Times New Roman"/>
          <w:b/>
          <w:bCs/>
          <w:kern w:val="0"/>
          <w:sz w:val="28"/>
          <w:szCs w:val="28"/>
        </w:rPr>
      </w:pPr>
    </w:p>
    <w:p w14:paraId="0047A19F" w14:textId="77777777" w:rsidR="008E4F0B" w:rsidRDefault="008E4F0B" w:rsidP="008E4F0B">
      <w:pPr>
        <w:jc w:val="center"/>
        <w:rPr>
          <w:rFonts w:ascii="宋体" w:eastAsia="宋体" w:hAnsi="宋体" w:cs="Times New Roman"/>
          <w:b/>
          <w:bCs/>
          <w:kern w:val="0"/>
          <w:sz w:val="28"/>
          <w:szCs w:val="28"/>
        </w:rPr>
      </w:pPr>
      <w:r>
        <w:rPr>
          <w:rFonts w:ascii="宋体" w:eastAsia="宋体" w:hAnsi="宋体" w:cs="Times New Roman" w:hint="eastAsia"/>
          <w:b/>
          <w:bCs/>
          <w:kern w:val="0"/>
          <w:sz w:val="28"/>
          <w:szCs w:val="28"/>
        </w:rPr>
        <w:t>四、商务</w:t>
      </w:r>
      <w:r>
        <w:rPr>
          <w:rFonts w:ascii="宋体" w:eastAsia="宋体" w:hAnsi="宋体" w:cs="Times New Roman"/>
          <w:b/>
          <w:bCs/>
          <w:kern w:val="0"/>
          <w:sz w:val="28"/>
          <w:szCs w:val="28"/>
        </w:rPr>
        <w:t>需求</w:t>
      </w:r>
    </w:p>
    <w:p w14:paraId="571011F3" w14:textId="089619A3" w:rsidR="008E4F0B" w:rsidRDefault="008E4F0B" w:rsidP="008E4F0B">
      <w:pPr>
        <w:spacing w:line="360" w:lineRule="auto"/>
        <w:ind w:firstLineChars="202" w:firstLine="426"/>
        <w:rPr>
          <w:rFonts w:ascii="宋体" w:eastAsia="宋体" w:hAnsi="宋体" w:cs="Times New Roman"/>
          <w:b/>
          <w:szCs w:val="21"/>
        </w:rPr>
      </w:pPr>
      <w:r>
        <w:rPr>
          <w:rFonts w:ascii="宋体" w:eastAsia="宋体" w:hAnsi="宋体" w:cs="Times New Roman" w:hint="eastAsia"/>
          <w:b/>
          <w:szCs w:val="21"/>
        </w:rPr>
        <w:t>（一）服务期限</w:t>
      </w:r>
    </w:p>
    <w:p w14:paraId="3B47E736" w14:textId="640D6081" w:rsidR="00C24709" w:rsidRDefault="00C24709" w:rsidP="008E4F0B">
      <w:pPr>
        <w:spacing w:line="360" w:lineRule="auto"/>
        <w:ind w:firstLineChars="202" w:firstLine="424"/>
        <w:rPr>
          <w:rStyle w:val="afb"/>
          <w:rFonts w:ascii="宋体" w:eastAsia="宋体" w:hAnsi="Times New Roman" w:cs="Times New Roman"/>
          <w:kern w:val="0"/>
        </w:rPr>
      </w:pPr>
      <w:r w:rsidRPr="00C24709">
        <w:rPr>
          <w:rStyle w:val="afb"/>
          <w:rFonts w:ascii="宋体" w:eastAsia="宋体" w:hAnsi="Times New Roman" w:cs="Times New Roman"/>
          <w:kern w:val="0"/>
        </w:rPr>
        <w:t>服务期限</w:t>
      </w:r>
      <w:r w:rsidR="00B008B9">
        <w:rPr>
          <w:rStyle w:val="afb"/>
          <w:rFonts w:ascii="宋体" w:eastAsia="宋体" w:hAnsi="Times New Roman" w:cs="Times New Roman" w:hint="eastAsia"/>
          <w:kern w:val="0"/>
        </w:rPr>
        <w:t>:</w:t>
      </w:r>
      <w:r w:rsidRPr="00C24709">
        <w:rPr>
          <w:rStyle w:val="afb"/>
          <w:rFonts w:ascii="宋体" w:eastAsia="宋体" w:hAnsi="Times New Roman" w:cs="Times New Roman"/>
          <w:kern w:val="0"/>
        </w:rPr>
        <w:t>自签订合同之日起18个月。</w:t>
      </w:r>
    </w:p>
    <w:p w14:paraId="1E8D722B" w14:textId="491642D4" w:rsidR="008E4F0B" w:rsidRDefault="00C24709" w:rsidP="008E4F0B">
      <w:pPr>
        <w:spacing w:line="360" w:lineRule="auto"/>
        <w:ind w:firstLineChars="202" w:firstLine="424"/>
        <w:rPr>
          <w:rFonts w:ascii="宋体" w:eastAsia="宋体" w:hAnsi="宋体" w:cs="Times New Roman"/>
          <w:szCs w:val="21"/>
        </w:rPr>
      </w:pPr>
      <w:r w:rsidRPr="00C24709">
        <w:rPr>
          <w:rStyle w:val="afb"/>
          <w:rFonts w:ascii="宋体" w:eastAsia="宋体" w:hAnsi="Times New Roman" w:cs="Times New Roman" w:hint="eastAsia"/>
          <w:kern w:val="0"/>
        </w:rPr>
        <w:t>签订合同后</w:t>
      </w:r>
      <w:r w:rsidRPr="00C24709">
        <w:rPr>
          <w:rStyle w:val="afb"/>
          <w:rFonts w:ascii="宋体" w:eastAsia="宋体" w:hAnsi="Times New Roman" w:cs="Times New Roman"/>
          <w:kern w:val="0"/>
        </w:rPr>
        <w:t>30个工作日内完成所有项目检测需要的准备工作，并提供所安装的设备、</w:t>
      </w:r>
      <w:r>
        <w:rPr>
          <w:rStyle w:val="afb"/>
          <w:rFonts w:ascii="宋体" w:eastAsia="宋体" w:hAnsi="Times New Roman" w:cs="Times New Roman" w:hint="eastAsia"/>
          <w:kern w:val="0"/>
        </w:rPr>
        <w:t>使用</w:t>
      </w:r>
      <w:r w:rsidRPr="00C24709">
        <w:rPr>
          <w:rStyle w:val="afb"/>
          <w:rFonts w:ascii="宋体" w:eastAsia="宋体" w:hAnsi="Times New Roman" w:cs="Times New Roman"/>
          <w:kern w:val="0"/>
        </w:rPr>
        <w:t>试剂的三证</w:t>
      </w:r>
      <w:r>
        <w:rPr>
          <w:rStyle w:val="afb"/>
          <w:rFonts w:ascii="宋体" w:eastAsia="宋体" w:hAnsi="Times New Roman" w:cs="Times New Roman" w:hint="eastAsia"/>
          <w:kern w:val="0"/>
        </w:rPr>
        <w:t>及</w:t>
      </w:r>
      <w:r w:rsidRPr="00C24709">
        <w:rPr>
          <w:rStyle w:val="afb"/>
          <w:rFonts w:ascii="宋体" w:eastAsia="宋体" w:hAnsi="Times New Roman" w:cs="Times New Roman"/>
          <w:kern w:val="0"/>
        </w:rPr>
        <w:t>投入人员的</w:t>
      </w:r>
      <w:r w:rsidR="007F5ACE" w:rsidRPr="007F5ACE">
        <w:rPr>
          <w:rStyle w:val="afb"/>
          <w:rFonts w:ascii="宋体" w:eastAsia="宋体" w:hAnsi="Times New Roman" w:cs="Times New Roman" w:hint="eastAsia"/>
          <w:kern w:val="0"/>
        </w:rPr>
        <w:t>职称证书</w:t>
      </w:r>
      <w:r w:rsidRPr="00C24709">
        <w:rPr>
          <w:rStyle w:val="afb"/>
          <w:rFonts w:ascii="宋体" w:eastAsia="宋体" w:hAnsi="Times New Roman" w:cs="Times New Roman"/>
          <w:kern w:val="0"/>
        </w:rPr>
        <w:t>。</w:t>
      </w:r>
    </w:p>
    <w:p w14:paraId="3361AA26" w14:textId="77777777" w:rsidR="008E4F0B" w:rsidRDefault="008E4F0B" w:rsidP="008E4F0B">
      <w:pPr>
        <w:spacing w:line="360" w:lineRule="auto"/>
        <w:ind w:firstLineChars="202" w:firstLine="426"/>
        <w:rPr>
          <w:rFonts w:ascii="宋体" w:eastAsia="宋体" w:hAnsi="宋体" w:cs="Times New Roman"/>
          <w:b/>
          <w:szCs w:val="21"/>
        </w:rPr>
      </w:pPr>
      <w:r>
        <w:rPr>
          <w:rFonts w:ascii="宋体" w:eastAsia="宋体" w:hAnsi="宋体" w:cs="Times New Roman" w:hint="eastAsia"/>
          <w:b/>
          <w:szCs w:val="21"/>
        </w:rPr>
        <w:t>（二）验收要求</w:t>
      </w:r>
    </w:p>
    <w:p w14:paraId="44C93511" w14:textId="5AADBA7E" w:rsidR="008E4F0B" w:rsidRDefault="008E4F0B" w:rsidP="008E4F0B">
      <w:pPr>
        <w:numPr>
          <w:ilvl w:val="255"/>
          <w:numId w:val="0"/>
        </w:numPr>
        <w:ind w:firstLine="420"/>
        <w:rPr>
          <w:rFonts w:ascii="宋体" w:eastAsia="宋体" w:hAnsi="宋体" w:cs="Times New Roman"/>
          <w:szCs w:val="21"/>
        </w:rPr>
      </w:pPr>
      <w:r>
        <w:rPr>
          <w:rFonts w:ascii="宋体" w:eastAsia="宋体" w:hAnsi="宋体" w:cs="Times New Roman" w:hint="eastAsia"/>
          <w:szCs w:val="21"/>
        </w:rPr>
        <w:t>采购人对投入现场检测设备和试剂的质量进行检测，同时进行设备的校准和项目的性能验证，</w:t>
      </w:r>
      <w:r w:rsidR="00322100">
        <w:rPr>
          <w:rFonts w:ascii="宋体" w:eastAsia="宋体" w:hAnsi="宋体" w:cs="Times New Roman" w:hint="eastAsia"/>
          <w:szCs w:val="21"/>
        </w:rPr>
        <w:t>对拟投入的人员进行考核，</w:t>
      </w:r>
      <w:r>
        <w:rPr>
          <w:rFonts w:ascii="宋体" w:eastAsia="宋体" w:hAnsi="宋体" w:cs="Times New Roman" w:hint="eastAsia"/>
          <w:szCs w:val="21"/>
        </w:rPr>
        <w:t>中标方须保证检测报告质量符合要求，出现质量不达标等现象，采购人有权要求中标方重新开展工作、直至达到验收要求，由此产生费用及损失由中标方承担。</w:t>
      </w:r>
    </w:p>
    <w:p w14:paraId="0737C673" w14:textId="29883759" w:rsidR="00CD040A" w:rsidRDefault="00CD040A" w:rsidP="00CD040A">
      <w:pPr>
        <w:spacing w:line="360" w:lineRule="auto"/>
        <w:ind w:firstLineChars="202" w:firstLine="426"/>
        <w:rPr>
          <w:rFonts w:ascii="宋体" w:eastAsia="宋体" w:hAnsi="宋体" w:cs="Times New Roman"/>
          <w:b/>
          <w:szCs w:val="21"/>
        </w:rPr>
      </w:pPr>
      <w:r>
        <w:rPr>
          <w:rFonts w:ascii="宋体" w:eastAsia="宋体" w:hAnsi="宋体" w:cs="Times New Roman" w:hint="eastAsia"/>
          <w:b/>
          <w:szCs w:val="21"/>
        </w:rPr>
        <w:t>（三）项目服务考核</w:t>
      </w:r>
      <w:r>
        <w:rPr>
          <w:rFonts w:ascii="宋体" w:eastAsia="宋体" w:hAnsi="宋体" w:cs="Times New Roman"/>
          <w:b/>
          <w:szCs w:val="21"/>
        </w:rPr>
        <w:t>评价</w:t>
      </w:r>
    </w:p>
    <w:p w14:paraId="550A4CF9" w14:textId="79462E53" w:rsidR="00CD040A" w:rsidRPr="00CD040A" w:rsidRDefault="00CD040A" w:rsidP="00CD040A">
      <w:pPr>
        <w:numPr>
          <w:ilvl w:val="255"/>
          <w:numId w:val="0"/>
        </w:numPr>
        <w:ind w:firstLine="420"/>
        <w:rPr>
          <w:rFonts w:ascii="宋体" w:eastAsia="宋体" w:hAnsi="宋体" w:cs="Times New Roman"/>
          <w:szCs w:val="21"/>
        </w:rPr>
      </w:pPr>
      <w:r>
        <w:rPr>
          <w:rFonts w:ascii="宋体" w:eastAsia="宋体" w:hAnsi="宋体" w:cs="Times New Roman" w:hint="eastAsia"/>
          <w:szCs w:val="21"/>
        </w:rPr>
        <w:t>项目开始实施后，在</w:t>
      </w:r>
      <w:r>
        <w:rPr>
          <w:rFonts w:ascii="宋体" w:eastAsia="宋体" w:hAnsi="宋体" w:cs="Times New Roman"/>
          <w:szCs w:val="21"/>
        </w:rPr>
        <w:t>服务期</w:t>
      </w:r>
      <w:r>
        <w:rPr>
          <w:rFonts w:ascii="宋体" w:eastAsia="宋体" w:hAnsi="宋体" w:cs="Times New Roman" w:hint="eastAsia"/>
          <w:szCs w:val="21"/>
        </w:rPr>
        <w:t>中，采购人定期对服务进展情况进行考核</w:t>
      </w:r>
      <w:r>
        <w:rPr>
          <w:rFonts w:ascii="宋体" w:eastAsia="宋体" w:hAnsi="宋体" w:cs="Times New Roman"/>
          <w:szCs w:val="21"/>
        </w:rPr>
        <w:t>：</w:t>
      </w:r>
      <w:r>
        <w:rPr>
          <w:rFonts w:ascii="宋体" w:eastAsia="宋体" w:hAnsi="宋体" w:cs="Times New Roman" w:hint="eastAsia"/>
          <w:szCs w:val="21"/>
        </w:rPr>
        <w:t>考核内容包括：</w:t>
      </w:r>
      <w:r>
        <w:rPr>
          <w:rFonts w:ascii="宋体" w:eastAsia="宋体" w:hAnsi="宋体" w:cs="Times New Roman" w:hint="eastAsia"/>
          <w:szCs w:val="21"/>
        </w:rPr>
        <w:lastRenderedPageBreak/>
        <w:t>医务人员对服务的满意度；检验质量室内、室间质评合格；病人投诉能够全部解决。</w:t>
      </w:r>
    </w:p>
    <w:p w14:paraId="47F9043F" w14:textId="07A4BDF1" w:rsidR="008E4F0B" w:rsidRDefault="008E4F0B" w:rsidP="00D67CBE">
      <w:pPr>
        <w:spacing w:line="360" w:lineRule="auto"/>
        <w:ind w:firstLineChars="202" w:firstLine="426"/>
        <w:rPr>
          <w:rFonts w:ascii="宋体" w:eastAsia="宋体" w:hAnsi="宋体" w:cs="Times New Roman"/>
          <w:b/>
          <w:szCs w:val="21"/>
        </w:rPr>
      </w:pPr>
      <w:r>
        <w:rPr>
          <w:rFonts w:ascii="宋体" w:eastAsia="宋体" w:hAnsi="宋体" w:cs="Times New Roman" w:hint="eastAsia"/>
          <w:b/>
          <w:szCs w:val="21"/>
        </w:rPr>
        <w:t>（</w:t>
      </w:r>
      <w:r w:rsidR="00CD040A">
        <w:rPr>
          <w:rFonts w:ascii="宋体" w:eastAsia="宋体" w:hAnsi="宋体" w:cs="Times New Roman" w:hint="eastAsia"/>
          <w:b/>
          <w:szCs w:val="21"/>
        </w:rPr>
        <w:t>四</w:t>
      </w:r>
      <w:r>
        <w:rPr>
          <w:rFonts w:ascii="宋体" w:eastAsia="宋体" w:hAnsi="宋体" w:cs="Times New Roman" w:hint="eastAsia"/>
          <w:b/>
          <w:szCs w:val="21"/>
        </w:rPr>
        <w:t>）付款方式</w:t>
      </w:r>
    </w:p>
    <w:p w14:paraId="3A0376B7" w14:textId="1B422BE8" w:rsidR="00D46B1C" w:rsidRDefault="001739F4" w:rsidP="00A71625">
      <w:pPr>
        <w:ind w:firstLineChars="200" w:firstLine="420"/>
        <w:rPr>
          <w:rFonts w:ascii="宋体" w:eastAsia="宋体" w:hAnsi="宋体" w:cs="Times New Roman"/>
          <w:szCs w:val="21"/>
        </w:rPr>
      </w:pPr>
      <w:r>
        <w:rPr>
          <w:rFonts w:ascii="宋体" w:eastAsia="宋体" w:hAnsi="宋体" w:cs="Times New Roman" w:hint="eastAsia"/>
          <w:szCs w:val="21"/>
        </w:rPr>
        <w:t>服务费每月结算一次，医院常规按照深圳市物价局制定的《深圳市医疗卫生收费标准》最新版的一档收费标准向病人收取检验检查费，第三方检验机构在月底时根据实际工作项目量汇总具体收费明细，并把需要深圳大学平湖医院付给的比例开具相应正规发票，经检验科逐项核对无误后整理报账资料，向医院财务申请付款。</w:t>
      </w:r>
    </w:p>
    <w:p w14:paraId="6468F43F" w14:textId="2F98D3FA" w:rsidR="00D67CBE" w:rsidRDefault="00D67CBE" w:rsidP="00D67CBE">
      <w:pPr>
        <w:ind w:firstLineChars="200" w:firstLine="422"/>
        <w:rPr>
          <w:rFonts w:ascii="宋体" w:eastAsia="宋体" w:hAnsi="宋体" w:cs="Times New Roman"/>
          <w:b/>
          <w:szCs w:val="21"/>
        </w:rPr>
      </w:pPr>
      <w:r>
        <w:rPr>
          <w:rFonts w:ascii="宋体" w:eastAsia="宋体" w:hAnsi="宋体" w:cs="Times New Roman" w:hint="eastAsia"/>
          <w:b/>
          <w:szCs w:val="21"/>
        </w:rPr>
        <w:t>此项目支付上限为</w:t>
      </w:r>
      <w:r>
        <w:rPr>
          <w:rFonts w:ascii="宋体" w:eastAsia="宋体" w:hAnsi="宋体" w:cs="Times New Roman"/>
          <w:b/>
          <w:szCs w:val="21"/>
        </w:rPr>
        <w:t>500,000.00元人民币，实际支出资金按照实际</w:t>
      </w:r>
      <w:r>
        <w:rPr>
          <w:rFonts w:ascii="宋体" w:eastAsia="宋体" w:hAnsi="宋体" w:cs="Times New Roman" w:hint="eastAsia"/>
          <w:b/>
          <w:szCs w:val="21"/>
        </w:rPr>
        <w:t>检测</w:t>
      </w:r>
      <w:r>
        <w:rPr>
          <w:rFonts w:ascii="宋体" w:eastAsia="宋体" w:hAnsi="宋体" w:cs="Times New Roman"/>
          <w:b/>
          <w:szCs w:val="21"/>
        </w:rPr>
        <w:t>量</w:t>
      </w:r>
      <w:r>
        <w:rPr>
          <w:rFonts w:ascii="宋体" w:eastAsia="宋体" w:hAnsi="宋体" w:cs="Times New Roman" w:hint="eastAsia"/>
          <w:b/>
          <w:szCs w:val="21"/>
        </w:rPr>
        <w:t>乘以</w:t>
      </w:r>
      <w:r>
        <w:rPr>
          <w:rFonts w:ascii="宋体" w:eastAsia="宋体" w:hAnsi="宋体" w:cs="Times New Roman"/>
          <w:b/>
          <w:szCs w:val="21"/>
        </w:rPr>
        <w:t>中标折扣率计算</w:t>
      </w:r>
      <w:r>
        <w:rPr>
          <w:rFonts w:ascii="宋体" w:eastAsia="宋体" w:hAnsi="宋体" w:cs="Times New Roman" w:hint="eastAsia"/>
          <w:b/>
          <w:szCs w:val="21"/>
        </w:rPr>
        <w:t>。</w:t>
      </w:r>
    </w:p>
    <w:p w14:paraId="7E6B0216" w14:textId="5F1B5FEB" w:rsidR="00530019" w:rsidRDefault="00CC703D">
      <w:pPr>
        <w:spacing w:line="360" w:lineRule="auto"/>
        <w:ind w:firstLineChars="202" w:firstLine="426"/>
        <w:rPr>
          <w:rFonts w:ascii="宋体" w:eastAsia="宋体" w:hAnsi="宋体" w:cs="Times New Roman"/>
          <w:b/>
          <w:szCs w:val="21"/>
        </w:rPr>
      </w:pPr>
      <w:r w:rsidRPr="00F82F85">
        <w:rPr>
          <w:rFonts w:ascii="宋体" w:eastAsia="宋体" w:hAnsi="宋体" w:cs="Times New Roman" w:hint="eastAsia"/>
          <w:b/>
          <w:szCs w:val="21"/>
        </w:rPr>
        <w:t>（</w:t>
      </w:r>
      <w:r w:rsidR="00CD040A">
        <w:rPr>
          <w:rFonts w:ascii="宋体" w:eastAsia="宋体" w:hAnsi="宋体" w:cs="Times New Roman" w:hint="eastAsia"/>
          <w:b/>
          <w:szCs w:val="21"/>
        </w:rPr>
        <w:t>五</w:t>
      </w:r>
      <w:r w:rsidRPr="00F82F85">
        <w:rPr>
          <w:rFonts w:ascii="宋体" w:eastAsia="宋体" w:hAnsi="宋体" w:cs="Times New Roman" w:hint="eastAsia"/>
          <w:b/>
          <w:szCs w:val="21"/>
        </w:rPr>
        <w:t>）投标</w:t>
      </w:r>
      <w:r w:rsidRPr="00F82F85">
        <w:rPr>
          <w:rFonts w:ascii="宋体" w:eastAsia="宋体" w:hAnsi="宋体" w:cs="Times New Roman"/>
          <w:b/>
          <w:szCs w:val="21"/>
        </w:rPr>
        <w:t>报价</w:t>
      </w:r>
    </w:p>
    <w:p w14:paraId="6A3C1507" w14:textId="4C848BA8" w:rsidR="00530019" w:rsidRDefault="00CC703D">
      <w:pPr>
        <w:ind w:firstLineChars="200" w:firstLine="420"/>
        <w:rPr>
          <w:rFonts w:ascii="宋体" w:eastAsia="宋体" w:hAnsi="宋体" w:cs="Times New Roman"/>
          <w:szCs w:val="21"/>
        </w:rPr>
      </w:pPr>
      <w:r>
        <w:rPr>
          <w:rFonts w:ascii="宋体" w:eastAsia="宋体" w:hAnsi="宋体" w:cs="Times New Roman" w:hint="eastAsia"/>
          <w:szCs w:val="21"/>
        </w:rPr>
        <w:t>1、本项目服务费采用包干制，应包括服务成本、法定税费和企业的利润。由企业根据招标文件所提供的资料自行测算投标报价；一经中标，投标报价总价作为中标单位与采购单位签定的合同金额，合同期限内不做调整；</w:t>
      </w:r>
    </w:p>
    <w:p w14:paraId="18EF18E4" w14:textId="6447F1BF" w:rsidR="001739F4" w:rsidRPr="001739F4" w:rsidRDefault="001739F4" w:rsidP="001739F4">
      <w:pPr>
        <w:ind w:firstLineChars="200" w:firstLine="420"/>
        <w:rPr>
          <w:rFonts w:ascii="宋体" w:eastAsia="宋体" w:hAnsi="宋体" w:cs="Times New Roman"/>
          <w:color w:val="FF0000"/>
          <w:szCs w:val="21"/>
        </w:rPr>
      </w:pPr>
      <w:r w:rsidRPr="00697815">
        <w:rPr>
          <w:rFonts w:ascii="宋体" w:eastAsia="宋体" w:hAnsi="宋体" w:cs="Times New Roman"/>
          <w:color w:val="FF0000"/>
          <w:szCs w:val="21"/>
        </w:rPr>
        <w:t>本项目以投标</w:t>
      </w:r>
      <w:r>
        <w:rPr>
          <w:rFonts w:ascii="宋体" w:eastAsia="宋体" w:hAnsi="宋体" w:cs="Times New Roman" w:hint="eastAsia"/>
          <w:color w:val="FF0000"/>
          <w:szCs w:val="21"/>
        </w:rPr>
        <w:t>折扣</w:t>
      </w:r>
      <w:r w:rsidRPr="00697815">
        <w:rPr>
          <w:rFonts w:ascii="宋体" w:eastAsia="宋体" w:hAnsi="宋体" w:cs="Times New Roman"/>
          <w:color w:val="FF0000"/>
          <w:szCs w:val="21"/>
        </w:rPr>
        <w:t>率（</w:t>
      </w:r>
      <w:r>
        <w:rPr>
          <w:rFonts w:ascii="宋体" w:eastAsia="宋体" w:hAnsi="宋体" w:cs="Times New Roman" w:hint="eastAsia"/>
          <w:color w:val="FF0000"/>
          <w:szCs w:val="21"/>
        </w:rPr>
        <w:t>医院</w:t>
      </w:r>
      <w:r>
        <w:rPr>
          <w:rFonts w:ascii="宋体" w:eastAsia="宋体" w:hAnsi="宋体" w:cs="Times New Roman"/>
          <w:color w:val="FF0000"/>
          <w:szCs w:val="21"/>
        </w:rPr>
        <w:t>收</w:t>
      </w:r>
      <w:r>
        <w:rPr>
          <w:rFonts w:ascii="宋体" w:eastAsia="宋体" w:hAnsi="宋体" w:cs="Times New Roman" w:hint="eastAsia"/>
          <w:color w:val="FF0000"/>
          <w:szCs w:val="21"/>
        </w:rPr>
        <w:t>取</w:t>
      </w:r>
      <w:r>
        <w:rPr>
          <w:rFonts w:ascii="宋体" w:eastAsia="宋体" w:hAnsi="宋体" w:cs="Times New Roman"/>
          <w:color w:val="FF0000"/>
          <w:szCs w:val="21"/>
        </w:rPr>
        <w:t>的</w:t>
      </w:r>
      <w:r w:rsidR="00E707D6">
        <w:rPr>
          <w:rFonts w:ascii="宋体" w:eastAsia="宋体" w:hAnsi="宋体" w:cs="Times New Roman" w:hint="eastAsia"/>
          <w:color w:val="FF0000"/>
          <w:szCs w:val="21"/>
        </w:rPr>
        <w:t>送检标本</w:t>
      </w:r>
      <w:r>
        <w:rPr>
          <w:rFonts w:ascii="宋体" w:eastAsia="宋体" w:hAnsi="宋体" w:cs="Times New Roman"/>
          <w:color w:val="FF0000"/>
          <w:szCs w:val="21"/>
        </w:rPr>
        <w:t>检测费中</w:t>
      </w:r>
      <w:r>
        <w:rPr>
          <w:rFonts w:ascii="宋体" w:eastAsia="宋体" w:hAnsi="宋体" w:cs="Times New Roman" w:hint="eastAsia"/>
          <w:color w:val="FF0000"/>
          <w:szCs w:val="21"/>
        </w:rPr>
        <w:t>，中标人收取</w:t>
      </w:r>
      <w:r>
        <w:rPr>
          <w:rFonts w:ascii="宋体" w:eastAsia="宋体" w:hAnsi="宋体" w:cs="Times New Roman"/>
          <w:color w:val="FF0000"/>
          <w:szCs w:val="21"/>
        </w:rPr>
        <w:t>的比例</w:t>
      </w:r>
      <w:r w:rsidRPr="00697815">
        <w:rPr>
          <w:rFonts w:ascii="宋体" w:eastAsia="宋体" w:hAnsi="宋体" w:cs="Times New Roman"/>
          <w:color w:val="FF0000"/>
          <w:szCs w:val="21"/>
        </w:rPr>
        <w:t>）代替报价作为评审依据。</w:t>
      </w:r>
    </w:p>
    <w:p w14:paraId="1DFFA44F" w14:textId="77777777" w:rsidR="00530019" w:rsidRDefault="00CC703D">
      <w:pPr>
        <w:ind w:firstLineChars="200" w:firstLine="420"/>
        <w:rPr>
          <w:rFonts w:ascii="宋体" w:eastAsia="宋体" w:hAnsi="宋体" w:cs="Times New Roman"/>
          <w:szCs w:val="21"/>
        </w:rPr>
      </w:pPr>
      <w:r>
        <w:rPr>
          <w:rFonts w:ascii="宋体" w:eastAsia="宋体" w:hAnsi="宋体" w:cs="Times New Roman" w:hint="eastAsia"/>
          <w:szCs w:val="21"/>
        </w:rPr>
        <w:t>2、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34F1A5A" w14:textId="37122A1E" w:rsidR="00530019" w:rsidRDefault="00CC703D">
      <w:pPr>
        <w:ind w:firstLineChars="200" w:firstLine="420"/>
        <w:rPr>
          <w:rFonts w:ascii="宋体" w:eastAsia="宋体" w:hAnsi="宋体" w:cs="Times New Roman"/>
          <w:szCs w:val="21"/>
        </w:rPr>
      </w:pPr>
      <w:r>
        <w:rPr>
          <w:rFonts w:ascii="宋体" w:eastAsia="宋体" w:hAnsi="宋体" w:cs="Times New Roman" w:hint="eastAsia"/>
          <w:szCs w:val="21"/>
        </w:rPr>
        <w:t>3、投标人的</w:t>
      </w:r>
      <w:r w:rsidR="001739F4" w:rsidRPr="00697815">
        <w:rPr>
          <w:rFonts w:ascii="宋体" w:eastAsia="宋体" w:hAnsi="宋体" w:cs="Times New Roman"/>
          <w:color w:val="FF0000"/>
          <w:szCs w:val="21"/>
        </w:rPr>
        <w:t>投标</w:t>
      </w:r>
      <w:r w:rsidR="001739F4">
        <w:rPr>
          <w:rFonts w:ascii="宋体" w:eastAsia="宋体" w:hAnsi="宋体" w:cs="Times New Roman" w:hint="eastAsia"/>
          <w:color w:val="FF0000"/>
          <w:szCs w:val="21"/>
        </w:rPr>
        <w:t>折扣</w:t>
      </w:r>
      <w:r w:rsidR="001739F4" w:rsidRPr="00697815">
        <w:rPr>
          <w:rFonts w:ascii="宋体" w:eastAsia="宋体" w:hAnsi="宋体" w:cs="Times New Roman"/>
          <w:color w:val="FF0000"/>
          <w:szCs w:val="21"/>
        </w:rPr>
        <w:t>率（</w:t>
      </w:r>
      <w:r w:rsidR="001739F4">
        <w:rPr>
          <w:rFonts w:ascii="宋体" w:eastAsia="宋体" w:hAnsi="宋体" w:cs="Times New Roman" w:hint="eastAsia"/>
          <w:color w:val="FF0000"/>
          <w:szCs w:val="21"/>
        </w:rPr>
        <w:t>医院</w:t>
      </w:r>
      <w:r w:rsidR="001739F4">
        <w:rPr>
          <w:rFonts w:ascii="宋体" w:eastAsia="宋体" w:hAnsi="宋体" w:cs="Times New Roman"/>
          <w:color w:val="FF0000"/>
          <w:szCs w:val="21"/>
        </w:rPr>
        <w:t>收</w:t>
      </w:r>
      <w:r w:rsidR="001739F4">
        <w:rPr>
          <w:rFonts w:ascii="宋体" w:eastAsia="宋体" w:hAnsi="宋体" w:cs="Times New Roman" w:hint="eastAsia"/>
          <w:color w:val="FF0000"/>
          <w:szCs w:val="21"/>
        </w:rPr>
        <w:t>取</w:t>
      </w:r>
      <w:r w:rsidR="001739F4">
        <w:rPr>
          <w:rFonts w:ascii="宋体" w:eastAsia="宋体" w:hAnsi="宋体" w:cs="Times New Roman"/>
          <w:color w:val="FF0000"/>
          <w:szCs w:val="21"/>
        </w:rPr>
        <w:t>的</w:t>
      </w:r>
      <w:r w:rsidR="00E707D6">
        <w:rPr>
          <w:rFonts w:ascii="宋体" w:eastAsia="宋体" w:hAnsi="宋体" w:cs="Times New Roman" w:hint="eastAsia"/>
          <w:color w:val="FF0000"/>
          <w:szCs w:val="21"/>
        </w:rPr>
        <w:t>送检标本</w:t>
      </w:r>
      <w:r w:rsidR="001739F4">
        <w:rPr>
          <w:rFonts w:ascii="宋体" w:eastAsia="宋体" w:hAnsi="宋体" w:cs="Times New Roman"/>
          <w:color w:val="FF0000"/>
          <w:szCs w:val="21"/>
        </w:rPr>
        <w:t>检测费中</w:t>
      </w:r>
      <w:r w:rsidR="001739F4">
        <w:rPr>
          <w:rFonts w:ascii="宋体" w:eastAsia="宋体" w:hAnsi="宋体" w:cs="Times New Roman" w:hint="eastAsia"/>
          <w:color w:val="FF0000"/>
          <w:szCs w:val="21"/>
        </w:rPr>
        <w:t>，中标人收取</w:t>
      </w:r>
      <w:r w:rsidR="001739F4">
        <w:rPr>
          <w:rFonts w:ascii="宋体" w:eastAsia="宋体" w:hAnsi="宋体" w:cs="Times New Roman"/>
          <w:color w:val="FF0000"/>
          <w:szCs w:val="21"/>
        </w:rPr>
        <w:t>的比例</w:t>
      </w:r>
      <w:r w:rsidR="001739F4" w:rsidRPr="00697815">
        <w:rPr>
          <w:rFonts w:ascii="宋体" w:eastAsia="宋体" w:hAnsi="宋体" w:cs="Times New Roman"/>
          <w:color w:val="FF0000"/>
          <w:szCs w:val="21"/>
        </w:rPr>
        <w:t>）</w:t>
      </w:r>
      <w:r w:rsidRPr="001739F4">
        <w:rPr>
          <w:rFonts w:ascii="宋体" w:eastAsia="宋体" w:hAnsi="宋体" w:cs="Times New Roman" w:hint="eastAsia"/>
          <w:color w:val="FF0000"/>
          <w:szCs w:val="21"/>
        </w:rPr>
        <w:t>不得超过</w:t>
      </w:r>
      <w:r w:rsidR="001739F4" w:rsidRPr="001739F4">
        <w:rPr>
          <w:rFonts w:ascii="宋体" w:eastAsia="宋体" w:hAnsi="宋体" w:cs="Times New Roman" w:hint="eastAsia"/>
          <w:color w:val="FF0000"/>
          <w:szCs w:val="21"/>
        </w:rPr>
        <w:t>1</w:t>
      </w:r>
      <w:r w:rsidR="001739F4" w:rsidRPr="001739F4">
        <w:rPr>
          <w:rFonts w:ascii="宋体" w:eastAsia="宋体" w:hAnsi="宋体" w:cs="Times New Roman"/>
          <w:color w:val="FF0000"/>
          <w:szCs w:val="21"/>
        </w:rPr>
        <w:t>00%</w:t>
      </w:r>
      <w:r w:rsidRPr="001739F4">
        <w:rPr>
          <w:rFonts w:ascii="宋体" w:eastAsia="宋体" w:hAnsi="宋体" w:cs="Times New Roman" w:hint="eastAsia"/>
          <w:color w:val="FF0000"/>
          <w:szCs w:val="21"/>
        </w:rPr>
        <w:t>；</w:t>
      </w:r>
    </w:p>
    <w:p w14:paraId="3CB2DC9E" w14:textId="77777777" w:rsidR="00530019" w:rsidRDefault="00CC703D">
      <w:pPr>
        <w:ind w:firstLineChars="200" w:firstLine="420"/>
        <w:rPr>
          <w:rFonts w:ascii="宋体" w:eastAsia="宋体" w:hAnsi="宋体" w:cs="Times New Roman"/>
          <w:szCs w:val="21"/>
        </w:rPr>
      </w:pPr>
      <w:r>
        <w:rPr>
          <w:rFonts w:ascii="宋体" w:eastAsia="宋体" w:hAnsi="宋体" w:cs="Times New Roman" w:hint="eastAsia"/>
          <w:szCs w:val="21"/>
        </w:rPr>
        <w:t>4、投标人的投标报价，应是本项目招标范围和招标文件及合同条款上所列的各项内容中所述的全部，不得以任何理由予以重复，并以投标人在中提出的综合单价或总价为依据；</w:t>
      </w:r>
    </w:p>
    <w:p w14:paraId="34C65EDC" w14:textId="77777777" w:rsidR="00530019" w:rsidRDefault="00CC703D">
      <w:pPr>
        <w:ind w:firstLineChars="200" w:firstLine="420"/>
        <w:rPr>
          <w:rFonts w:ascii="宋体" w:eastAsia="宋体" w:hAnsi="宋体" w:cs="Times New Roman"/>
          <w:szCs w:val="21"/>
        </w:rPr>
      </w:pPr>
      <w:r>
        <w:rPr>
          <w:rFonts w:ascii="宋体" w:eastAsia="宋体" w:hAnsi="宋体" w:cs="Times New Roman" w:hint="eastAsia"/>
          <w:szCs w:val="21"/>
        </w:rPr>
        <w:t>5、除非深圳大学招投标管理中心通过修改招标文件予以更正，否则，投标人应毫无例外地按招标文件所列的清单中项目和数量填报综合单价和合价。投标人未填综合单价或合价的项目，在实施后，将不得以支付，并视作该项费用已包括在其它有价款的综合单价或合价内；</w:t>
      </w:r>
    </w:p>
    <w:p w14:paraId="3931E002" w14:textId="77777777" w:rsidR="00530019" w:rsidRDefault="00CC703D">
      <w:pPr>
        <w:ind w:firstLineChars="200" w:firstLine="420"/>
        <w:rPr>
          <w:rFonts w:ascii="宋体" w:eastAsia="宋体" w:hAnsi="宋体" w:cs="Times New Roman"/>
          <w:szCs w:val="21"/>
        </w:rPr>
      </w:pPr>
      <w:r>
        <w:rPr>
          <w:rFonts w:ascii="宋体" w:eastAsia="宋体" w:hAnsi="宋体" w:cs="Times New Roman"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0536AA09" w14:textId="634C8F49" w:rsidR="004127AA" w:rsidRPr="00C46665" w:rsidRDefault="004127AA" w:rsidP="004127AA">
      <w:pPr>
        <w:spacing w:line="360" w:lineRule="auto"/>
        <w:ind w:firstLineChars="202" w:firstLine="426"/>
        <w:rPr>
          <w:rFonts w:ascii="宋体" w:eastAsia="宋体" w:hAnsi="宋体" w:cs="Times New Roman"/>
          <w:b/>
          <w:szCs w:val="21"/>
        </w:rPr>
      </w:pPr>
      <w:r w:rsidRPr="00F1455E">
        <w:rPr>
          <w:rFonts w:ascii="宋体" w:eastAsia="宋体" w:hAnsi="宋体" w:cs="Times New Roman" w:hint="eastAsia"/>
          <w:b/>
          <w:szCs w:val="21"/>
        </w:rPr>
        <w:lastRenderedPageBreak/>
        <w:t>（</w:t>
      </w:r>
      <w:r w:rsidR="00CD040A">
        <w:rPr>
          <w:rFonts w:ascii="宋体" w:eastAsia="宋体" w:hAnsi="宋体" w:cs="Times New Roman" w:hint="eastAsia"/>
          <w:b/>
          <w:szCs w:val="21"/>
        </w:rPr>
        <w:t>六</w:t>
      </w:r>
      <w:r w:rsidRPr="00F1455E">
        <w:rPr>
          <w:rFonts w:ascii="宋体" w:eastAsia="宋体" w:hAnsi="宋体" w:cs="Times New Roman" w:hint="eastAsia"/>
          <w:b/>
          <w:szCs w:val="21"/>
        </w:rPr>
        <w:t>）长期服务条款</w:t>
      </w:r>
    </w:p>
    <w:p w14:paraId="60D84CFF" w14:textId="4BCCDA15" w:rsidR="004127AA" w:rsidRDefault="004127AA" w:rsidP="004127AA">
      <w:pPr>
        <w:ind w:firstLineChars="200" w:firstLine="420"/>
        <w:rPr>
          <w:rFonts w:ascii="宋体" w:eastAsia="宋体" w:hAnsi="宋体" w:cs="Times New Roman"/>
          <w:szCs w:val="21"/>
        </w:rPr>
      </w:pPr>
      <w:r>
        <w:rPr>
          <w:rFonts w:ascii="宋体" w:eastAsia="宋体" w:hAnsi="宋体" w:cs="Times New Roman" w:hint="eastAsia"/>
          <w:szCs w:val="21"/>
        </w:rPr>
        <w:t>本项目为长期服务类项目，本次招标的中标服务期限为</w:t>
      </w:r>
      <w:r w:rsidRPr="00C24709">
        <w:rPr>
          <w:rStyle w:val="afb"/>
          <w:rFonts w:ascii="宋体" w:eastAsia="宋体" w:hAnsi="Times New Roman" w:cs="Times New Roman"/>
          <w:kern w:val="0"/>
        </w:rPr>
        <w:t>18个月</w:t>
      </w:r>
      <w:r>
        <w:rPr>
          <w:rFonts w:ascii="宋体" w:eastAsia="宋体" w:hAnsi="宋体" w:cs="Times New Roman" w:hint="eastAsia"/>
          <w:szCs w:val="21"/>
        </w:rPr>
        <w:t>，采购单位可根据项目需要和中标供应商的履约情况确定是否续签</w:t>
      </w:r>
      <w:r w:rsidRPr="00515013">
        <w:rPr>
          <w:rFonts w:ascii="宋体" w:eastAsia="宋体" w:hAnsi="宋体" w:cs="Times New Roman" w:hint="eastAsia"/>
          <w:szCs w:val="21"/>
        </w:rPr>
        <w:t>服务合同。续签合同实质性内容与首次签约的实质性内容一致，最多续签</w:t>
      </w:r>
      <w:r>
        <w:rPr>
          <w:rFonts w:ascii="宋体" w:eastAsia="宋体" w:hAnsi="宋体" w:cs="Times New Roman"/>
          <w:szCs w:val="21"/>
        </w:rPr>
        <w:t>1</w:t>
      </w:r>
      <w:r w:rsidRPr="00515013">
        <w:rPr>
          <w:rFonts w:ascii="宋体" w:eastAsia="宋体" w:hAnsi="宋体" w:cs="Times New Roman" w:hint="eastAsia"/>
          <w:szCs w:val="21"/>
        </w:rPr>
        <w:t>次合同，每次最长</w:t>
      </w:r>
      <w:r w:rsidRPr="00C24709">
        <w:rPr>
          <w:rStyle w:val="afb"/>
          <w:rFonts w:ascii="宋体" w:eastAsia="宋体" w:hAnsi="Times New Roman" w:cs="Times New Roman"/>
          <w:kern w:val="0"/>
        </w:rPr>
        <w:t>18个月</w:t>
      </w:r>
      <w:r w:rsidRPr="00515013">
        <w:rPr>
          <w:rFonts w:ascii="宋体" w:eastAsia="宋体" w:hAnsi="宋体" w:cs="Times New Roman" w:hint="eastAsia"/>
          <w:szCs w:val="21"/>
        </w:rPr>
        <w:t>。前后</w:t>
      </w:r>
      <w:r w:rsidR="00AF65D9">
        <w:rPr>
          <w:rFonts w:ascii="宋体" w:eastAsia="宋体" w:hAnsi="宋体" w:cs="Times New Roman" w:hint="eastAsia"/>
          <w:szCs w:val="21"/>
        </w:rPr>
        <w:t>两</w:t>
      </w:r>
      <w:r w:rsidRPr="00515013">
        <w:rPr>
          <w:rFonts w:ascii="宋体" w:eastAsia="宋体" w:hAnsi="宋体" w:cs="Times New Roman" w:hint="eastAsia"/>
          <w:szCs w:val="21"/>
        </w:rPr>
        <w:t>次签约</w:t>
      </w:r>
      <w:r>
        <w:rPr>
          <w:rFonts w:ascii="宋体" w:eastAsia="宋体" w:hAnsi="宋体" w:cs="Times New Roman" w:hint="eastAsia"/>
          <w:szCs w:val="21"/>
        </w:rPr>
        <w:t>总服务期最长不超过三年。</w:t>
      </w:r>
    </w:p>
    <w:p w14:paraId="496B8E82" w14:textId="28CBFFB3" w:rsidR="00530019" w:rsidRDefault="003826AB" w:rsidP="008E4F0B">
      <w:pPr>
        <w:spacing w:line="360" w:lineRule="auto"/>
        <w:ind w:firstLineChars="202" w:firstLine="426"/>
        <w:rPr>
          <w:rFonts w:ascii="宋体" w:eastAsia="宋体" w:hAnsi="宋体" w:cs="Times New Roman"/>
          <w:b/>
          <w:szCs w:val="21"/>
        </w:rPr>
      </w:pPr>
      <w:r w:rsidRPr="00F1455E">
        <w:rPr>
          <w:rFonts w:ascii="宋体" w:eastAsia="宋体" w:hAnsi="宋体" w:cs="Times New Roman" w:hint="eastAsia"/>
          <w:b/>
          <w:szCs w:val="21"/>
        </w:rPr>
        <w:t>（</w:t>
      </w:r>
      <w:r w:rsidR="00CD040A">
        <w:rPr>
          <w:rFonts w:ascii="宋体" w:eastAsia="宋体" w:hAnsi="宋体" w:cs="Times New Roman" w:hint="eastAsia"/>
          <w:b/>
          <w:szCs w:val="21"/>
        </w:rPr>
        <w:t>七</w:t>
      </w:r>
      <w:r w:rsidRPr="00F1455E">
        <w:rPr>
          <w:rFonts w:ascii="宋体" w:eastAsia="宋体" w:hAnsi="宋体" w:cs="Times New Roman" w:hint="eastAsia"/>
          <w:b/>
          <w:szCs w:val="21"/>
        </w:rPr>
        <w:t>）</w:t>
      </w:r>
      <w:r w:rsidR="005230EF" w:rsidRPr="005230EF">
        <w:rPr>
          <w:rFonts w:ascii="宋体" w:eastAsia="宋体" w:hAnsi="宋体" w:cs="Times New Roman" w:hint="eastAsia"/>
          <w:b/>
          <w:szCs w:val="21"/>
        </w:rPr>
        <w:t>解除</w:t>
      </w:r>
      <w:r w:rsidR="00CC703D">
        <w:rPr>
          <w:rFonts w:ascii="宋体" w:eastAsia="宋体" w:hAnsi="宋体" w:cs="Times New Roman"/>
          <w:b/>
          <w:szCs w:val="21"/>
        </w:rPr>
        <w:t>合同</w:t>
      </w:r>
      <w:r w:rsidR="00CC703D">
        <w:rPr>
          <w:rFonts w:ascii="宋体" w:eastAsia="宋体" w:hAnsi="宋体" w:cs="Times New Roman" w:hint="eastAsia"/>
          <w:b/>
          <w:szCs w:val="21"/>
        </w:rPr>
        <w:t>事由</w:t>
      </w:r>
    </w:p>
    <w:p w14:paraId="23347DA1" w14:textId="2B1991D9" w:rsidR="0009134C" w:rsidRDefault="0009134C" w:rsidP="0009134C">
      <w:pPr>
        <w:widowControl/>
        <w:spacing w:line="240" w:lineRule="atLeast"/>
        <w:ind w:firstLineChars="200" w:firstLine="420"/>
        <w:jc w:val="left"/>
        <w:rPr>
          <w:rFonts w:ascii="Times New Roman" w:eastAsia="宋体" w:hAnsi="Times New Roman" w:cs="Times New Roman"/>
          <w:szCs w:val="24"/>
        </w:rPr>
      </w:pPr>
      <w:r>
        <w:rPr>
          <w:rFonts w:ascii="宋体" w:eastAsia="宋体" w:hAnsi="宋体" w:cs="Times New Roman" w:hint="eastAsia"/>
          <w:szCs w:val="24"/>
        </w:rPr>
        <w:t>中标人有下述情况之一的，</w:t>
      </w:r>
      <w:r>
        <w:rPr>
          <w:rFonts w:ascii="Times New Roman" w:eastAsia="宋体" w:hAnsi="Times New Roman" w:cs="Times New Roman" w:hint="eastAsia"/>
          <w:szCs w:val="24"/>
        </w:rPr>
        <w:t>采购单位</w:t>
      </w:r>
      <w:r w:rsidR="00F07865" w:rsidRPr="00F07865">
        <w:rPr>
          <w:rFonts w:ascii="Times New Roman" w:eastAsia="宋体" w:hAnsi="Times New Roman" w:cs="Times New Roman" w:hint="eastAsia"/>
          <w:szCs w:val="24"/>
        </w:rPr>
        <w:t>有权解除合同</w:t>
      </w:r>
      <w:r>
        <w:rPr>
          <w:rFonts w:ascii="Times New Roman" w:eastAsia="宋体" w:hAnsi="Times New Roman" w:cs="Times New Roman" w:hint="eastAsia"/>
          <w:szCs w:val="24"/>
        </w:rPr>
        <w:t>：</w:t>
      </w:r>
    </w:p>
    <w:p w14:paraId="2FC440DD" w14:textId="77777777" w:rsidR="0009134C" w:rsidRDefault="0009134C" w:rsidP="0009134C">
      <w:pPr>
        <w:numPr>
          <w:ilvl w:val="0"/>
          <w:numId w:val="19"/>
        </w:numPr>
        <w:spacing w:line="240" w:lineRule="atLeast"/>
        <w:ind w:firstLineChars="200" w:firstLine="420"/>
        <w:rPr>
          <w:rFonts w:ascii="宋体" w:eastAsia="宋体" w:hAnsi="宋体" w:cs="Times New Roman"/>
          <w:szCs w:val="24"/>
        </w:rPr>
      </w:pPr>
      <w:r>
        <w:rPr>
          <w:rFonts w:ascii="宋体" w:eastAsia="宋体" w:hAnsi="宋体" w:cs="Times New Roman" w:hint="eastAsia"/>
          <w:szCs w:val="24"/>
        </w:rPr>
        <w:t>合同期内未经采购人书面同意，中标人擅自减少投标文件中承诺投入的人员的；</w:t>
      </w:r>
    </w:p>
    <w:p w14:paraId="6D81481F" w14:textId="77777777" w:rsidR="0009134C" w:rsidRDefault="0009134C" w:rsidP="0009134C">
      <w:pPr>
        <w:numPr>
          <w:ilvl w:val="0"/>
          <w:numId w:val="19"/>
        </w:numPr>
        <w:spacing w:line="240" w:lineRule="atLeast"/>
        <w:ind w:firstLineChars="200" w:firstLine="420"/>
        <w:rPr>
          <w:rFonts w:ascii="宋体" w:eastAsia="宋体" w:hAnsi="宋体" w:cs="Times New Roman"/>
          <w:szCs w:val="24"/>
        </w:rPr>
      </w:pPr>
      <w:r>
        <w:rPr>
          <w:rFonts w:ascii="宋体" w:eastAsia="宋体" w:hAnsi="宋体" w:cs="Times New Roman" w:hint="eastAsia"/>
          <w:szCs w:val="24"/>
        </w:rPr>
        <w:t>一年内受到两次责令限期整改的；</w:t>
      </w:r>
    </w:p>
    <w:p w14:paraId="13B8AEF9" w14:textId="77777777" w:rsidR="0009134C" w:rsidRDefault="0009134C" w:rsidP="0009134C">
      <w:pPr>
        <w:numPr>
          <w:ilvl w:val="0"/>
          <w:numId w:val="19"/>
        </w:numPr>
        <w:spacing w:line="240" w:lineRule="atLeast"/>
        <w:ind w:firstLineChars="200" w:firstLine="420"/>
        <w:rPr>
          <w:rFonts w:ascii="宋体" w:eastAsia="宋体" w:hAnsi="宋体" w:cs="Times New Roman"/>
          <w:szCs w:val="24"/>
        </w:rPr>
      </w:pPr>
      <w:r>
        <w:rPr>
          <w:rFonts w:ascii="宋体" w:eastAsia="宋体" w:hAnsi="宋体" w:cs="Times New Roman" w:hint="eastAsia"/>
          <w:szCs w:val="24"/>
        </w:rPr>
        <w:t>因中标人的原因，发生重大或以上质量事故或社会公共事件，造成严重社会影响的；</w:t>
      </w:r>
    </w:p>
    <w:p w14:paraId="2F1D348A" w14:textId="77777777" w:rsidR="0009134C" w:rsidRDefault="0009134C" w:rsidP="0009134C">
      <w:pPr>
        <w:numPr>
          <w:ilvl w:val="0"/>
          <w:numId w:val="19"/>
        </w:numPr>
        <w:spacing w:line="240" w:lineRule="atLeast"/>
        <w:ind w:firstLineChars="200" w:firstLine="420"/>
        <w:rPr>
          <w:rFonts w:ascii="宋体" w:eastAsia="宋体" w:hAnsi="宋体" w:cs="Times New Roman"/>
          <w:szCs w:val="24"/>
        </w:rPr>
      </w:pPr>
      <w:r>
        <w:rPr>
          <w:rFonts w:ascii="宋体" w:eastAsia="宋体" w:hAnsi="宋体" w:cs="Times New Roman" w:hint="eastAsia"/>
          <w:szCs w:val="24"/>
        </w:rPr>
        <w:t>由于中标人的主要责任，被媒体曝光造成严重不良社会影响，经查证属实的；</w:t>
      </w:r>
    </w:p>
    <w:p w14:paraId="0E7560D0" w14:textId="0A989E38" w:rsidR="0009134C" w:rsidRDefault="0009134C" w:rsidP="0009134C">
      <w:pPr>
        <w:numPr>
          <w:ilvl w:val="0"/>
          <w:numId w:val="19"/>
        </w:numPr>
        <w:spacing w:line="240" w:lineRule="atLeast"/>
        <w:ind w:firstLineChars="200" w:firstLine="420"/>
        <w:rPr>
          <w:rFonts w:ascii="宋体" w:eastAsia="宋体" w:hAnsi="宋体" w:cs="Times New Roman"/>
          <w:szCs w:val="24"/>
        </w:rPr>
      </w:pPr>
      <w:r>
        <w:rPr>
          <w:rFonts w:ascii="宋体" w:eastAsia="宋体" w:hAnsi="宋体" w:cs="Times New Roman" w:hint="eastAsia"/>
          <w:szCs w:val="24"/>
        </w:rPr>
        <w:t>法律法规或采购文件规定的其他</w:t>
      </w:r>
      <w:r w:rsidR="005230EF" w:rsidRPr="00F07865">
        <w:rPr>
          <w:rFonts w:ascii="Times New Roman" w:eastAsia="宋体" w:hAnsi="Times New Roman" w:cs="Times New Roman" w:hint="eastAsia"/>
          <w:szCs w:val="24"/>
        </w:rPr>
        <w:t>解除</w:t>
      </w:r>
      <w:r>
        <w:rPr>
          <w:rFonts w:ascii="宋体" w:eastAsia="宋体" w:hAnsi="宋体" w:cs="Times New Roman" w:hint="eastAsia"/>
          <w:szCs w:val="24"/>
        </w:rPr>
        <w:t>合同的情形。</w:t>
      </w:r>
    </w:p>
    <w:p w14:paraId="3682CBDF" w14:textId="77777777" w:rsidR="00530019" w:rsidRDefault="00CC703D">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r>
        <w:rPr>
          <w:rFonts w:ascii="宋体" w:eastAsia="宋体" w:hAnsi="宋体" w:cs="Times New Roman" w:hint="eastAsia"/>
          <w:b/>
          <w:bCs/>
          <w:kern w:val="0"/>
          <w:sz w:val="28"/>
          <w:szCs w:val="28"/>
        </w:rPr>
        <w:t>五、注意事项</w:t>
      </w:r>
    </w:p>
    <w:p w14:paraId="52D3F9F6" w14:textId="77777777" w:rsidR="00530019" w:rsidRDefault="00CC703D">
      <w:pPr>
        <w:spacing w:line="360" w:lineRule="auto"/>
        <w:ind w:firstLineChars="187" w:firstLine="393"/>
        <w:rPr>
          <w:rFonts w:ascii="宋体" w:eastAsia="宋体" w:hAnsi="宋体" w:cs="Times New Roman"/>
          <w:szCs w:val="21"/>
        </w:rPr>
      </w:pPr>
      <w:r>
        <w:rPr>
          <w:rFonts w:ascii="宋体" w:eastAsia="宋体" w:hAnsi="宋体" w:cs="Times New Roman" w:hint="eastAsia"/>
          <w:szCs w:val="21"/>
        </w:rPr>
        <w:t>1、</w:t>
      </w:r>
      <w:r>
        <w:rPr>
          <w:rFonts w:ascii="宋体" w:eastAsia="宋体" w:hAnsi="宋体" w:cs="Times New Roman"/>
          <w:szCs w:val="21"/>
        </w:rPr>
        <w:t>中标人不得将项目非法分包或转包给任何单位和个人。否则，采购单位有权即刻终止合同，并要求中标人赔偿相应损失。</w:t>
      </w:r>
    </w:p>
    <w:p w14:paraId="292924F1" w14:textId="77777777" w:rsidR="00530019" w:rsidRDefault="00CC703D">
      <w:pPr>
        <w:spacing w:line="360" w:lineRule="auto"/>
        <w:ind w:firstLineChars="187" w:firstLine="393"/>
        <w:rPr>
          <w:rFonts w:ascii="宋体" w:eastAsia="宋体" w:hAnsi="宋体" w:cs="Times New Roman"/>
          <w:szCs w:val="21"/>
        </w:rPr>
      </w:pPr>
      <w:r>
        <w:rPr>
          <w:rFonts w:ascii="宋体" w:eastAsia="宋体" w:hAnsi="宋体" w:cs="Times New Roman" w:hint="eastAsia"/>
          <w:szCs w:val="21"/>
        </w:rPr>
        <w:t>2、投标人若认为招标文件的技术要求或其他要求有倾向性或不公正性，可在招标答疑阶段提出，以维护招标行为的公平、公正。</w:t>
      </w:r>
    </w:p>
    <w:p w14:paraId="2A7AEB79" w14:textId="77777777" w:rsidR="00530019" w:rsidRDefault="00CC703D">
      <w:pPr>
        <w:spacing w:line="360" w:lineRule="auto"/>
        <w:ind w:firstLineChars="187" w:firstLine="393"/>
        <w:rPr>
          <w:rFonts w:ascii="宋体" w:eastAsia="宋体" w:hAnsi="宋体" w:cs="Times New Roman"/>
          <w:szCs w:val="21"/>
        </w:rPr>
      </w:pPr>
      <w:r>
        <w:rPr>
          <w:rFonts w:ascii="宋体" w:eastAsia="宋体" w:hAnsi="宋体" w:cs="Times New Roman" w:hint="eastAsia"/>
          <w:szCs w:val="21"/>
        </w:rPr>
        <w:t>3、投标人使用的标准必须是国际公认或国家、或地方政府颁布的同等或更高的标准，如投标人使用的标准低于上述标准,评标委员会将有权不予接受，投标人必须列表将明显的差异详细说明。</w:t>
      </w:r>
    </w:p>
    <w:p w14:paraId="48A84418" w14:textId="77777777" w:rsidR="00530019" w:rsidRDefault="00CC703D">
      <w:pPr>
        <w:pageBreakBefore/>
        <w:spacing w:line="360" w:lineRule="auto"/>
        <w:jc w:val="center"/>
        <w:rPr>
          <w:rFonts w:ascii="Times New Roman" w:eastAsia="宋体" w:hAnsi="Times New Roman" w:cs="Times New Roman"/>
          <w:b/>
          <w:sz w:val="24"/>
          <w:szCs w:val="24"/>
        </w:rPr>
      </w:pPr>
      <w:r>
        <w:rPr>
          <w:rFonts w:ascii="宋体" w:eastAsia="宋体" w:hAnsi="宋体" w:cs="Times New Roman" w:hint="eastAsia"/>
          <w:b/>
          <w:bCs/>
          <w:sz w:val="24"/>
          <w:szCs w:val="20"/>
        </w:rPr>
        <w:lastRenderedPageBreak/>
        <w:t>第三章 投标文件格式、附件</w:t>
      </w:r>
    </w:p>
    <w:p w14:paraId="7A491CF7" w14:textId="77777777" w:rsidR="00530019" w:rsidRDefault="00CC703D">
      <w:pPr>
        <w:rPr>
          <w:rFonts w:ascii="宋体" w:eastAsia="宋体" w:hAnsi="宋体" w:cs="Times New Roman"/>
          <w:sz w:val="24"/>
          <w:szCs w:val="24"/>
        </w:rPr>
      </w:pPr>
      <w:r>
        <w:rPr>
          <w:rFonts w:ascii="宋体" w:eastAsia="宋体" w:hAnsi="宋体" w:cs="Times New Roman" w:hint="eastAsia"/>
          <w:sz w:val="24"/>
          <w:szCs w:val="24"/>
        </w:rPr>
        <w:t>投标文件组成：</w:t>
      </w:r>
    </w:p>
    <w:p w14:paraId="61E91E2C" w14:textId="77777777" w:rsidR="00530019" w:rsidRDefault="00CC703D">
      <w:pPr>
        <w:ind w:firstLineChars="400" w:firstLine="840"/>
        <w:rPr>
          <w:rFonts w:ascii="宋体" w:eastAsia="宋体" w:hAnsi="宋体" w:cs="Times New Roman"/>
          <w:sz w:val="24"/>
          <w:szCs w:val="24"/>
        </w:rPr>
      </w:pPr>
      <w:r>
        <w:rPr>
          <w:rFonts w:ascii="宋体" w:eastAsia="宋体" w:hAnsi="宋体" w:cs="Times New Roman" w:hint="eastAsia"/>
          <w:szCs w:val="24"/>
        </w:rPr>
        <w:t>1、投标文件第一部分</w:t>
      </w:r>
    </w:p>
    <w:p w14:paraId="4737744C" w14:textId="77777777" w:rsidR="00530019" w:rsidRDefault="00CC703D">
      <w:pPr>
        <w:spacing w:beforeLines="25" w:before="115" w:afterLines="25" w:after="115"/>
        <w:ind w:firstLineChars="737" w:firstLine="1548"/>
        <w:rPr>
          <w:rFonts w:ascii="宋体" w:eastAsia="宋体" w:hAnsi="宋体" w:cs="Times New Roman"/>
          <w:szCs w:val="21"/>
        </w:rPr>
      </w:pPr>
      <w:r>
        <w:rPr>
          <w:rFonts w:ascii="宋体" w:eastAsia="宋体" w:hAnsi="宋体" w:cs="Times New Roman" w:hint="eastAsia"/>
          <w:szCs w:val="21"/>
        </w:rPr>
        <w:t>（1）投标函</w:t>
      </w:r>
    </w:p>
    <w:p w14:paraId="35755A2E" w14:textId="77777777" w:rsidR="00530019" w:rsidRDefault="00CC703D">
      <w:pPr>
        <w:spacing w:beforeLines="25" w:before="115" w:afterLines="25" w:after="115"/>
        <w:ind w:firstLineChars="737" w:firstLine="1548"/>
        <w:rPr>
          <w:rFonts w:ascii="宋体" w:eastAsia="宋体" w:hAnsi="宋体" w:cs="Times New Roman"/>
          <w:szCs w:val="21"/>
        </w:rPr>
      </w:pPr>
      <w:r>
        <w:rPr>
          <w:rFonts w:ascii="宋体" w:eastAsia="宋体" w:hAnsi="宋体" w:cs="Times New Roman" w:hint="eastAsia"/>
          <w:szCs w:val="21"/>
        </w:rPr>
        <w:t>（2）承诺函</w:t>
      </w:r>
    </w:p>
    <w:p w14:paraId="721176FE" w14:textId="77777777" w:rsidR="00530019" w:rsidRDefault="00CC703D">
      <w:pPr>
        <w:spacing w:beforeLines="25" w:before="115" w:afterLines="25" w:after="115"/>
        <w:ind w:firstLineChars="737" w:firstLine="1548"/>
        <w:rPr>
          <w:rFonts w:ascii="宋体" w:eastAsia="宋体" w:hAnsi="宋体" w:cs="Times New Roman"/>
          <w:szCs w:val="21"/>
        </w:rPr>
      </w:pPr>
      <w:r>
        <w:rPr>
          <w:rFonts w:ascii="宋体" w:eastAsia="宋体" w:hAnsi="宋体" w:cs="Times New Roman" w:hint="eastAsia"/>
          <w:szCs w:val="21"/>
        </w:rPr>
        <w:t>（3）投标一览表</w:t>
      </w:r>
    </w:p>
    <w:p w14:paraId="230ED7C6" w14:textId="77777777" w:rsidR="00530019" w:rsidRDefault="00CC703D">
      <w:pPr>
        <w:spacing w:beforeLines="25" w:before="115" w:afterLines="25" w:after="115"/>
        <w:ind w:firstLineChars="737" w:firstLine="1548"/>
        <w:rPr>
          <w:rFonts w:ascii="宋体" w:eastAsia="宋体" w:hAnsi="宋体" w:cs="Times New Roman"/>
          <w:szCs w:val="21"/>
        </w:rPr>
      </w:pPr>
      <w:r>
        <w:rPr>
          <w:rFonts w:ascii="宋体" w:eastAsia="宋体" w:hAnsi="宋体" w:cs="Times New Roman" w:hint="eastAsia"/>
          <w:szCs w:val="21"/>
        </w:rPr>
        <w:t>（4）投标人情况介绍</w:t>
      </w:r>
    </w:p>
    <w:p w14:paraId="60F9232D" w14:textId="2CE83766" w:rsidR="00B81272" w:rsidRDefault="00CC703D">
      <w:pPr>
        <w:spacing w:beforeLines="25" w:before="115" w:afterLines="25" w:after="115"/>
        <w:ind w:firstLineChars="737" w:firstLine="1548"/>
        <w:rPr>
          <w:rFonts w:ascii="宋体" w:eastAsia="宋体" w:hAnsi="宋体" w:cs="Times New Roman"/>
          <w:szCs w:val="21"/>
        </w:rPr>
      </w:pPr>
      <w:r>
        <w:rPr>
          <w:rFonts w:ascii="宋体" w:eastAsia="宋体" w:hAnsi="宋体" w:cs="Times New Roman" w:hint="eastAsia"/>
          <w:szCs w:val="21"/>
        </w:rPr>
        <w:t>（5）</w:t>
      </w:r>
      <w:r w:rsidR="00B81272" w:rsidRPr="00B81272">
        <w:rPr>
          <w:rFonts w:ascii="宋体" w:eastAsia="宋体" w:hAnsi="宋体" w:cs="Times New Roman" w:hint="eastAsia"/>
          <w:szCs w:val="21"/>
        </w:rPr>
        <w:t>投标人资格情况及通过相关认证情况</w:t>
      </w:r>
    </w:p>
    <w:p w14:paraId="0B78972E" w14:textId="69EC80F8" w:rsidR="00530019" w:rsidRDefault="00C81CFA">
      <w:pPr>
        <w:spacing w:beforeLines="25" w:before="115" w:afterLines="25" w:after="115"/>
        <w:ind w:firstLineChars="737" w:firstLine="1548"/>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6</w:t>
      </w:r>
      <w:r>
        <w:rPr>
          <w:rFonts w:ascii="宋体" w:eastAsia="宋体" w:hAnsi="宋体" w:cs="Times New Roman" w:hint="eastAsia"/>
          <w:szCs w:val="21"/>
        </w:rPr>
        <w:t>）</w:t>
      </w:r>
      <w:r w:rsidR="00CC703D">
        <w:rPr>
          <w:rFonts w:ascii="宋体" w:eastAsia="宋体" w:hAnsi="宋体" w:cs="Times New Roman" w:hint="eastAsia"/>
          <w:szCs w:val="21"/>
        </w:rPr>
        <w:t>拟安排的项目负责人情况</w:t>
      </w:r>
      <w:r w:rsidR="00B81272">
        <w:rPr>
          <w:rFonts w:ascii="宋体" w:eastAsia="宋体" w:hAnsi="宋体" w:cs="Times New Roman" w:hint="eastAsia"/>
          <w:szCs w:val="21"/>
        </w:rPr>
        <w:t>（仅限</w:t>
      </w:r>
      <w:r w:rsidR="00B81272">
        <w:rPr>
          <w:rFonts w:ascii="宋体" w:eastAsia="宋体" w:hAnsi="宋体" w:cs="Times New Roman"/>
          <w:szCs w:val="21"/>
        </w:rPr>
        <w:t>一人</w:t>
      </w:r>
      <w:r w:rsidR="00B81272">
        <w:rPr>
          <w:rFonts w:ascii="宋体" w:eastAsia="宋体" w:hAnsi="宋体" w:cs="Times New Roman" w:hint="eastAsia"/>
          <w:szCs w:val="21"/>
        </w:rPr>
        <w:t>）</w:t>
      </w:r>
    </w:p>
    <w:p w14:paraId="2C4C87CB" w14:textId="322E6942" w:rsidR="00530019" w:rsidRDefault="00CC703D">
      <w:pPr>
        <w:spacing w:beforeLines="25" w:before="115" w:afterLines="25" w:after="115"/>
        <w:ind w:firstLineChars="737" w:firstLine="1548"/>
        <w:rPr>
          <w:rFonts w:ascii="宋体" w:eastAsia="宋体" w:hAnsi="宋体" w:cs="Times New Roman"/>
          <w:szCs w:val="21"/>
        </w:rPr>
      </w:pPr>
      <w:r>
        <w:rPr>
          <w:rFonts w:ascii="宋体" w:eastAsia="宋体" w:hAnsi="宋体" w:cs="Times New Roman" w:hint="eastAsia"/>
          <w:szCs w:val="21"/>
        </w:rPr>
        <w:t>（</w:t>
      </w:r>
      <w:r w:rsidR="00C81CFA">
        <w:rPr>
          <w:rFonts w:ascii="宋体" w:eastAsia="宋体" w:hAnsi="宋体" w:cs="Times New Roman"/>
          <w:szCs w:val="21"/>
        </w:rPr>
        <w:t>7</w:t>
      </w:r>
      <w:r>
        <w:rPr>
          <w:rFonts w:ascii="宋体" w:eastAsia="宋体" w:hAnsi="宋体" w:cs="Times New Roman" w:hint="eastAsia"/>
          <w:szCs w:val="21"/>
        </w:rPr>
        <w:t>）拟安排的项目团队成员（项目负责人除外）情况</w:t>
      </w:r>
    </w:p>
    <w:p w14:paraId="0F02468C" w14:textId="2EBD3866" w:rsidR="00530019" w:rsidRDefault="00CC703D">
      <w:pPr>
        <w:spacing w:beforeLines="25" w:before="115" w:afterLines="25" w:after="115"/>
        <w:ind w:firstLineChars="737" w:firstLine="1548"/>
        <w:rPr>
          <w:rFonts w:ascii="宋体" w:eastAsia="宋体" w:hAnsi="宋体" w:cs="Times New Roman"/>
          <w:szCs w:val="21"/>
        </w:rPr>
      </w:pPr>
      <w:r>
        <w:rPr>
          <w:rFonts w:ascii="宋体" w:eastAsia="宋体" w:hAnsi="宋体" w:cs="Times New Roman" w:hint="eastAsia"/>
          <w:szCs w:val="21"/>
        </w:rPr>
        <w:t>（</w:t>
      </w:r>
      <w:r w:rsidR="00C81CFA">
        <w:rPr>
          <w:rFonts w:ascii="宋体" w:eastAsia="宋体" w:hAnsi="宋体" w:cs="Times New Roman"/>
          <w:szCs w:val="21"/>
        </w:rPr>
        <w:t>8</w:t>
      </w:r>
      <w:r>
        <w:rPr>
          <w:rFonts w:ascii="宋体" w:eastAsia="宋体" w:hAnsi="宋体" w:cs="Times New Roman" w:hint="eastAsia"/>
          <w:szCs w:val="21"/>
        </w:rPr>
        <w:t>）</w:t>
      </w:r>
      <w:r w:rsidR="007F52A5">
        <w:rPr>
          <w:rFonts w:ascii="宋体" w:eastAsia="宋体" w:hAnsi="宋体" w:cs="Times New Roman" w:hint="eastAsia"/>
          <w:szCs w:val="21"/>
        </w:rPr>
        <w:t>同类项目业绩</w:t>
      </w:r>
    </w:p>
    <w:p w14:paraId="65592D7E" w14:textId="0BF1FD27" w:rsidR="00530019" w:rsidRDefault="00C81CFA" w:rsidP="00A53CE9">
      <w:pPr>
        <w:spacing w:beforeLines="25" w:before="115" w:afterLines="25" w:after="115"/>
        <w:ind w:firstLineChars="737" w:firstLine="1548"/>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9</w:t>
      </w:r>
      <w:r>
        <w:rPr>
          <w:rFonts w:ascii="宋体" w:eastAsia="宋体" w:hAnsi="宋体" w:cs="Times New Roman" w:hint="eastAsia"/>
          <w:szCs w:val="21"/>
        </w:rPr>
        <w:t>）</w:t>
      </w:r>
      <w:r w:rsidR="007F52A5">
        <w:rPr>
          <w:rFonts w:ascii="宋体" w:eastAsia="宋体" w:hAnsi="宋体" w:cs="Times New Roman" w:hint="eastAsia"/>
          <w:szCs w:val="21"/>
        </w:rPr>
        <w:t>其它招标文件要求的内容及投标人认为需要补充的内容（格式自定）</w:t>
      </w:r>
    </w:p>
    <w:p w14:paraId="4533B7B7" w14:textId="77777777" w:rsidR="00530019" w:rsidRDefault="00CC703D">
      <w:pPr>
        <w:ind w:firstLineChars="400" w:firstLine="840"/>
        <w:rPr>
          <w:rFonts w:ascii="宋体" w:eastAsia="宋体" w:hAnsi="宋体" w:cs="Times New Roman"/>
          <w:szCs w:val="21"/>
        </w:rPr>
      </w:pPr>
      <w:r>
        <w:rPr>
          <w:rFonts w:ascii="宋体" w:eastAsia="宋体" w:hAnsi="宋体" w:cs="Times New Roman" w:hint="eastAsia"/>
          <w:szCs w:val="21"/>
        </w:rPr>
        <w:t>2、投标文件第二</w:t>
      </w:r>
      <w:r>
        <w:rPr>
          <w:rFonts w:ascii="宋体" w:eastAsia="宋体" w:hAnsi="宋体" w:cs="Times New Roman"/>
          <w:szCs w:val="21"/>
        </w:rPr>
        <w:t>部分</w:t>
      </w:r>
    </w:p>
    <w:p w14:paraId="6C1BB268" w14:textId="77777777" w:rsidR="00530019" w:rsidRDefault="00CC703D">
      <w:pPr>
        <w:ind w:leftChars="100" w:left="210" w:firstLineChars="642" w:firstLine="1348"/>
        <w:rPr>
          <w:rFonts w:ascii="宋体" w:eastAsia="宋体" w:hAnsi="宋体" w:cs="Times New Roman"/>
          <w:szCs w:val="21"/>
        </w:rPr>
      </w:pPr>
      <w:r>
        <w:rPr>
          <w:rFonts w:ascii="宋体" w:eastAsia="宋体" w:hAnsi="宋体" w:cs="Times New Roman" w:hint="eastAsia"/>
          <w:szCs w:val="21"/>
        </w:rPr>
        <w:t>（1）法定代表人（负责人）授权委托书</w:t>
      </w:r>
    </w:p>
    <w:p w14:paraId="7D983231" w14:textId="77777777" w:rsidR="00530019" w:rsidRDefault="00CC703D">
      <w:pPr>
        <w:ind w:leftChars="100" w:left="210" w:firstLineChars="642" w:firstLine="1348"/>
        <w:rPr>
          <w:rFonts w:ascii="宋体" w:eastAsia="宋体" w:hAnsi="宋体" w:cs="Times New Roman"/>
          <w:szCs w:val="21"/>
        </w:rPr>
      </w:pPr>
      <w:r>
        <w:rPr>
          <w:rFonts w:ascii="宋体" w:eastAsia="宋体" w:hAnsi="宋体" w:cs="Times New Roman" w:hint="eastAsia"/>
          <w:szCs w:val="21"/>
        </w:rPr>
        <w:t>（2）实施方案</w:t>
      </w:r>
    </w:p>
    <w:p w14:paraId="52CA9017" w14:textId="5ABF510A" w:rsidR="00530019" w:rsidRDefault="00CC703D">
      <w:pPr>
        <w:ind w:leftChars="100" w:left="210" w:firstLineChars="642" w:firstLine="1348"/>
        <w:rPr>
          <w:rFonts w:ascii="宋体" w:eastAsia="宋体" w:hAnsi="宋体" w:cs="Times New Roman"/>
          <w:szCs w:val="21"/>
        </w:rPr>
      </w:pPr>
      <w:r>
        <w:rPr>
          <w:rFonts w:ascii="宋体" w:eastAsia="宋体" w:hAnsi="宋体" w:cs="Times New Roman" w:hint="eastAsia"/>
          <w:szCs w:val="21"/>
        </w:rPr>
        <w:t>（3）</w:t>
      </w:r>
      <w:r w:rsidR="009016EE" w:rsidRPr="009016EE">
        <w:rPr>
          <w:rFonts w:ascii="宋体" w:eastAsia="宋体" w:hAnsi="宋体" w:cs="Times New Roman" w:hint="eastAsia"/>
          <w:szCs w:val="21"/>
        </w:rPr>
        <w:t>项目技术参数符合情况</w:t>
      </w:r>
    </w:p>
    <w:p w14:paraId="400699CC" w14:textId="45120251" w:rsidR="00530019" w:rsidRDefault="00CC703D">
      <w:pPr>
        <w:ind w:leftChars="100" w:left="210" w:firstLineChars="642" w:firstLine="1348"/>
        <w:rPr>
          <w:rFonts w:ascii="宋体" w:eastAsia="宋体" w:hAnsi="宋体" w:cs="Times New Roman"/>
          <w:szCs w:val="21"/>
        </w:rPr>
      </w:pPr>
      <w:r>
        <w:rPr>
          <w:rFonts w:ascii="宋体" w:eastAsia="宋体" w:hAnsi="宋体" w:cs="Times New Roman" w:hint="eastAsia"/>
          <w:szCs w:val="21"/>
        </w:rPr>
        <w:t>（4）</w:t>
      </w:r>
      <w:r w:rsidR="009016EE" w:rsidRPr="009016EE">
        <w:rPr>
          <w:rFonts w:ascii="Times New Roman" w:eastAsia="宋体" w:hAnsi="Times New Roman" w:cs="Times New Roman" w:hint="eastAsia"/>
          <w:szCs w:val="21"/>
        </w:rPr>
        <w:t>标本检验后的服务承诺</w:t>
      </w:r>
    </w:p>
    <w:p w14:paraId="6C015216" w14:textId="5926FBCB" w:rsidR="00530019" w:rsidRDefault="00CC703D" w:rsidP="00A75A3F">
      <w:pPr>
        <w:ind w:leftChars="100" w:left="210" w:firstLineChars="642" w:firstLine="1348"/>
        <w:rPr>
          <w:rFonts w:ascii="宋体" w:eastAsia="宋体" w:hAnsi="宋体" w:cs="Times New Roman"/>
          <w:szCs w:val="21"/>
        </w:rPr>
      </w:pPr>
      <w:r w:rsidRPr="00A75A3F">
        <w:rPr>
          <w:rFonts w:ascii="宋体" w:eastAsia="宋体" w:hAnsi="宋体" w:cs="Times New Roman" w:hint="eastAsia"/>
          <w:color w:val="FF0000"/>
          <w:szCs w:val="21"/>
        </w:rPr>
        <w:t>（</w:t>
      </w:r>
      <w:r w:rsidRPr="00A75A3F">
        <w:rPr>
          <w:rFonts w:ascii="宋体" w:eastAsia="宋体" w:hAnsi="宋体" w:cs="Times New Roman"/>
          <w:color w:val="FF0000"/>
          <w:szCs w:val="21"/>
        </w:rPr>
        <w:t>5</w:t>
      </w:r>
      <w:r w:rsidRPr="00A75A3F">
        <w:rPr>
          <w:rFonts w:ascii="宋体" w:eastAsia="宋体" w:hAnsi="宋体" w:cs="Times New Roman" w:hint="eastAsia"/>
          <w:color w:val="FF0000"/>
          <w:szCs w:val="21"/>
        </w:rPr>
        <w:t>）</w:t>
      </w:r>
      <w:r>
        <w:rPr>
          <w:rFonts w:ascii="宋体" w:eastAsia="宋体" w:hAnsi="宋体" w:cs="Times New Roman" w:hint="eastAsia"/>
          <w:szCs w:val="21"/>
        </w:rPr>
        <w:t>无违法违规行为承诺函</w:t>
      </w:r>
    </w:p>
    <w:p w14:paraId="09B705B7" w14:textId="71F230F0" w:rsidR="00530019" w:rsidRDefault="007F52A5">
      <w:pPr>
        <w:ind w:leftChars="100" w:left="210" w:firstLineChars="642" w:firstLine="1348"/>
        <w:rPr>
          <w:rFonts w:ascii="宋体" w:eastAsia="宋体" w:hAnsi="宋体" w:cs="Times New Roman"/>
          <w:szCs w:val="21"/>
        </w:rPr>
      </w:pPr>
      <w:r w:rsidRPr="00A75A3F">
        <w:rPr>
          <w:rFonts w:ascii="宋体" w:eastAsia="宋体" w:hAnsi="宋体" w:cs="Times New Roman" w:hint="eastAsia"/>
          <w:color w:val="FF0000"/>
          <w:szCs w:val="21"/>
        </w:rPr>
        <w:t>（</w:t>
      </w:r>
      <w:r w:rsidR="00A75A3F" w:rsidRPr="00A75A3F">
        <w:rPr>
          <w:rFonts w:ascii="宋体" w:eastAsia="宋体" w:hAnsi="宋体" w:cs="Times New Roman"/>
          <w:color w:val="FF0000"/>
          <w:szCs w:val="21"/>
        </w:rPr>
        <w:t>6</w:t>
      </w:r>
      <w:r w:rsidRPr="00A75A3F">
        <w:rPr>
          <w:rFonts w:ascii="宋体" w:eastAsia="宋体" w:hAnsi="宋体" w:cs="Times New Roman" w:hint="eastAsia"/>
          <w:color w:val="FF0000"/>
          <w:szCs w:val="21"/>
        </w:rPr>
        <w:t>）</w:t>
      </w:r>
      <w:r w:rsidR="00CC703D">
        <w:rPr>
          <w:rFonts w:ascii="宋体" w:eastAsia="宋体" w:hAnsi="宋体" w:cs="Times New Roman" w:hint="eastAsia"/>
          <w:szCs w:val="21"/>
        </w:rPr>
        <w:t>其它招标文件要求的内容及投标人认为需要补充的内容（格式自定）</w:t>
      </w:r>
    </w:p>
    <w:p w14:paraId="66C5C40E" w14:textId="77777777" w:rsidR="00530019" w:rsidRDefault="00CC703D">
      <w:pPr>
        <w:widowControl/>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14:paraId="4BFF37DC" w14:textId="77777777" w:rsidR="00530019" w:rsidRDefault="00CC703D">
      <w:pPr>
        <w:rPr>
          <w:rFonts w:ascii="仿宋_GB2312" w:eastAsia="仿宋_GB2312" w:hAnsi="Times New Roman" w:cs="Times New Roman"/>
          <w:b/>
          <w:sz w:val="30"/>
          <w:szCs w:val="30"/>
        </w:rPr>
      </w:pPr>
      <w:r>
        <w:rPr>
          <w:rFonts w:ascii="仿宋_GB2312" w:eastAsia="仿宋_GB2312" w:hAnsi="Times New Roman" w:cs="Times New Roman" w:hint="eastAsia"/>
          <w:b/>
          <w:sz w:val="30"/>
          <w:szCs w:val="30"/>
        </w:rPr>
        <w:lastRenderedPageBreak/>
        <w:t>投标文件第一部分：</w:t>
      </w:r>
    </w:p>
    <w:p w14:paraId="190EC68B" w14:textId="77777777" w:rsidR="00530019" w:rsidRDefault="00530019">
      <w:pPr>
        <w:rPr>
          <w:rFonts w:ascii="Times New Roman" w:eastAsia="宋体" w:hAnsi="Times New Roman" w:cs="Times New Roman"/>
          <w:kern w:val="0"/>
          <w:szCs w:val="24"/>
        </w:rPr>
      </w:pPr>
    </w:p>
    <w:p w14:paraId="66E3913E" w14:textId="77777777" w:rsidR="00530019" w:rsidRDefault="00CC703D">
      <w:pPr>
        <w:keepNext/>
        <w:keepLines/>
        <w:spacing w:before="260" w:after="260"/>
        <w:jc w:val="center"/>
        <w:outlineLvl w:val="2"/>
        <w:rPr>
          <w:rFonts w:ascii="黑体" w:eastAsia="黑体" w:hAnsi="宋体" w:cs="Times New Roman"/>
          <w:bCs/>
          <w:kern w:val="0"/>
          <w:sz w:val="24"/>
          <w:szCs w:val="32"/>
        </w:rPr>
      </w:pPr>
      <w:r>
        <w:rPr>
          <w:rFonts w:ascii="黑体" w:eastAsia="黑体" w:hAnsi="宋体" w:cs="Times New Roman" w:hint="eastAsia"/>
          <w:bCs/>
          <w:kern w:val="0"/>
          <w:sz w:val="24"/>
          <w:szCs w:val="32"/>
        </w:rPr>
        <w:t>一、投标函</w:t>
      </w:r>
    </w:p>
    <w:p w14:paraId="4347F40E" w14:textId="77777777" w:rsidR="00530019" w:rsidRDefault="00CC703D">
      <w:pPr>
        <w:spacing w:line="360" w:lineRule="auto"/>
        <w:rPr>
          <w:rFonts w:ascii="宋体" w:eastAsia="宋体" w:hAnsi="宋体" w:cs="Times New Roman"/>
          <w:szCs w:val="21"/>
        </w:rPr>
      </w:pPr>
      <w:r>
        <w:rPr>
          <w:rFonts w:ascii="宋体" w:eastAsia="宋体" w:hAnsi="宋体" w:cs="Times New Roman" w:hint="eastAsia"/>
          <w:szCs w:val="21"/>
        </w:rPr>
        <w:t>致：</w:t>
      </w:r>
      <w:r>
        <w:rPr>
          <w:rFonts w:ascii="宋体" w:eastAsia="宋体" w:hAnsi="宋体" w:cs="Times New Roman" w:hint="eastAsia"/>
          <w:szCs w:val="21"/>
          <w:u w:val="single"/>
        </w:rPr>
        <w:t xml:space="preserve">  深圳大学  </w:t>
      </w:r>
    </w:p>
    <w:p w14:paraId="3A6A9294" w14:textId="77777777" w:rsidR="00530019" w:rsidRDefault="00CC703D">
      <w:pPr>
        <w:spacing w:afterLines="50" w:after="231"/>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、根据已收到贵方的项目编号为</w:t>
      </w:r>
      <w:r>
        <w:rPr>
          <w:rFonts w:ascii="Times New Roman" w:eastAsia="宋体" w:hAnsi="Times New Roman" w:cs="Times New Roman" w:hint="eastAsia"/>
          <w:szCs w:val="21"/>
        </w:rPr>
        <w:t>____________</w:t>
      </w:r>
      <w:r>
        <w:rPr>
          <w:rFonts w:ascii="Times New Roman" w:eastAsia="宋体" w:hAnsi="Times New Roman" w:cs="Times New Roman" w:hint="eastAsia"/>
          <w:szCs w:val="21"/>
        </w:rPr>
        <w:t>的项目的招标文件，遵照《深圳经济特区政府采购条例》和《深圳经济特区政府采购条例实施细则》等有关规定，我单位经研究上述招标文件的专用条款及通用条款后，我方愿以投标书中填写的投标报价并按招标文件要求承包上述项目并修补其任何缺陷。</w:t>
      </w:r>
    </w:p>
    <w:p w14:paraId="25861B46" w14:textId="77777777" w:rsidR="00530019" w:rsidRDefault="00CC703D">
      <w:pPr>
        <w:spacing w:afterLines="50" w:after="231"/>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、如果我方中标，我方将按照规定提交上述总价</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rPr>
        <w:t>％作为履约担保（可提供保函或现金）。</w:t>
      </w:r>
    </w:p>
    <w:p w14:paraId="24D1084D" w14:textId="77777777" w:rsidR="00530019" w:rsidRDefault="00CC703D">
      <w:pPr>
        <w:spacing w:afterLines="50" w:after="231"/>
        <w:ind w:firstLineChars="196" w:firstLine="412"/>
        <w:rPr>
          <w:rFonts w:ascii="宋体" w:eastAsia="宋体" w:hAnsi="宋体" w:cs="Times New Roman"/>
          <w:szCs w:val="21"/>
        </w:rPr>
      </w:pPr>
      <w:r>
        <w:rPr>
          <w:rFonts w:ascii="宋体" w:eastAsia="宋体" w:hAnsi="宋体" w:cs="Times New Roman" w:hint="eastAsia"/>
          <w:szCs w:val="21"/>
        </w:rPr>
        <w:t>3、我方同意所递交的投标文件在“对通用条款的补充内容”中的投标有效期内有效，在此期间内我方的投标有可能中标，我方将受此约束。</w:t>
      </w:r>
    </w:p>
    <w:p w14:paraId="02382A79" w14:textId="77777777" w:rsidR="00530019" w:rsidRDefault="00CC703D">
      <w:pPr>
        <w:spacing w:afterLines="50" w:after="231"/>
        <w:ind w:firstLineChars="196" w:firstLine="412"/>
        <w:rPr>
          <w:rFonts w:ascii="宋体" w:eastAsia="宋体" w:hAnsi="宋体" w:cs="Times New Roman"/>
          <w:szCs w:val="21"/>
        </w:rPr>
      </w:pPr>
      <w:r>
        <w:rPr>
          <w:rFonts w:ascii="宋体" w:eastAsia="宋体" w:hAnsi="宋体" w:cs="Times New Roman" w:hint="eastAsia"/>
          <w:szCs w:val="21"/>
        </w:rPr>
        <w:t>4、除非另外达成协议并生效，贵方的中标通知书和本投标文件将构成约束我们双方的合同。</w:t>
      </w:r>
    </w:p>
    <w:p w14:paraId="3FC215C9" w14:textId="77777777" w:rsidR="00530019" w:rsidRDefault="00CC703D">
      <w:pPr>
        <w:spacing w:afterLines="50" w:after="231"/>
        <w:ind w:firstLineChars="196" w:firstLine="412"/>
        <w:rPr>
          <w:rFonts w:ascii="宋体" w:eastAsia="宋体" w:hAnsi="宋体" w:cs="Times New Roman"/>
          <w:szCs w:val="21"/>
        </w:rPr>
      </w:pPr>
      <w:r>
        <w:rPr>
          <w:rFonts w:ascii="宋体" w:eastAsia="宋体" w:hAnsi="宋体" w:cs="Times New Roman" w:hint="eastAsia"/>
          <w:szCs w:val="21"/>
        </w:rPr>
        <w:t>5、我方理解贵方将不受必须接受你们所收到的最低标价或其它任何投标文件的约束。</w:t>
      </w:r>
    </w:p>
    <w:p w14:paraId="13CA91D9" w14:textId="77777777" w:rsidR="00530019" w:rsidRDefault="00530019">
      <w:pPr>
        <w:ind w:leftChars="257" w:left="540"/>
        <w:rPr>
          <w:rFonts w:ascii="Times New Roman" w:eastAsia="宋体" w:hAnsi="Times New Roman" w:cs="Times New Roman"/>
          <w:szCs w:val="21"/>
        </w:rPr>
      </w:pPr>
    </w:p>
    <w:p w14:paraId="5D49E36F" w14:textId="77777777" w:rsidR="00530019" w:rsidRDefault="00CC703D">
      <w:pPr>
        <w:ind w:leftChars="257" w:left="540"/>
        <w:rPr>
          <w:rFonts w:ascii="Times New Roman" w:eastAsia="宋体" w:hAnsi="Times New Roman" w:cs="Times New Roman"/>
          <w:szCs w:val="21"/>
        </w:rPr>
      </w:pPr>
      <w:r>
        <w:rPr>
          <w:rFonts w:ascii="Times New Roman" w:eastAsia="宋体" w:hAnsi="Times New Roman" w:cs="Times New Roman" w:hint="eastAsia"/>
          <w:szCs w:val="21"/>
        </w:rPr>
        <w:t>投标人：</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公章</w:t>
      </w:r>
      <w:r>
        <w:rPr>
          <w:rFonts w:ascii="Times New Roman" w:eastAsia="宋体" w:hAnsi="Times New Roman" w:cs="Times New Roman" w:hint="eastAsia"/>
          <w:szCs w:val="21"/>
        </w:rPr>
        <w:t xml:space="preserve">) </w:t>
      </w:r>
    </w:p>
    <w:p w14:paraId="76A6FC9A" w14:textId="77777777" w:rsidR="00530019" w:rsidRDefault="00CC703D">
      <w:pPr>
        <w:ind w:leftChars="257" w:left="540"/>
        <w:rPr>
          <w:rFonts w:ascii="Times New Roman" w:eastAsia="宋体" w:hAnsi="Times New Roman" w:cs="Times New Roman"/>
          <w:szCs w:val="21"/>
          <w:u w:val="single"/>
        </w:rPr>
      </w:pPr>
      <w:r>
        <w:rPr>
          <w:rFonts w:ascii="Times New Roman" w:eastAsia="宋体" w:hAnsi="Times New Roman" w:cs="Times New Roman" w:hint="eastAsia"/>
          <w:szCs w:val="21"/>
        </w:rPr>
        <w:t>单位地址：</w:t>
      </w:r>
    </w:p>
    <w:p w14:paraId="7F3593A2" w14:textId="3E66D59D" w:rsidR="00530019" w:rsidRDefault="00CC703D">
      <w:pPr>
        <w:ind w:leftChars="257" w:left="540"/>
        <w:rPr>
          <w:rFonts w:ascii="Times New Roman" w:eastAsia="宋体" w:hAnsi="Times New Roman" w:cs="Times New Roman"/>
          <w:szCs w:val="21"/>
          <w:u w:val="single"/>
        </w:rPr>
      </w:pPr>
      <w:r>
        <w:rPr>
          <w:rFonts w:ascii="Times New Roman" w:eastAsia="宋体" w:hAnsi="Times New Roman" w:cs="Times New Roman" w:hint="eastAsia"/>
          <w:szCs w:val="21"/>
        </w:rPr>
        <w:t>法定代表人或其委托代理人：</w:t>
      </w:r>
      <w:r w:rsidR="00700C1D">
        <w:rPr>
          <w:rFonts w:ascii="Times New Roman" w:eastAsia="宋体" w:hAnsi="Times New Roman" w:cs="Times New Roman" w:hint="eastAsia"/>
          <w:szCs w:val="21"/>
        </w:rPr>
        <w:t xml:space="preserve">                      </w:t>
      </w:r>
      <w:r w:rsidR="00700C1D">
        <w:rPr>
          <w:rFonts w:ascii="Times New Roman" w:eastAsia="宋体" w:hAnsi="Times New Roman" w:cs="Times New Roman" w:hint="eastAsia"/>
          <w:szCs w:val="21"/>
        </w:rPr>
        <w:t>（签名</w:t>
      </w:r>
      <w:r w:rsidR="00700C1D">
        <w:rPr>
          <w:rFonts w:ascii="Times New Roman" w:eastAsia="宋体" w:hAnsi="Times New Roman" w:cs="Times New Roman"/>
          <w:szCs w:val="21"/>
        </w:rPr>
        <w:t>或签章</w:t>
      </w:r>
      <w:r w:rsidR="00700C1D">
        <w:rPr>
          <w:rFonts w:ascii="Times New Roman" w:eastAsia="宋体" w:hAnsi="Times New Roman" w:cs="Times New Roman" w:hint="eastAsia"/>
          <w:szCs w:val="21"/>
        </w:rPr>
        <w:t>）</w:t>
      </w:r>
    </w:p>
    <w:p w14:paraId="456D9913" w14:textId="77777777" w:rsidR="00530019" w:rsidRDefault="00CC703D">
      <w:pPr>
        <w:ind w:leftChars="257" w:left="540"/>
        <w:rPr>
          <w:rFonts w:ascii="Times New Roman" w:eastAsia="宋体" w:hAnsi="Times New Roman" w:cs="Times New Roman"/>
          <w:szCs w:val="21"/>
          <w:u w:val="single"/>
        </w:rPr>
      </w:pPr>
      <w:r>
        <w:rPr>
          <w:rFonts w:ascii="Times New Roman" w:eastAsia="宋体" w:hAnsi="Times New Roman" w:cs="Times New Roman" w:hint="eastAsia"/>
          <w:szCs w:val="21"/>
        </w:rPr>
        <w:t>邮政编码：电话：传真：</w:t>
      </w:r>
    </w:p>
    <w:p w14:paraId="1896450C" w14:textId="77777777" w:rsidR="00530019" w:rsidRDefault="00CC703D">
      <w:pPr>
        <w:ind w:leftChars="257" w:left="540"/>
        <w:rPr>
          <w:rFonts w:ascii="Times New Roman" w:eastAsia="宋体" w:hAnsi="Times New Roman" w:cs="Times New Roman"/>
          <w:szCs w:val="21"/>
        </w:rPr>
      </w:pPr>
      <w:r>
        <w:rPr>
          <w:rFonts w:ascii="Times New Roman" w:eastAsia="宋体" w:hAnsi="Times New Roman" w:cs="Times New Roman" w:hint="eastAsia"/>
          <w:szCs w:val="21"/>
        </w:rPr>
        <w:t>开户银行名称：</w:t>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r>
        <w:rPr>
          <w:rFonts w:ascii="Times New Roman" w:eastAsia="宋体" w:hAnsi="Times New Roman" w:cs="Times New Roman" w:hint="eastAsia"/>
          <w:szCs w:val="21"/>
        </w:rPr>
        <w:tab/>
      </w:r>
      <w:r>
        <w:rPr>
          <w:rFonts w:ascii="Times New Roman" w:eastAsia="宋体" w:hAnsi="Times New Roman" w:cs="Times New Roman" w:hint="eastAsia"/>
          <w:szCs w:val="21"/>
        </w:rPr>
        <w:t>开户银行帐号：</w:t>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p>
    <w:p w14:paraId="57E39A5A" w14:textId="77777777" w:rsidR="00530019" w:rsidRDefault="00CC703D">
      <w:pPr>
        <w:ind w:leftChars="257" w:left="540"/>
        <w:rPr>
          <w:rFonts w:ascii="Times New Roman" w:eastAsia="宋体" w:hAnsi="Times New Roman" w:cs="Times New Roman"/>
          <w:szCs w:val="21"/>
        </w:rPr>
      </w:pPr>
      <w:r>
        <w:rPr>
          <w:rFonts w:ascii="Times New Roman" w:eastAsia="宋体" w:hAnsi="Times New Roman" w:cs="Times New Roman" w:hint="eastAsia"/>
          <w:szCs w:val="21"/>
        </w:rPr>
        <w:t>开户银行地址：</w:t>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r>
        <w:rPr>
          <w:rFonts w:ascii="Times New Roman" w:eastAsia="宋体" w:hAnsi="Times New Roman" w:cs="Times New Roman" w:hint="eastAsia"/>
          <w:szCs w:val="21"/>
        </w:rPr>
        <w:tab/>
      </w:r>
      <w:r>
        <w:rPr>
          <w:rFonts w:ascii="Times New Roman" w:eastAsia="宋体" w:hAnsi="Times New Roman" w:cs="Times New Roman" w:hint="eastAsia"/>
          <w:szCs w:val="21"/>
        </w:rPr>
        <w:t>开户银行电话：</w:t>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r>
        <w:rPr>
          <w:rFonts w:ascii="Times New Roman" w:eastAsia="宋体" w:hAnsi="Times New Roman" w:cs="Times New Roman" w:hint="eastAsia"/>
          <w:szCs w:val="21"/>
          <w:u w:val="single"/>
        </w:rPr>
        <w:tab/>
      </w:r>
    </w:p>
    <w:p w14:paraId="51A542FD" w14:textId="77777777" w:rsidR="00530019" w:rsidRDefault="00CC703D">
      <w:pPr>
        <w:ind w:firstLineChars="257" w:firstLine="540"/>
        <w:rPr>
          <w:rFonts w:ascii="Times New Roman" w:eastAsia="宋体" w:hAnsi="Times New Roman" w:cs="Times New Roman"/>
          <w:sz w:val="24"/>
          <w:szCs w:val="24"/>
        </w:rPr>
      </w:pPr>
      <w:r>
        <w:rPr>
          <w:rFonts w:ascii="宋体" w:eastAsia="宋体" w:hAnsi="宋体" w:cs="Times New Roman" w:hint="eastAsia"/>
          <w:szCs w:val="21"/>
        </w:rPr>
        <w:t>日期：年月日</w:t>
      </w:r>
    </w:p>
    <w:p w14:paraId="4C07CB03" w14:textId="77777777" w:rsidR="00530019" w:rsidRDefault="00CC703D">
      <w:pPr>
        <w:jc w:val="center"/>
        <w:rPr>
          <w:rFonts w:ascii="黑体" w:eastAsia="黑体" w:hAnsi="宋体" w:cs="Times New Roman"/>
          <w:bCs/>
          <w:kern w:val="0"/>
          <w:sz w:val="24"/>
          <w:szCs w:val="32"/>
        </w:rPr>
      </w:pPr>
      <w:r>
        <w:rPr>
          <w:rFonts w:ascii="黑体" w:eastAsia="黑体" w:hAnsi="宋体" w:cs="Times New Roman"/>
          <w:szCs w:val="24"/>
        </w:rPr>
        <w:br w:type="page"/>
      </w:r>
      <w:r>
        <w:rPr>
          <w:rFonts w:ascii="黑体" w:eastAsia="黑体" w:hAnsi="宋体" w:cs="Times New Roman" w:hint="eastAsia"/>
          <w:bCs/>
          <w:kern w:val="0"/>
          <w:sz w:val="24"/>
          <w:szCs w:val="32"/>
        </w:rPr>
        <w:lastRenderedPageBreak/>
        <w:t>二、投标承诺函</w:t>
      </w:r>
    </w:p>
    <w:p w14:paraId="62040988" w14:textId="77777777" w:rsidR="00530019" w:rsidRDefault="00530019">
      <w:pPr>
        <w:rPr>
          <w:rFonts w:ascii="宋体" w:eastAsia="宋体" w:hAnsi="宋体" w:cs="Times New Roman"/>
          <w:sz w:val="24"/>
          <w:szCs w:val="24"/>
        </w:rPr>
      </w:pPr>
    </w:p>
    <w:p w14:paraId="4FEE7F45" w14:textId="77777777" w:rsidR="00530019" w:rsidRDefault="00CC703D">
      <w:pPr>
        <w:rPr>
          <w:rFonts w:ascii="宋体" w:eastAsia="宋体" w:hAnsi="宋体" w:cs="Times New Roman"/>
          <w:szCs w:val="21"/>
        </w:rPr>
      </w:pPr>
      <w:r>
        <w:rPr>
          <w:rFonts w:ascii="宋体" w:eastAsia="宋体" w:hAnsi="宋体" w:cs="Times New Roman" w:hint="eastAsia"/>
          <w:szCs w:val="21"/>
        </w:rPr>
        <w:t>致：</w:t>
      </w:r>
      <w:r>
        <w:rPr>
          <w:rFonts w:ascii="宋体" w:eastAsia="宋体" w:hAnsi="宋体" w:cs="Times New Roman" w:hint="eastAsia"/>
          <w:szCs w:val="21"/>
          <w:u w:val="single"/>
        </w:rPr>
        <w:t>深圳大学</w:t>
      </w:r>
    </w:p>
    <w:p w14:paraId="0B95643E" w14:textId="77777777" w:rsidR="00530019" w:rsidRDefault="00530019">
      <w:pPr>
        <w:rPr>
          <w:rFonts w:ascii="宋体" w:eastAsia="宋体" w:hAnsi="宋体" w:cs="Times New Roman"/>
          <w:szCs w:val="21"/>
        </w:rPr>
      </w:pPr>
    </w:p>
    <w:p w14:paraId="7D3360C2" w14:textId="77777777" w:rsidR="00530019" w:rsidRDefault="00CC703D">
      <w:pPr>
        <w:ind w:firstLine="540"/>
        <w:rPr>
          <w:rFonts w:ascii="宋体" w:eastAsia="宋体" w:hAnsi="宋体" w:cs="Times New Roman"/>
          <w:szCs w:val="21"/>
        </w:rPr>
      </w:pPr>
      <w:r>
        <w:rPr>
          <w:rFonts w:ascii="宋体" w:eastAsia="宋体" w:hAnsi="宋体" w:cs="Times New Roman" w:hint="eastAsia"/>
          <w:szCs w:val="21"/>
        </w:rPr>
        <w:t>我公司承诺：</w:t>
      </w:r>
    </w:p>
    <w:p w14:paraId="3713E232" w14:textId="77777777" w:rsidR="00530019" w:rsidRDefault="00CC703D">
      <w:pPr>
        <w:ind w:firstLine="540"/>
        <w:rPr>
          <w:rFonts w:ascii="宋体" w:eastAsia="宋体" w:hAnsi="宋体" w:cs="Times New Roman"/>
          <w:szCs w:val="21"/>
        </w:rPr>
      </w:pPr>
      <w:r>
        <w:rPr>
          <w:rFonts w:ascii="宋体" w:eastAsia="宋体" w:hAnsi="宋体" w:cs="Times New Roman" w:hint="eastAsia"/>
          <w:szCs w:val="21"/>
        </w:rPr>
        <w:t>1.对本招标项目所提供的货物、工程或服务未侵犯知识产权。我公司已清楚，提供虚假承诺或者被有关单位确认为侵犯知识产权的，三年内不得参加深圳大学的采购活动。</w:t>
      </w:r>
    </w:p>
    <w:p w14:paraId="10D96B6A" w14:textId="50C92340" w:rsidR="00530019" w:rsidRDefault="00CC703D">
      <w:pPr>
        <w:ind w:firstLine="540"/>
        <w:rPr>
          <w:rFonts w:ascii="宋体" w:eastAsia="宋体" w:hAnsi="宋体" w:cs="Times New Roman"/>
          <w:szCs w:val="21"/>
        </w:rPr>
      </w:pPr>
      <w:r>
        <w:rPr>
          <w:rFonts w:ascii="宋体" w:eastAsia="宋体" w:hAnsi="宋体" w:cs="Times New Roman" w:hint="eastAsia"/>
          <w:szCs w:val="21"/>
        </w:rPr>
        <w:t>2.在本项目投标过程中不弄虚作假，不隐瞒真实情况，不围标串标，不恶意质疑投诉。我公司已清楚，如违反上述要求，其投标将作</w:t>
      </w:r>
      <w:r w:rsidR="00B01923">
        <w:rPr>
          <w:rFonts w:ascii="宋体" w:eastAsia="宋体" w:hAnsi="宋体" w:cs="Times New Roman" w:hint="eastAsia"/>
          <w:szCs w:val="21"/>
        </w:rPr>
        <w:t>投标无效</w:t>
      </w:r>
      <w:r w:rsidR="00B01923">
        <w:rPr>
          <w:rFonts w:ascii="宋体" w:eastAsia="宋体" w:hAnsi="宋体" w:cs="Times New Roman"/>
          <w:szCs w:val="21"/>
        </w:rPr>
        <w:t>处理</w:t>
      </w:r>
      <w:r>
        <w:rPr>
          <w:rFonts w:ascii="宋体" w:eastAsia="宋体" w:hAnsi="宋体" w:cs="Times New Roman" w:hint="eastAsia"/>
          <w:szCs w:val="21"/>
        </w:rPr>
        <w:t>，被列入不良记录名单并在网上曝光，同时将被提请深圳大学采购监督管理部门给予一定年限内禁止参与深圳大学采购活动或其他处罚。</w:t>
      </w:r>
    </w:p>
    <w:p w14:paraId="7FFA6D6A" w14:textId="77777777" w:rsidR="00530019" w:rsidRDefault="00CC703D">
      <w:pPr>
        <w:ind w:firstLine="540"/>
        <w:rPr>
          <w:rFonts w:ascii="宋体" w:eastAsia="宋体" w:hAnsi="宋体" w:cs="Times New Roman"/>
          <w:szCs w:val="21"/>
        </w:rPr>
      </w:pPr>
      <w:r>
        <w:rPr>
          <w:rFonts w:ascii="宋体" w:eastAsia="宋体" w:hAnsi="宋体" w:cs="Times New Roman" w:hint="eastAsia"/>
          <w:szCs w:val="21"/>
        </w:rPr>
        <w:t>3.在本项目招标过程中，评标委员会若对投标人进行现场勘察或实地考察或检验有关证明材料的原件，我公司将随时做好接受检查的准备。</w:t>
      </w:r>
    </w:p>
    <w:p w14:paraId="45446648" w14:textId="77777777" w:rsidR="00530019" w:rsidRDefault="00CC703D">
      <w:pPr>
        <w:ind w:leftChars="100" w:left="210" w:firstLineChars="150" w:firstLine="315"/>
        <w:rPr>
          <w:rFonts w:ascii="宋体" w:eastAsia="宋体" w:hAnsi="宋体" w:cs="Times New Roman"/>
          <w:szCs w:val="21"/>
        </w:rPr>
      </w:pPr>
      <w:r>
        <w:rPr>
          <w:rFonts w:ascii="宋体" w:eastAsia="宋体" w:hAnsi="宋体" w:cs="Times New Roman" w:hint="eastAsia"/>
          <w:szCs w:val="21"/>
        </w:rPr>
        <w:t>4</w:t>
      </w:r>
      <w:r>
        <w:rPr>
          <w:rFonts w:ascii="宋体" w:eastAsia="宋体" w:hAnsi="宋体" w:cs="Times New Roman"/>
          <w:szCs w:val="21"/>
        </w:rPr>
        <w:t>.</w:t>
      </w:r>
      <w:r>
        <w:rPr>
          <w:rFonts w:ascii="宋体" w:eastAsia="宋体" w:hAnsi="宋体" w:cs="Times New Roman" w:hint="eastAsia"/>
          <w:szCs w:val="21"/>
        </w:rPr>
        <w:t>接受</w:t>
      </w:r>
      <w:r>
        <w:rPr>
          <w:rFonts w:ascii="宋体" w:eastAsia="宋体" w:hAnsi="宋体" w:cs="Times New Roman"/>
          <w:szCs w:val="21"/>
        </w:rPr>
        <w:t>、遵守、满足招标文件</w:t>
      </w:r>
      <w:r>
        <w:rPr>
          <w:rFonts w:ascii="宋体" w:eastAsia="宋体" w:hAnsi="宋体" w:cs="Times New Roman" w:hint="eastAsia"/>
          <w:szCs w:val="21"/>
        </w:rPr>
        <w:t>第二章</w:t>
      </w:r>
      <w:r>
        <w:rPr>
          <w:rFonts w:ascii="宋体" w:eastAsia="宋体" w:hAnsi="宋体" w:cs="Times New Roman"/>
          <w:szCs w:val="21"/>
        </w:rPr>
        <w:t xml:space="preserve">  招标项目需求</w:t>
      </w:r>
      <w:r>
        <w:rPr>
          <w:rFonts w:ascii="宋体" w:eastAsia="宋体" w:hAnsi="宋体" w:cs="Times New Roman" w:hint="eastAsia"/>
          <w:szCs w:val="21"/>
        </w:rPr>
        <w:t xml:space="preserve"> </w:t>
      </w:r>
      <w:r>
        <w:rPr>
          <w:rFonts w:ascii="宋体" w:eastAsia="宋体" w:hAnsi="宋体" w:cs="Times New Roman"/>
          <w:szCs w:val="21"/>
        </w:rPr>
        <w:t>中要求</w:t>
      </w:r>
      <w:r>
        <w:rPr>
          <w:rFonts w:ascii="宋体" w:eastAsia="宋体" w:hAnsi="宋体" w:cs="Times New Roman" w:hint="eastAsia"/>
          <w:szCs w:val="21"/>
        </w:rPr>
        <w:t>的</w:t>
      </w:r>
      <w:r>
        <w:rPr>
          <w:rFonts w:ascii="宋体" w:eastAsia="宋体" w:hAnsi="宋体" w:cs="Times New Roman"/>
          <w:szCs w:val="21"/>
        </w:rPr>
        <w:t>全部内容。</w:t>
      </w:r>
    </w:p>
    <w:p w14:paraId="6C14ABD9" w14:textId="77777777" w:rsidR="00530019" w:rsidRDefault="00530019">
      <w:pPr>
        <w:ind w:firstLine="540"/>
        <w:rPr>
          <w:rFonts w:ascii="宋体" w:eastAsia="宋体" w:hAnsi="宋体" w:cs="Times New Roman"/>
          <w:szCs w:val="21"/>
        </w:rPr>
      </w:pPr>
    </w:p>
    <w:p w14:paraId="70119FE9" w14:textId="77777777" w:rsidR="00530019" w:rsidRDefault="00530019">
      <w:pPr>
        <w:ind w:firstLine="645"/>
        <w:rPr>
          <w:rFonts w:ascii="宋体" w:eastAsia="宋体" w:hAnsi="宋体" w:cs="Times New Roman"/>
          <w:szCs w:val="21"/>
        </w:rPr>
      </w:pPr>
    </w:p>
    <w:p w14:paraId="6F30A60D" w14:textId="77777777" w:rsidR="00530019" w:rsidRDefault="00530019">
      <w:pPr>
        <w:ind w:firstLine="645"/>
        <w:rPr>
          <w:rFonts w:ascii="宋体" w:eastAsia="宋体" w:hAnsi="宋体" w:cs="Times New Roman"/>
          <w:szCs w:val="21"/>
        </w:rPr>
      </w:pPr>
    </w:p>
    <w:p w14:paraId="385F3D08" w14:textId="77777777" w:rsidR="00530019" w:rsidRDefault="00530019">
      <w:pPr>
        <w:ind w:firstLineChars="1600" w:firstLine="3360"/>
        <w:rPr>
          <w:rFonts w:ascii="宋体" w:eastAsia="宋体" w:hAnsi="宋体" w:cs="Times New Roman"/>
          <w:szCs w:val="21"/>
        </w:rPr>
      </w:pPr>
    </w:p>
    <w:p w14:paraId="38B51C92" w14:textId="77777777" w:rsidR="00530019" w:rsidRDefault="00CC703D">
      <w:pPr>
        <w:ind w:firstLineChars="1300" w:firstLine="2730"/>
        <w:rPr>
          <w:rFonts w:ascii="宋体" w:eastAsia="宋体" w:hAnsi="宋体" w:cs="Times New Roman"/>
          <w:szCs w:val="21"/>
        </w:rPr>
      </w:pPr>
      <w:r>
        <w:rPr>
          <w:rFonts w:ascii="宋体" w:eastAsia="宋体" w:hAnsi="宋体" w:cs="Times New Roman" w:hint="eastAsia"/>
          <w:szCs w:val="21"/>
        </w:rPr>
        <w:t>公司名称：                             （公章）</w:t>
      </w:r>
    </w:p>
    <w:p w14:paraId="1715DD84" w14:textId="77777777" w:rsidR="00530019" w:rsidRDefault="00530019">
      <w:pPr>
        <w:spacing w:line="360" w:lineRule="auto"/>
        <w:ind w:firstLineChars="200" w:firstLine="420"/>
        <w:rPr>
          <w:rFonts w:ascii="宋体" w:eastAsia="宋体" w:hAnsi="Times New Roman" w:cs="Times New Roman"/>
          <w:bCs/>
          <w:szCs w:val="21"/>
        </w:rPr>
      </w:pPr>
    </w:p>
    <w:p w14:paraId="3CDFC794" w14:textId="77777777" w:rsidR="00530019" w:rsidRDefault="00CC703D">
      <w:pPr>
        <w:spacing w:line="360" w:lineRule="auto"/>
        <w:ind w:firstLineChars="2700" w:firstLine="5670"/>
        <w:rPr>
          <w:rFonts w:ascii="宋体" w:eastAsia="宋体" w:hAnsi="Times New Roman" w:cs="Times New Roman"/>
          <w:bCs/>
          <w:szCs w:val="21"/>
        </w:rPr>
      </w:pPr>
      <w:r>
        <w:rPr>
          <w:rFonts w:ascii="宋体" w:eastAsia="宋体" w:hAnsi="Times New Roman" w:cs="Times New Roman" w:hint="eastAsia"/>
          <w:bCs/>
          <w:szCs w:val="21"/>
        </w:rPr>
        <w:t xml:space="preserve"> 二〇    年   月    日</w:t>
      </w:r>
    </w:p>
    <w:p w14:paraId="6FF83C33" w14:textId="77777777" w:rsidR="00530019" w:rsidRDefault="00CC703D">
      <w:pPr>
        <w:spacing w:line="360" w:lineRule="auto"/>
        <w:ind w:firstLineChars="200" w:firstLine="420"/>
        <w:rPr>
          <w:rFonts w:ascii="宋体" w:eastAsia="宋体" w:hAnsi="宋体" w:cs="Times New Roman"/>
          <w:b/>
          <w:bCs/>
          <w:sz w:val="24"/>
          <w:szCs w:val="24"/>
        </w:rPr>
      </w:pPr>
      <w:r>
        <w:rPr>
          <w:rFonts w:ascii="宋体" w:eastAsia="宋体" w:hAnsi="Times New Roman" w:cs="Times New Roman"/>
          <w:bCs/>
          <w:szCs w:val="21"/>
        </w:rPr>
        <w:br w:type="page"/>
      </w:r>
    </w:p>
    <w:p w14:paraId="212A5CA7" w14:textId="77777777" w:rsidR="00530019" w:rsidRDefault="00CC703D">
      <w:pPr>
        <w:keepNext/>
        <w:keepLines/>
        <w:spacing w:before="260" w:after="260"/>
        <w:jc w:val="center"/>
        <w:outlineLvl w:val="2"/>
        <w:rPr>
          <w:rFonts w:ascii="黑体" w:eastAsia="黑体" w:hAnsi="黑体" w:cs="Times New Roman"/>
          <w:bCs/>
          <w:sz w:val="24"/>
          <w:szCs w:val="24"/>
        </w:rPr>
      </w:pPr>
      <w:r>
        <w:rPr>
          <w:rFonts w:ascii="黑体" w:eastAsia="黑体" w:hAnsi="黑体" w:cs="Times New Roman"/>
          <w:bCs/>
          <w:sz w:val="24"/>
          <w:szCs w:val="24"/>
        </w:rPr>
        <w:lastRenderedPageBreak/>
        <w:t>三、投标一览表</w:t>
      </w:r>
    </w:p>
    <w:p w14:paraId="71312A56" w14:textId="77777777" w:rsidR="00530019" w:rsidRDefault="00530019">
      <w:pPr>
        <w:spacing w:line="360" w:lineRule="auto"/>
        <w:ind w:leftChars="72" w:left="151"/>
        <w:rPr>
          <w:rFonts w:ascii="宋体" w:eastAsia="宋体" w:hAnsi="宋体" w:cs="Times New Roman"/>
          <w:sz w:val="24"/>
          <w:szCs w:val="24"/>
        </w:rPr>
      </w:pPr>
    </w:p>
    <w:p w14:paraId="063223E0" w14:textId="77777777" w:rsidR="00530019" w:rsidRDefault="00CC703D">
      <w:pPr>
        <w:spacing w:line="360" w:lineRule="auto"/>
        <w:ind w:leftChars="72" w:left="151"/>
        <w:rPr>
          <w:rFonts w:ascii="宋体" w:eastAsia="宋体" w:hAnsi="宋体" w:cs="Times New Roman"/>
          <w:sz w:val="24"/>
        </w:rPr>
      </w:pPr>
      <w:r>
        <w:rPr>
          <w:rFonts w:ascii="宋体" w:eastAsia="宋体" w:hAnsi="宋体" w:cs="Times New Roman" w:hint="eastAsia"/>
          <w:sz w:val="24"/>
          <w:szCs w:val="24"/>
        </w:rPr>
        <w:t>投标人名称：_________________ （公章）</w:t>
      </w:r>
    </w:p>
    <w:p w14:paraId="4C96FAF3" w14:textId="77777777" w:rsidR="00530019" w:rsidRDefault="00CC703D">
      <w:pPr>
        <w:spacing w:line="360" w:lineRule="auto"/>
        <w:ind w:leftChars="72" w:left="151"/>
        <w:rPr>
          <w:rFonts w:ascii="宋体" w:eastAsia="宋体" w:hAnsi="宋体" w:cs="Times New Roman"/>
          <w:color w:val="FF0000"/>
          <w:sz w:val="24"/>
          <w:szCs w:val="24"/>
          <w:u w:val="single"/>
        </w:rPr>
      </w:pPr>
      <w:r>
        <w:rPr>
          <w:rFonts w:ascii="宋体" w:eastAsia="宋体" w:hAnsi="宋体" w:cs="Times New Roman" w:hint="eastAsia"/>
          <w:color w:val="FF0000"/>
          <w:sz w:val="24"/>
          <w:szCs w:val="24"/>
        </w:rPr>
        <w:t xml:space="preserve">项目编号/包号：_______________ </w:t>
      </w:r>
    </w:p>
    <w:p w14:paraId="57262D6B" w14:textId="77777777" w:rsidR="00530019" w:rsidRDefault="00530019">
      <w:pPr>
        <w:spacing w:line="360" w:lineRule="auto"/>
        <w:ind w:leftChars="72" w:left="151"/>
        <w:rPr>
          <w:rFonts w:ascii="宋体" w:eastAsia="宋体" w:hAnsi="宋体" w:cs="Times New Roman"/>
          <w:color w:val="FF0000"/>
          <w:sz w:val="24"/>
          <w:szCs w:val="24"/>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1980"/>
        <w:gridCol w:w="1440"/>
        <w:gridCol w:w="1620"/>
      </w:tblGrid>
      <w:tr w:rsidR="00530019" w14:paraId="1E7E9EA1" w14:textId="77777777">
        <w:trPr>
          <w:cantSplit/>
          <w:trHeight w:val="720"/>
        </w:trPr>
        <w:tc>
          <w:tcPr>
            <w:tcW w:w="2988" w:type="dxa"/>
            <w:tcBorders>
              <w:top w:val="double" w:sz="4" w:space="0" w:color="auto"/>
              <w:bottom w:val="single" w:sz="4" w:space="0" w:color="auto"/>
            </w:tcBorders>
            <w:vAlign w:val="center"/>
          </w:tcPr>
          <w:p w14:paraId="6EA94659" w14:textId="77777777" w:rsidR="00530019" w:rsidRDefault="00CC703D">
            <w:pPr>
              <w:jc w:val="center"/>
              <w:rPr>
                <w:rFonts w:ascii="Times New Roman" w:eastAsia="宋体" w:hAnsi="Times New Roman" w:cs="Times New Roman"/>
                <w:snapToGrid w:val="0"/>
                <w:kern w:val="0"/>
                <w:szCs w:val="24"/>
              </w:rPr>
            </w:pPr>
            <w:r>
              <w:rPr>
                <w:rFonts w:ascii="Times New Roman" w:eastAsia="宋体" w:hAnsi="Times New Roman" w:cs="Times New Roman" w:hint="eastAsia"/>
                <w:snapToGrid w:val="0"/>
                <w:kern w:val="0"/>
                <w:szCs w:val="24"/>
              </w:rPr>
              <w:t>项目名称</w:t>
            </w:r>
          </w:p>
        </w:tc>
        <w:tc>
          <w:tcPr>
            <w:tcW w:w="1980" w:type="dxa"/>
            <w:tcBorders>
              <w:top w:val="double" w:sz="4" w:space="0" w:color="auto"/>
              <w:bottom w:val="single" w:sz="4" w:space="0" w:color="auto"/>
            </w:tcBorders>
            <w:vAlign w:val="center"/>
          </w:tcPr>
          <w:p w14:paraId="6EFCB46C" w14:textId="128AEA7E" w:rsidR="00530019" w:rsidRDefault="00CC703D" w:rsidP="00E65685">
            <w:pPr>
              <w:jc w:val="center"/>
              <w:rPr>
                <w:rFonts w:ascii="Times New Roman" w:eastAsia="宋体" w:hAnsi="Times New Roman" w:cs="Times New Roman"/>
                <w:snapToGrid w:val="0"/>
                <w:kern w:val="0"/>
                <w:szCs w:val="24"/>
              </w:rPr>
            </w:pPr>
            <w:r>
              <w:rPr>
                <w:rFonts w:ascii="Times New Roman" w:eastAsia="宋体" w:hAnsi="Times New Roman" w:cs="Times New Roman" w:hint="eastAsia"/>
                <w:snapToGrid w:val="0"/>
                <w:kern w:val="0"/>
                <w:szCs w:val="24"/>
              </w:rPr>
              <w:t>投标</w:t>
            </w:r>
            <w:r w:rsidR="00E65685">
              <w:rPr>
                <w:rFonts w:ascii="Times New Roman" w:eastAsia="宋体" w:hAnsi="Times New Roman" w:cs="Times New Roman" w:hint="eastAsia"/>
                <w:snapToGrid w:val="0"/>
                <w:kern w:val="0"/>
                <w:szCs w:val="24"/>
              </w:rPr>
              <w:t>折扣率</w:t>
            </w:r>
          </w:p>
        </w:tc>
        <w:tc>
          <w:tcPr>
            <w:tcW w:w="1440" w:type="dxa"/>
            <w:tcBorders>
              <w:top w:val="double" w:sz="4" w:space="0" w:color="auto"/>
              <w:bottom w:val="single" w:sz="4" w:space="0" w:color="auto"/>
            </w:tcBorders>
            <w:vAlign w:val="center"/>
          </w:tcPr>
          <w:p w14:paraId="6FA2893E" w14:textId="316F5A87" w:rsidR="00530019" w:rsidRDefault="00CC703D" w:rsidP="00E65685">
            <w:pPr>
              <w:jc w:val="center"/>
              <w:rPr>
                <w:rFonts w:ascii="Times New Roman" w:eastAsia="宋体" w:hAnsi="Times New Roman" w:cs="Times New Roman"/>
                <w:snapToGrid w:val="0"/>
                <w:kern w:val="0"/>
                <w:szCs w:val="24"/>
              </w:rPr>
            </w:pPr>
            <w:r>
              <w:rPr>
                <w:rFonts w:ascii="Times New Roman" w:eastAsia="宋体" w:hAnsi="Times New Roman" w:cs="Times New Roman" w:hint="eastAsia"/>
                <w:snapToGrid w:val="0"/>
                <w:kern w:val="0"/>
                <w:szCs w:val="24"/>
              </w:rPr>
              <w:t>服务期限</w:t>
            </w:r>
          </w:p>
        </w:tc>
        <w:tc>
          <w:tcPr>
            <w:tcW w:w="1620" w:type="dxa"/>
            <w:tcBorders>
              <w:top w:val="double" w:sz="4" w:space="0" w:color="auto"/>
              <w:bottom w:val="single" w:sz="4" w:space="0" w:color="auto"/>
            </w:tcBorders>
            <w:vAlign w:val="center"/>
          </w:tcPr>
          <w:p w14:paraId="49781306" w14:textId="77777777" w:rsidR="00530019" w:rsidRDefault="00CC703D">
            <w:pPr>
              <w:jc w:val="center"/>
              <w:rPr>
                <w:rFonts w:ascii="Times New Roman" w:eastAsia="宋体" w:hAnsi="Times New Roman" w:cs="Times New Roman"/>
                <w:snapToGrid w:val="0"/>
                <w:kern w:val="0"/>
                <w:szCs w:val="24"/>
              </w:rPr>
            </w:pPr>
            <w:r>
              <w:rPr>
                <w:rFonts w:ascii="Times New Roman" w:eastAsia="宋体" w:hAnsi="Times New Roman" w:cs="Times New Roman" w:hint="eastAsia"/>
                <w:snapToGrid w:val="0"/>
                <w:kern w:val="0"/>
                <w:szCs w:val="24"/>
              </w:rPr>
              <w:t>备注</w:t>
            </w:r>
          </w:p>
        </w:tc>
      </w:tr>
      <w:tr w:rsidR="00530019" w14:paraId="79B6A6B6" w14:textId="77777777">
        <w:trPr>
          <w:cantSplit/>
          <w:trHeight w:val="738"/>
        </w:trPr>
        <w:tc>
          <w:tcPr>
            <w:tcW w:w="2988" w:type="dxa"/>
            <w:tcBorders>
              <w:top w:val="single" w:sz="4" w:space="0" w:color="auto"/>
            </w:tcBorders>
            <w:vAlign w:val="center"/>
          </w:tcPr>
          <w:p w14:paraId="7A984AF8" w14:textId="79C81758" w:rsidR="00530019" w:rsidRDefault="00530019">
            <w:pPr>
              <w:rPr>
                <w:rFonts w:ascii="Times New Roman" w:eastAsia="宋体" w:hAnsi="Times New Roman" w:cs="Times New Roman"/>
                <w:snapToGrid w:val="0"/>
                <w:kern w:val="0"/>
                <w:szCs w:val="24"/>
                <w:u w:val="single"/>
              </w:rPr>
            </w:pPr>
          </w:p>
        </w:tc>
        <w:tc>
          <w:tcPr>
            <w:tcW w:w="1980" w:type="dxa"/>
            <w:tcBorders>
              <w:top w:val="single" w:sz="4" w:space="0" w:color="auto"/>
            </w:tcBorders>
            <w:vAlign w:val="center"/>
          </w:tcPr>
          <w:p w14:paraId="3F810D0C" w14:textId="77777777" w:rsidR="00530019" w:rsidRDefault="00CC703D">
            <w:pPr>
              <w:rPr>
                <w:rFonts w:ascii="Times New Roman" w:eastAsia="宋体" w:hAnsi="Times New Roman" w:cs="Times New Roman"/>
                <w:snapToGrid w:val="0"/>
                <w:kern w:val="0"/>
                <w:szCs w:val="24"/>
              </w:rPr>
            </w:pPr>
            <w:r>
              <w:rPr>
                <w:rFonts w:ascii="Times New Roman" w:eastAsia="宋体" w:hAnsi="Times New Roman" w:cs="Times New Roman" w:hint="eastAsia"/>
                <w:snapToGrid w:val="0"/>
                <w:kern w:val="0"/>
                <w:szCs w:val="24"/>
              </w:rPr>
              <w:t>大写：</w:t>
            </w:r>
          </w:p>
          <w:p w14:paraId="54DE5010" w14:textId="77777777" w:rsidR="00530019" w:rsidRDefault="00CC703D">
            <w:pPr>
              <w:rPr>
                <w:rFonts w:ascii="Times New Roman" w:eastAsia="宋体" w:hAnsi="Times New Roman" w:cs="Times New Roman"/>
                <w:snapToGrid w:val="0"/>
                <w:kern w:val="0"/>
                <w:szCs w:val="24"/>
              </w:rPr>
            </w:pPr>
            <w:r>
              <w:rPr>
                <w:rFonts w:ascii="Times New Roman" w:eastAsia="宋体" w:hAnsi="Times New Roman" w:cs="Times New Roman" w:hint="eastAsia"/>
                <w:snapToGrid w:val="0"/>
                <w:kern w:val="0"/>
                <w:szCs w:val="24"/>
              </w:rPr>
              <w:t>小写：</w:t>
            </w:r>
          </w:p>
        </w:tc>
        <w:tc>
          <w:tcPr>
            <w:tcW w:w="1440" w:type="dxa"/>
            <w:tcBorders>
              <w:top w:val="single" w:sz="4" w:space="0" w:color="auto"/>
            </w:tcBorders>
            <w:vAlign w:val="center"/>
          </w:tcPr>
          <w:p w14:paraId="6FB25352" w14:textId="747B18B2" w:rsidR="00530019" w:rsidRDefault="00E65685">
            <w:pPr>
              <w:rPr>
                <w:rFonts w:ascii="Times New Roman" w:eastAsia="宋体" w:hAnsi="Times New Roman" w:cs="Times New Roman"/>
                <w:snapToGrid w:val="0"/>
                <w:kern w:val="0"/>
                <w:szCs w:val="24"/>
              </w:rPr>
            </w:pPr>
            <w:r>
              <w:rPr>
                <w:rFonts w:ascii="Times New Roman" w:eastAsia="宋体" w:hAnsi="Times New Roman" w:cs="Times New Roman" w:hint="eastAsia"/>
                <w:snapToGrid w:val="0"/>
                <w:kern w:val="0"/>
                <w:szCs w:val="24"/>
              </w:rPr>
              <w:t>满足</w:t>
            </w:r>
            <w:r>
              <w:rPr>
                <w:rFonts w:ascii="Times New Roman" w:eastAsia="宋体" w:hAnsi="Times New Roman" w:cs="Times New Roman"/>
                <w:snapToGrid w:val="0"/>
                <w:kern w:val="0"/>
                <w:szCs w:val="24"/>
              </w:rPr>
              <w:t>招标文件要求</w:t>
            </w:r>
          </w:p>
        </w:tc>
        <w:tc>
          <w:tcPr>
            <w:tcW w:w="1620" w:type="dxa"/>
            <w:tcBorders>
              <w:top w:val="single" w:sz="4" w:space="0" w:color="auto"/>
            </w:tcBorders>
            <w:vAlign w:val="center"/>
          </w:tcPr>
          <w:p w14:paraId="27336501" w14:textId="77777777" w:rsidR="00530019" w:rsidRDefault="00530019">
            <w:pPr>
              <w:rPr>
                <w:rFonts w:ascii="Times New Roman" w:eastAsia="宋体" w:hAnsi="Times New Roman" w:cs="Times New Roman"/>
                <w:snapToGrid w:val="0"/>
                <w:kern w:val="0"/>
                <w:szCs w:val="24"/>
              </w:rPr>
            </w:pPr>
          </w:p>
        </w:tc>
      </w:tr>
    </w:tbl>
    <w:p w14:paraId="6F267BAA" w14:textId="77777777" w:rsidR="00530019" w:rsidRDefault="00530019">
      <w:pPr>
        <w:rPr>
          <w:rFonts w:ascii="Times New Roman" w:eastAsia="宋体" w:hAnsi="Times New Roman" w:cs="Times New Roman"/>
          <w:snapToGrid w:val="0"/>
          <w:kern w:val="0"/>
          <w:szCs w:val="24"/>
        </w:rPr>
      </w:pPr>
    </w:p>
    <w:p w14:paraId="32632A29" w14:textId="77777777" w:rsidR="00530019" w:rsidRDefault="00CC703D">
      <w:pPr>
        <w:rPr>
          <w:rFonts w:ascii="Times New Roman" w:eastAsia="宋体" w:hAnsi="Times New Roman" w:cs="Times New Roman"/>
          <w:snapToGrid w:val="0"/>
          <w:kern w:val="0"/>
          <w:szCs w:val="24"/>
        </w:rPr>
      </w:pPr>
      <w:r>
        <w:rPr>
          <w:rFonts w:ascii="Times New Roman" w:eastAsia="宋体" w:hAnsi="Times New Roman" w:cs="Times New Roman" w:hint="eastAsia"/>
          <w:snapToGrid w:val="0"/>
          <w:kern w:val="0"/>
          <w:szCs w:val="24"/>
        </w:rPr>
        <w:t>注：</w:t>
      </w:r>
      <w:r>
        <w:rPr>
          <w:rFonts w:ascii="Times New Roman" w:eastAsia="宋体" w:hAnsi="Times New Roman" w:cs="Times New Roman" w:hint="eastAsia"/>
          <w:snapToGrid w:val="0"/>
          <w:kern w:val="0"/>
          <w:szCs w:val="24"/>
        </w:rPr>
        <w:t>1</w:t>
      </w:r>
      <w:r>
        <w:rPr>
          <w:rFonts w:ascii="Times New Roman" w:eastAsia="宋体" w:hAnsi="Times New Roman" w:cs="Times New Roman" w:hint="eastAsia"/>
          <w:snapToGrid w:val="0"/>
          <w:kern w:val="0"/>
          <w:szCs w:val="24"/>
        </w:rPr>
        <w:t>、价格应按“招标文件”中规定的货币单位填写。</w:t>
      </w:r>
    </w:p>
    <w:p w14:paraId="2155350C" w14:textId="5926B66A" w:rsidR="00530019" w:rsidRDefault="00CC703D">
      <w:pPr>
        <w:ind w:firstLineChars="200" w:firstLine="420"/>
        <w:rPr>
          <w:rFonts w:ascii="Times New Roman" w:eastAsia="宋体" w:hAnsi="Times New Roman" w:cs="Times New Roman"/>
          <w:snapToGrid w:val="0"/>
          <w:kern w:val="0"/>
          <w:szCs w:val="24"/>
        </w:rPr>
      </w:pPr>
      <w:r>
        <w:rPr>
          <w:rFonts w:ascii="Times New Roman" w:eastAsia="宋体" w:hAnsi="Times New Roman" w:cs="Times New Roman" w:hint="eastAsia"/>
          <w:snapToGrid w:val="0"/>
          <w:kern w:val="0"/>
          <w:szCs w:val="24"/>
        </w:rPr>
        <w:t>2</w:t>
      </w:r>
      <w:r>
        <w:rPr>
          <w:rFonts w:ascii="Times New Roman" w:eastAsia="宋体" w:hAnsi="Times New Roman" w:cs="Times New Roman" w:hint="eastAsia"/>
          <w:snapToGrid w:val="0"/>
          <w:kern w:val="0"/>
          <w:szCs w:val="24"/>
        </w:rPr>
        <w:t>、</w:t>
      </w:r>
      <w:r w:rsidR="00E65685" w:rsidRPr="00E65685">
        <w:rPr>
          <w:rFonts w:ascii="Times New Roman" w:eastAsia="宋体" w:hAnsi="Times New Roman" w:cs="Times New Roman" w:hint="eastAsia"/>
          <w:snapToGrid w:val="0"/>
          <w:kern w:val="0"/>
          <w:szCs w:val="24"/>
        </w:rPr>
        <w:t>投标折扣率</w:t>
      </w:r>
      <w:r w:rsidR="00E65685">
        <w:rPr>
          <w:rFonts w:ascii="Times New Roman" w:eastAsia="宋体" w:hAnsi="Times New Roman" w:cs="Times New Roman" w:hint="eastAsia"/>
          <w:snapToGrid w:val="0"/>
          <w:kern w:val="0"/>
          <w:szCs w:val="24"/>
        </w:rPr>
        <w:t>为</w:t>
      </w:r>
      <w:r w:rsidR="00E65685" w:rsidRPr="00E65685">
        <w:rPr>
          <w:rFonts w:ascii="Times New Roman" w:eastAsia="宋体" w:hAnsi="Times New Roman" w:cs="Times New Roman" w:hint="eastAsia"/>
          <w:snapToGrid w:val="0"/>
          <w:kern w:val="0"/>
          <w:szCs w:val="24"/>
        </w:rPr>
        <w:t>医院收取的送检标本检测费中，中标人收取的比例</w:t>
      </w:r>
      <w:r w:rsidR="00E65685">
        <w:rPr>
          <w:rFonts w:ascii="Times New Roman" w:eastAsia="宋体" w:hAnsi="Times New Roman" w:cs="Times New Roman" w:hint="eastAsia"/>
          <w:snapToGrid w:val="0"/>
          <w:kern w:val="0"/>
          <w:szCs w:val="24"/>
        </w:rPr>
        <w:t>。</w:t>
      </w:r>
    </w:p>
    <w:p w14:paraId="5CE0D224" w14:textId="77777777" w:rsidR="00530019" w:rsidRDefault="00CC703D">
      <w:pPr>
        <w:spacing w:line="360" w:lineRule="auto"/>
        <w:ind w:firstLineChars="200" w:firstLine="420"/>
        <w:rPr>
          <w:rFonts w:ascii="Times New Roman" w:eastAsia="宋体" w:hAnsi="Times New Roman" w:cs="Times New Roman"/>
          <w:snapToGrid w:val="0"/>
          <w:kern w:val="0"/>
          <w:szCs w:val="24"/>
        </w:rPr>
      </w:pPr>
      <w:r>
        <w:rPr>
          <w:rFonts w:ascii="Times New Roman" w:eastAsia="宋体" w:hAnsi="Times New Roman" w:cs="Times New Roman" w:hint="eastAsia"/>
          <w:snapToGrid w:val="0"/>
          <w:kern w:val="0"/>
          <w:szCs w:val="24"/>
        </w:rPr>
        <w:t>3</w:t>
      </w:r>
      <w:r>
        <w:rPr>
          <w:rFonts w:ascii="Times New Roman" w:eastAsia="宋体" w:hAnsi="Times New Roman" w:cs="Times New Roman" w:hint="eastAsia"/>
          <w:snapToGrid w:val="0"/>
          <w:kern w:val="0"/>
          <w:szCs w:val="24"/>
        </w:rPr>
        <w:t>、投标人如果需要对报价或其它内容加以说明，可在备注栏填写。</w:t>
      </w:r>
    </w:p>
    <w:p w14:paraId="37EAA58A" w14:textId="77777777" w:rsidR="00530019" w:rsidRDefault="00CC703D">
      <w:pPr>
        <w:spacing w:line="360" w:lineRule="auto"/>
        <w:ind w:firstLineChars="200" w:firstLine="420"/>
        <w:rPr>
          <w:rFonts w:ascii="Times New Roman" w:eastAsia="宋体" w:hAnsi="Times New Roman" w:cs="Times New Roman"/>
          <w:snapToGrid w:val="0"/>
          <w:kern w:val="0"/>
          <w:szCs w:val="24"/>
        </w:rPr>
      </w:pPr>
      <w:r>
        <w:rPr>
          <w:rFonts w:ascii="Times New Roman" w:eastAsia="宋体" w:hAnsi="Times New Roman" w:cs="Times New Roman" w:hint="eastAsia"/>
          <w:snapToGrid w:val="0"/>
          <w:kern w:val="0"/>
          <w:szCs w:val="24"/>
        </w:rPr>
        <w:t>4</w:t>
      </w:r>
      <w:r>
        <w:rPr>
          <w:rFonts w:ascii="Times New Roman" w:eastAsia="宋体" w:hAnsi="Times New Roman" w:cs="Times New Roman" w:hint="eastAsia"/>
          <w:snapToGrid w:val="0"/>
          <w:kern w:val="0"/>
          <w:szCs w:val="24"/>
        </w:rPr>
        <w:t>、此表应</w:t>
      </w:r>
      <w:r>
        <w:rPr>
          <w:rFonts w:ascii="宋体" w:eastAsia="宋体" w:hAnsi="宋体" w:cs="Times New Roman" w:hint="eastAsia"/>
          <w:szCs w:val="24"/>
        </w:rPr>
        <w:t>另外再单独密封一份提交。</w:t>
      </w:r>
    </w:p>
    <w:p w14:paraId="3FDD7FA4" w14:textId="77777777" w:rsidR="00530019" w:rsidRDefault="00530019">
      <w:pPr>
        <w:spacing w:line="360" w:lineRule="auto"/>
        <w:ind w:left="153" w:hanging="153"/>
        <w:rPr>
          <w:rFonts w:ascii="宋体" w:eastAsia="宋体" w:hAnsi="宋体" w:cs="Times New Roman"/>
          <w:sz w:val="24"/>
          <w:szCs w:val="24"/>
        </w:rPr>
      </w:pPr>
    </w:p>
    <w:p w14:paraId="2F768E9F" w14:textId="77777777" w:rsidR="00530019" w:rsidRDefault="00530019">
      <w:pPr>
        <w:spacing w:line="360" w:lineRule="auto"/>
        <w:ind w:left="153" w:hanging="153"/>
        <w:rPr>
          <w:rFonts w:ascii="宋体" w:eastAsia="宋体" w:hAnsi="宋体" w:cs="Times New Roman"/>
          <w:sz w:val="24"/>
          <w:szCs w:val="24"/>
        </w:rPr>
      </w:pPr>
    </w:p>
    <w:p w14:paraId="724A2DA5" w14:textId="77777777" w:rsidR="00530019" w:rsidRDefault="00530019">
      <w:pPr>
        <w:spacing w:line="360" w:lineRule="auto"/>
        <w:ind w:left="153" w:hanging="153"/>
        <w:rPr>
          <w:rFonts w:ascii="宋体" w:eastAsia="宋体" w:hAnsi="宋体" w:cs="Times New Roman"/>
          <w:sz w:val="24"/>
          <w:szCs w:val="24"/>
        </w:rPr>
      </w:pPr>
    </w:p>
    <w:p w14:paraId="22C60283" w14:textId="77777777" w:rsidR="00530019" w:rsidRDefault="00CC703D">
      <w:pPr>
        <w:spacing w:line="360" w:lineRule="auto"/>
        <w:ind w:leftChars="-514" w:left="-1079" w:firstLineChars="449" w:firstLine="1078"/>
        <w:rPr>
          <w:rFonts w:ascii="宋体" w:eastAsia="宋体" w:hAnsi="宋体" w:cs="Times New Roman"/>
          <w:sz w:val="24"/>
          <w:szCs w:val="24"/>
        </w:rPr>
      </w:pPr>
      <w:r>
        <w:rPr>
          <w:rFonts w:ascii="宋体" w:eastAsia="宋体" w:hAnsi="宋体" w:cs="Times New Roman" w:hint="eastAsia"/>
          <w:sz w:val="24"/>
          <w:szCs w:val="24"/>
        </w:rPr>
        <w:t>投标人代表签字：____________________    日期：   年   月   日</w:t>
      </w:r>
    </w:p>
    <w:p w14:paraId="215B20E7" w14:textId="77777777" w:rsidR="00530019" w:rsidRDefault="00CC703D">
      <w:pPr>
        <w:rPr>
          <w:rFonts w:ascii="仿宋_GB2312" w:eastAsia="仿宋_GB2312" w:hAnsi="Times New Roman" w:cs="Times New Roman"/>
          <w:b/>
          <w:sz w:val="30"/>
          <w:szCs w:val="30"/>
        </w:rPr>
      </w:pPr>
      <w:r>
        <w:rPr>
          <w:rFonts w:ascii="宋体" w:eastAsia="宋体" w:hAnsi="宋体" w:cs="Times New Roman"/>
          <w:szCs w:val="20"/>
        </w:rPr>
        <w:br w:type="page"/>
      </w:r>
    </w:p>
    <w:p w14:paraId="4009F212" w14:textId="77777777" w:rsidR="00530019" w:rsidRDefault="00530019">
      <w:pPr>
        <w:rPr>
          <w:rFonts w:ascii="Times New Roman" w:eastAsia="宋体" w:hAnsi="Times New Roman" w:cs="Times New Roman"/>
          <w:szCs w:val="24"/>
        </w:rPr>
      </w:pPr>
    </w:p>
    <w:p w14:paraId="58986033" w14:textId="77777777" w:rsidR="00530019" w:rsidRDefault="00CC703D">
      <w:pPr>
        <w:keepNext/>
        <w:keepLines/>
        <w:spacing w:before="120" w:after="120"/>
        <w:jc w:val="center"/>
        <w:outlineLvl w:val="2"/>
        <w:rPr>
          <w:rFonts w:ascii="黑体" w:eastAsia="黑体" w:hAnsi="宋体" w:cs="Times New Roman"/>
          <w:bCs/>
          <w:kern w:val="0"/>
          <w:sz w:val="24"/>
          <w:szCs w:val="32"/>
        </w:rPr>
      </w:pPr>
      <w:r>
        <w:rPr>
          <w:rFonts w:ascii="黑体" w:eastAsia="黑体" w:hAnsi="宋体" w:cs="Times New Roman" w:hint="eastAsia"/>
          <w:bCs/>
          <w:kern w:val="0"/>
          <w:sz w:val="24"/>
          <w:szCs w:val="32"/>
        </w:rPr>
        <w:t>四、投标人情况介绍</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2477"/>
        <w:gridCol w:w="4514"/>
        <w:gridCol w:w="1411"/>
      </w:tblGrid>
      <w:tr w:rsidR="00530019" w14:paraId="3A216C93" w14:textId="77777777">
        <w:trPr>
          <w:cantSplit/>
          <w:trHeight w:val="20"/>
          <w:jc w:val="center"/>
        </w:trPr>
        <w:tc>
          <w:tcPr>
            <w:tcW w:w="735" w:type="dxa"/>
            <w:vAlign w:val="center"/>
          </w:tcPr>
          <w:p w14:paraId="68AF5F30" w14:textId="77777777" w:rsidR="00530019" w:rsidRDefault="00CC703D">
            <w:pPr>
              <w:jc w:val="center"/>
              <w:rPr>
                <w:rFonts w:ascii="Times New Roman" w:eastAsia="宋体" w:hAnsi="Times New Roman" w:cs="Times New Roman"/>
                <w:b/>
                <w:szCs w:val="21"/>
              </w:rPr>
            </w:pPr>
            <w:r>
              <w:rPr>
                <w:rFonts w:ascii="Times New Roman" w:eastAsia="宋体" w:hAnsi="Times New Roman" w:cs="Times New Roman" w:hint="eastAsia"/>
                <w:b/>
                <w:szCs w:val="21"/>
              </w:rPr>
              <w:t>序号</w:t>
            </w:r>
          </w:p>
        </w:tc>
        <w:tc>
          <w:tcPr>
            <w:tcW w:w="2477" w:type="dxa"/>
          </w:tcPr>
          <w:p w14:paraId="2AE3AC66" w14:textId="77777777" w:rsidR="00530019" w:rsidRDefault="00CC703D">
            <w:pPr>
              <w:jc w:val="center"/>
              <w:rPr>
                <w:rFonts w:ascii="Times New Roman" w:eastAsia="宋体" w:hAnsi="Times New Roman" w:cs="Times New Roman"/>
                <w:b/>
                <w:szCs w:val="21"/>
              </w:rPr>
            </w:pPr>
            <w:r>
              <w:rPr>
                <w:rFonts w:ascii="Times New Roman" w:eastAsia="宋体" w:hAnsi="Times New Roman" w:cs="Times New Roman" w:hint="eastAsia"/>
                <w:b/>
                <w:szCs w:val="21"/>
              </w:rPr>
              <w:t>项目</w:t>
            </w:r>
          </w:p>
        </w:tc>
        <w:tc>
          <w:tcPr>
            <w:tcW w:w="4514" w:type="dxa"/>
            <w:vAlign w:val="center"/>
          </w:tcPr>
          <w:p w14:paraId="7B599779" w14:textId="77777777" w:rsidR="00530019" w:rsidRDefault="00CC703D">
            <w:pPr>
              <w:jc w:val="center"/>
              <w:rPr>
                <w:rFonts w:ascii="Times New Roman" w:eastAsia="宋体" w:hAnsi="Times New Roman" w:cs="Times New Roman"/>
                <w:b/>
                <w:szCs w:val="21"/>
              </w:rPr>
            </w:pPr>
            <w:r>
              <w:rPr>
                <w:rFonts w:ascii="Times New Roman" w:eastAsia="宋体" w:hAnsi="Times New Roman" w:cs="Times New Roman" w:hint="eastAsia"/>
                <w:b/>
                <w:szCs w:val="21"/>
              </w:rPr>
              <w:t>内容及说明</w:t>
            </w:r>
          </w:p>
        </w:tc>
        <w:tc>
          <w:tcPr>
            <w:tcW w:w="1411" w:type="dxa"/>
            <w:vAlign w:val="center"/>
          </w:tcPr>
          <w:p w14:paraId="3714F5AB" w14:textId="77777777" w:rsidR="00530019" w:rsidRDefault="00CC703D">
            <w:pPr>
              <w:jc w:val="center"/>
              <w:rPr>
                <w:rFonts w:ascii="Times New Roman" w:eastAsia="宋体" w:hAnsi="Times New Roman" w:cs="Times New Roman"/>
                <w:b/>
                <w:szCs w:val="21"/>
              </w:rPr>
            </w:pPr>
            <w:r>
              <w:rPr>
                <w:rFonts w:ascii="Times New Roman" w:eastAsia="宋体" w:hAnsi="Times New Roman" w:cs="Times New Roman" w:hint="eastAsia"/>
                <w:b/>
                <w:szCs w:val="21"/>
              </w:rPr>
              <w:t>备注</w:t>
            </w:r>
          </w:p>
        </w:tc>
      </w:tr>
      <w:tr w:rsidR="00530019" w14:paraId="7F4124AF" w14:textId="77777777">
        <w:trPr>
          <w:cantSplit/>
          <w:trHeight w:val="20"/>
          <w:jc w:val="center"/>
        </w:trPr>
        <w:tc>
          <w:tcPr>
            <w:tcW w:w="735" w:type="dxa"/>
            <w:vAlign w:val="center"/>
          </w:tcPr>
          <w:p w14:paraId="2F4F19DF" w14:textId="77777777" w:rsidR="00530019" w:rsidRDefault="00CC703D">
            <w:pPr>
              <w:jc w:val="center"/>
              <w:rPr>
                <w:rFonts w:ascii="Times New Roman" w:eastAsia="宋体" w:hAnsi="Times New Roman" w:cs="Times New Roman"/>
                <w:b/>
                <w:szCs w:val="21"/>
              </w:rPr>
            </w:pPr>
            <w:r>
              <w:rPr>
                <w:rFonts w:ascii="Times New Roman" w:eastAsia="宋体" w:hAnsi="Times New Roman" w:cs="Times New Roman" w:hint="eastAsia"/>
                <w:b/>
                <w:szCs w:val="21"/>
              </w:rPr>
              <w:t>一</w:t>
            </w:r>
          </w:p>
        </w:tc>
        <w:tc>
          <w:tcPr>
            <w:tcW w:w="6991" w:type="dxa"/>
            <w:gridSpan w:val="2"/>
          </w:tcPr>
          <w:p w14:paraId="08A04B05" w14:textId="77777777" w:rsidR="00530019" w:rsidRDefault="00CC703D">
            <w:pPr>
              <w:rPr>
                <w:rFonts w:ascii="Times New Roman" w:eastAsia="宋体" w:hAnsi="Times New Roman" w:cs="Times New Roman"/>
                <w:b/>
                <w:szCs w:val="21"/>
              </w:rPr>
            </w:pPr>
            <w:r>
              <w:rPr>
                <w:rFonts w:ascii="Times New Roman" w:eastAsia="宋体" w:hAnsi="Times New Roman" w:cs="Times New Roman" w:hint="eastAsia"/>
                <w:b/>
                <w:szCs w:val="21"/>
              </w:rPr>
              <w:t>营业执照</w:t>
            </w:r>
          </w:p>
        </w:tc>
        <w:tc>
          <w:tcPr>
            <w:tcW w:w="1411" w:type="dxa"/>
            <w:vAlign w:val="center"/>
          </w:tcPr>
          <w:p w14:paraId="086AAB7A" w14:textId="27F415A2" w:rsidR="00530019" w:rsidRDefault="00CC703D" w:rsidP="00CA5520">
            <w:pPr>
              <w:jc w:val="center"/>
              <w:rPr>
                <w:rFonts w:ascii="Times New Roman" w:eastAsia="宋体" w:hAnsi="Times New Roman" w:cs="Times New Roman"/>
                <w:szCs w:val="21"/>
              </w:rPr>
            </w:pPr>
            <w:r>
              <w:rPr>
                <w:rFonts w:ascii="Times New Roman" w:eastAsia="宋体" w:hAnsi="Times New Roman" w:cs="Times New Roman" w:hint="eastAsia"/>
                <w:szCs w:val="21"/>
              </w:rPr>
              <w:t>提供</w:t>
            </w:r>
            <w:r w:rsidR="00CA5520">
              <w:rPr>
                <w:rFonts w:ascii="Times New Roman" w:eastAsia="宋体" w:hAnsi="Times New Roman" w:cs="Times New Roman" w:hint="eastAsia"/>
                <w:szCs w:val="21"/>
              </w:rPr>
              <w:t>复印</w:t>
            </w:r>
            <w:r>
              <w:rPr>
                <w:rFonts w:ascii="Times New Roman" w:eastAsia="宋体" w:hAnsi="Times New Roman" w:cs="Times New Roman" w:hint="eastAsia"/>
                <w:szCs w:val="21"/>
              </w:rPr>
              <w:t>件</w:t>
            </w:r>
          </w:p>
        </w:tc>
      </w:tr>
      <w:tr w:rsidR="00530019" w14:paraId="5C03F011" w14:textId="77777777">
        <w:trPr>
          <w:cantSplit/>
          <w:trHeight w:val="20"/>
          <w:jc w:val="center"/>
        </w:trPr>
        <w:tc>
          <w:tcPr>
            <w:tcW w:w="735" w:type="dxa"/>
            <w:shd w:val="clear" w:color="auto" w:fill="auto"/>
            <w:vAlign w:val="center"/>
          </w:tcPr>
          <w:p w14:paraId="012944B7"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1</w:t>
            </w:r>
          </w:p>
        </w:tc>
        <w:tc>
          <w:tcPr>
            <w:tcW w:w="2477" w:type="dxa"/>
            <w:shd w:val="clear" w:color="auto" w:fill="auto"/>
            <w:vAlign w:val="center"/>
          </w:tcPr>
          <w:p w14:paraId="273DCCC4"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注册年度及注册编号</w:t>
            </w:r>
          </w:p>
        </w:tc>
        <w:tc>
          <w:tcPr>
            <w:tcW w:w="4514" w:type="dxa"/>
            <w:vAlign w:val="center"/>
          </w:tcPr>
          <w:p w14:paraId="08E53C19" w14:textId="77777777" w:rsidR="00530019" w:rsidRDefault="00530019">
            <w:pPr>
              <w:rPr>
                <w:rFonts w:ascii="Times New Roman" w:eastAsia="宋体" w:hAnsi="Times New Roman" w:cs="Times New Roman"/>
                <w:szCs w:val="21"/>
              </w:rPr>
            </w:pPr>
          </w:p>
        </w:tc>
        <w:tc>
          <w:tcPr>
            <w:tcW w:w="1411" w:type="dxa"/>
            <w:vAlign w:val="center"/>
          </w:tcPr>
          <w:p w14:paraId="5D3F2F3C" w14:textId="77777777" w:rsidR="00530019" w:rsidRDefault="00530019">
            <w:pPr>
              <w:jc w:val="center"/>
              <w:rPr>
                <w:rFonts w:ascii="Times New Roman" w:eastAsia="宋体" w:hAnsi="Times New Roman" w:cs="Times New Roman"/>
                <w:szCs w:val="21"/>
              </w:rPr>
            </w:pPr>
          </w:p>
        </w:tc>
      </w:tr>
      <w:tr w:rsidR="00530019" w14:paraId="48C128AE" w14:textId="77777777">
        <w:trPr>
          <w:cantSplit/>
          <w:trHeight w:val="20"/>
          <w:jc w:val="center"/>
        </w:trPr>
        <w:tc>
          <w:tcPr>
            <w:tcW w:w="735" w:type="dxa"/>
            <w:shd w:val="clear" w:color="auto" w:fill="auto"/>
            <w:vAlign w:val="center"/>
          </w:tcPr>
          <w:p w14:paraId="1E1DA77A"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2477" w:type="dxa"/>
            <w:shd w:val="clear" w:color="auto" w:fill="auto"/>
            <w:vAlign w:val="center"/>
          </w:tcPr>
          <w:p w14:paraId="72AEAAFD"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注册资金（万元）</w:t>
            </w:r>
          </w:p>
        </w:tc>
        <w:tc>
          <w:tcPr>
            <w:tcW w:w="4514" w:type="dxa"/>
            <w:vAlign w:val="center"/>
          </w:tcPr>
          <w:p w14:paraId="31E2AA8A" w14:textId="77777777" w:rsidR="00530019" w:rsidRDefault="00530019">
            <w:pPr>
              <w:rPr>
                <w:rFonts w:ascii="Times New Roman" w:eastAsia="宋体" w:hAnsi="Times New Roman" w:cs="Times New Roman"/>
                <w:szCs w:val="21"/>
              </w:rPr>
            </w:pPr>
          </w:p>
        </w:tc>
        <w:tc>
          <w:tcPr>
            <w:tcW w:w="1411" w:type="dxa"/>
            <w:vAlign w:val="center"/>
          </w:tcPr>
          <w:p w14:paraId="5FB54912" w14:textId="77777777" w:rsidR="00530019" w:rsidRDefault="00530019">
            <w:pPr>
              <w:jc w:val="center"/>
              <w:rPr>
                <w:rFonts w:ascii="Times New Roman" w:eastAsia="宋体" w:hAnsi="Times New Roman" w:cs="Times New Roman"/>
                <w:szCs w:val="21"/>
              </w:rPr>
            </w:pPr>
          </w:p>
        </w:tc>
      </w:tr>
      <w:tr w:rsidR="00530019" w14:paraId="66058FDB" w14:textId="77777777">
        <w:trPr>
          <w:cantSplit/>
          <w:trHeight w:val="20"/>
          <w:jc w:val="center"/>
        </w:trPr>
        <w:tc>
          <w:tcPr>
            <w:tcW w:w="735" w:type="dxa"/>
            <w:shd w:val="clear" w:color="auto" w:fill="auto"/>
            <w:vAlign w:val="center"/>
          </w:tcPr>
          <w:p w14:paraId="35427FB1"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2477" w:type="dxa"/>
            <w:shd w:val="clear" w:color="auto" w:fill="auto"/>
            <w:vAlign w:val="center"/>
          </w:tcPr>
          <w:p w14:paraId="53297308"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经营场所</w:t>
            </w:r>
          </w:p>
        </w:tc>
        <w:tc>
          <w:tcPr>
            <w:tcW w:w="4514" w:type="dxa"/>
            <w:vAlign w:val="center"/>
          </w:tcPr>
          <w:p w14:paraId="782EC98D" w14:textId="77777777" w:rsidR="00530019" w:rsidRDefault="00530019">
            <w:pPr>
              <w:rPr>
                <w:rFonts w:ascii="Times New Roman" w:eastAsia="宋体" w:hAnsi="Times New Roman" w:cs="Times New Roman"/>
                <w:szCs w:val="21"/>
              </w:rPr>
            </w:pPr>
          </w:p>
        </w:tc>
        <w:tc>
          <w:tcPr>
            <w:tcW w:w="1411" w:type="dxa"/>
            <w:vAlign w:val="center"/>
          </w:tcPr>
          <w:p w14:paraId="35F729A6" w14:textId="77777777" w:rsidR="00530019" w:rsidRDefault="00530019">
            <w:pPr>
              <w:jc w:val="center"/>
              <w:rPr>
                <w:rFonts w:ascii="Times New Roman" w:eastAsia="宋体" w:hAnsi="Times New Roman" w:cs="Times New Roman"/>
                <w:szCs w:val="21"/>
              </w:rPr>
            </w:pPr>
          </w:p>
        </w:tc>
      </w:tr>
      <w:tr w:rsidR="00530019" w14:paraId="3E5E8F3C" w14:textId="77777777">
        <w:trPr>
          <w:cantSplit/>
          <w:trHeight w:val="20"/>
          <w:jc w:val="center"/>
        </w:trPr>
        <w:tc>
          <w:tcPr>
            <w:tcW w:w="735" w:type="dxa"/>
            <w:shd w:val="clear" w:color="auto" w:fill="auto"/>
            <w:vAlign w:val="center"/>
          </w:tcPr>
          <w:p w14:paraId="7E6CBA7E"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2477" w:type="dxa"/>
            <w:shd w:val="clear" w:color="auto" w:fill="auto"/>
            <w:vAlign w:val="center"/>
          </w:tcPr>
          <w:p w14:paraId="2C3B703B"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有效期</w:t>
            </w:r>
          </w:p>
        </w:tc>
        <w:tc>
          <w:tcPr>
            <w:tcW w:w="4514" w:type="dxa"/>
            <w:vAlign w:val="center"/>
          </w:tcPr>
          <w:p w14:paraId="7F4D5608" w14:textId="77777777" w:rsidR="00530019" w:rsidRDefault="00530019">
            <w:pPr>
              <w:rPr>
                <w:rFonts w:ascii="Times New Roman" w:eastAsia="宋体" w:hAnsi="Times New Roman" w:cs="Times New Roman"/>
                <w:szCs w:val="21"/>
              </w:rPr>
            </w:pPr>
          </w:p>
        </w:tc>
        <w:tc>
          <w:tcPr>
            <w:tcW w:w="1411" w:type="dxa"/>
            <w:vAlign w:val="center"/>
          </w:tcPr>
          <w:p w14:paraId="54EA5F80" w14:textId="77777777" w:rsidR="00530019" w:rsidRDefault="00530019">
            <w:pPr>
              <w:jc w:val="center"/>
              <w:rPr>
                <w:rFonts w:ascii="Times New Roman" w:eastAsia="宋体" w:hAnsi="Times New Roman" w:cs="Times New Roman"/>
                <w:szCs w:val="21"/>
              </w:rPr>
            </w:pPr>
          </w:p>
        </w:tc>
      </w:tr>
      <w:tr w:rsidR="00530019" w14:paraId="2C9FD0EA" w14:textId="77777777">
        <w:trPr>
          <w:cantSplit/>
          <w:trHeight w:val="20"/>
          <w:jc w:val="center"/>
        </w:trPr>
        <w:tc>
          <w:tcPr>
            <w:tcW w:w="735" w:type="dxa"/>
            <w:vAlign w:val="center"/>
          </w:tcPr>
          <w:p w14:paraId="4CA9D38D" w14:textId="77777777" w:rsidR="00530019" w:rsidRDefault="00CC703D">
            <w:pPr>
              <w:jc w:val="center"/>
              <w:rPr>
                <w:rFonts w:ascii="Times New Roman" w:eastAsia="宋体" w:hAnsi="Times New Roman" w:cs="Times New Roman"/>
                <w:b/>
                <w:szCs w:val="21"/>
              </w:rPr>
            </w:pPr>
            <w:r>
              <w:rPr>
                <w:rFonts w:ascii="Times New Roman" w:eastAsia="宋体" w:hAnsi="Times New Roman" w:cs="Times New Roman" w:hint="eastAsia"/>
                <w:b/>
                <w:szCs w:val="21"/>
              </w:rPr>
              <w:t>二</w:t>
            </w:r>
          </w:p>
        </w:tc>
        <w:tc>
          <w:tcPr>
            <w:tcW w:w="6991" w:type="dxa"/>
            <w:gridSpan w:val="2"/>
            <w:vAlign w:val="center"/>
          </w:tcPr>
          <w:p w14:paraId="2A25B180" w14:textId="77777777" w:rsidR="00530019" w:rsidRDefault="00CC703D">
            <w:pPr>
              <w:rPr>
                <w:rFonts w:ascii="Times New Roman" w:eastAsia="宋体" w:hAnsi="Times New Roman" w:cs="Times New Roman"/>
                <w:b/>
                <w:szCs w:val="21"/>
              </w:rPr>
            </w:pPr>
            <w:r>
              <w:rPr>
                <w:rFonts w:ascii="Times New Roman" w:eastAsia="宋体" w:hAnsi="Times New Roman" w:cs="Times New Roman" w:hint="eastAsia"/>
                <w:b/>
                <w:szCs w:val="21"/>
              </w:rPr>
              <w:t>税务登记证</w:t>
            </w:r>
          </w:p>
        </w:tc>
        <w:tc>
          <w:tcPr>
            <w:tcW w:w="1411" w:type="dxa"/>
            <w:vAlign w:val="center"/>
          </w:tcPr>
          <w:p w14:paraId="031736D9" w14:textId="0EC5EE8D"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提供</w:t>
            </w:r>
            <w:r w:rsidR="00CA5520">
              <w:rPr>
                <w:rFonts w:ascii="Times New Roman" w:eastAsia="宋体" w:hAnsi="Times New Roman" w:cs="Times New Roman" w:hint="eastAsia"/>
                <w:szCs w:val="21"/>
              </w:rPr>
              <w:t>复印件</w:t>
            </w:r>
          </w:p>
        </w:tc>
      </w:tr>
      <w:tr w:rsidR="00530019" w14:paraId="5F2ABD21" w14:textId="77777777">
        <w:trPr>
          <w:cantSplit/>
          <w:trHeight w:val="20"/>
          <w:jc w:val="center"/>
        </w:trPr>
        <w:tc>
          <w:tcPr>
            <w:tcW w:w="735" w:type="dxa"/>
            <w:vAlign w:val="center"/>
          </w:tcPr>
          <w:p w14:paraId="0A1E6FB0"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1</w:t>
            </w:r>
          </w:p>
        </w:tc>
        <w:tc>
          <w:tcPr>
            <w:tcW w:w="2477" w:type="dxa"/>
            <w:vAlign w:val="center"/>
          </w:tcPr>
          <w:p w14:paraId="4CAF72C7"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税务登记证编号</w:t>
            </w:r>
          </w:p>
        </w:tc>
        <w:tc>
          <w:tcPr>
            <w:tcW w:w="4514" w:type="dxa"/>
            <w:vAlign w:val="center"/>
          </w:tcPr>
          <w:p w14:paraId="01D30CD8" w14:textId="77777777" w:rsidR="00530019" w:rsidRDefault="00530019">
            <w:pPr>
              <w:rPr>
                <w:rFonts w:ascii="Times New Roman" w:eastAsia="宋体" w:hAnsi="Times New Roman" w:cs="Times New Roman"/>
                <w:szCs w:val="21"/>
              </w:rPr>
            </w:pPr>
          </w:p>
        </w:tc>
        <w:tc>
          <w:tcPr>
            <w:tcW w:w="1411" w:type="dxa"/>
            <w:vAlign w:val="center"/>
          </w:tcPr>
          <w:p w14:paraId="18A07810" w14:textId="77777777" w:rsidR="00530019" w:rsidRDefault="00530019">
            <w:pPr>
              <w:jc w:val="center"/>
              <w:rPr>
                <w:rFonts w:ascii="Times New Roman" w:eastAsia="宋体" w:hAnsi="Times New Roman" w:cs="Times New Roman"/>
                <w:szCs w:val="21"/>
              </w:rPr>
            </w:pPr>
          </w:p>
        </w:tc>
      </w:tr>
      <w:tr w:rsidR="00530019" w14:paraId="498CECAA" w14:textId="77777777">
        <w:trPr>
          <w:cantSplit/>
          <w:trHeight w:val="20"/>
          <w:jc w:val="center"/>
        </w:trPr>
        <w:tc>
          <w:tcPr>
            <w:tcW w:w="735" w:type="dxa"/>
            <w:vAlign w:val="center"/>
          </w:tcPr>
          <w:p w14:paraId="05A67821"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三</w:t>
            </w:r>
          </w:p>
        </w:tc>
        <w:tc>
          <w:tcPr>
            <w:tcW w:w="6991" w:type="dxa"/>
            <w:gridSpan w:val="2"/>
            <w:vAlign w:val="center"/>
          </w:tcPr>
          <w:p w14:paraId="5E5B34FF" w14:textId="77777777" w:rsidR="00530019" w:rsidRDefault="00CC703D">
            <w:pPr>
              <w:rPr>
                <w:rFonts w:ascii="Times New Roman" w:eastAsia="宋体" w:hAnsi="Times New Roman" w:cs="Times New Roman"/>
                <w:b/>
                <w:szCs w:val="21"/>
              </w:rPr>
            </w:pPr>
            <w:r>
              <w:rPr>
                <w:rFonts w:ascii="Times New Roman" w:eastAsia="宋体" w:hAnsi="Times New Roman" w:cs="Times New Roman" w:hint="eastAsia"/>
                <w:b/>
                <w:szCs w:val="21"/>
              </w:rPr>
              <w:t>资格（质）证书（</w:t>
            </w:r>
            <w:r>
              <w:rPr>
                <w:rFonts w:ascii="Times New Roman" w:eastAsia="宋体" w:hAnsi="Times New Roman" w:cs="Times New Roman" w:hint="eastAsia"/>
                <w:szCs w:val="21"/>
              </w:rPr>
              <w:t>若有其他资质证书，可按表格格式扩展</w:t>
            </w:r>
            <w:r>
              <w:rPr>
                <w:rFonts w:ascii="Times New Roman" w:eastAsia="宋体" w:hAnsi="Times New Roman" w:cs="Times New Roman" w:hint="eastAsia"/>
                <w:b/>
                <w:szCs w:val="21"/>
              </w:rPr>
              <w:t>）</w:t>
            </w:r>
          </w:p>
        </w:tc>
        <w:tc>
          <w:tcPr>
            <w:tcW w:w="1411" w:type="dxa"/>
            <w:vAlign w:val="center"/>
          </w:tcPr>
          <w:p w14:paraId="6C0CFE84" w14:textId="47F92758"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提供</w:t>
            </w:r>
            <w:r w:rsidR="00CA5520">
              <w:rPr>
                <w:rFonts w:ascii="Times New Roman" w:eastAsia="宋体" w:hAnsi="Times New Roman" w:cs="Times New Roman" w:hint="eastAsia"/>
                <w:szCs w:val="21"/>
              </w:rPr>
              <w:t>复印件</w:t>
            </w:r>
          </w:p>
        </w:tc>
      </w:tr>
      <w:tr w:rsidR="00530019" w14:paraId="67F89CDB" w14:textId="77777777">
        <w:trPr>
          <w:cantSplit/>
          <w:trHeight w:val="20"/>
          <w:jc w:val="center"/>
        </w:trPr>
        <w:tc>
          <w:tcPr>
            <w:tcW w:w="735" w:type="dxa"/>
            <w:vAlign w:val="center"/>
          </w:tcPr>
          <w:p w14:paraId="3E600003"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1</w:t>
            </w:r>
          </w:p>
        </w:tc>
        <w:tc>
          <w:tcPr>
            <w:tcW w:w="2477" w:type="dxa"/>
            <w:vAlign w:val="center"/>
          </w:tcPr>
          <w:p w14:paraId="03ED4D28"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证书名称</w:t>
            </w:r>
          </w:p>
        </w:tc>
        <w:tc>
          <w:tcPr>
            <w:tcW w:w="4514" w:type="dxa"/>
            <w:vAlign w:val="center"/>
          </w:tcPr>
          <w:p w14:paraId="41B5B7BF" w14:textId="77777777" w:rsidR="00530019" w:rsidRDefault="00530019">
            <w:pPr>
              <w:jc w:val="center"/>
              <w:rPr>
                <w:rFonts w:ascii="Times New Roman" w:eastAsia="宋体" w:hAnsi="Times New Roman" w:cs="Times New Roman"/>
                <w:szCs w:val="21"/>
              </w:rPr>
            </w:pPr>
          </w:p>
        </w:tc>
        <w:tc>
          <w:tcPr>
            <w:tcW w:w="1411" w:type="dxa"/>
            <w:vAlign w:val="center"/>
          </w:tcPr>
          <w:p w14:paraId="7356E769" w14:textId="77777777" w:rsidR="00530019" w:rsidRDefault="00530019">
            <w:pPr>
              <w:jc w:val="center"/>
              <w:rPr>
                <w:rFonts w:ascii="Times New Roman" w:eastAsia="宋体" w:hAnsi="Times New Roman" w:cs="Times New Roman"/>
                <w:szCs w:val="21"/>
              </w:rPr>
            </w:pPr>
          </w:p>
        </w:tc>
      </w:tr>
      <w:tr w:rsidR="00530019" w14:paraId="7FA67EDD" w14:textId="77777777">
        <w:trPr>
          <w:cantSplit/>
          <w:trHeight w:val="20"/>
          <w:jc w:val="center"/>
        </w:trPr>
        <w:tc>
          <w:tcPr>
            <w:tcW w:w="735" w:type="dxa"/>
            <w:vAlign w:val="center"/>
          </w:tcPr>
          <w:p w14:paraId="47A6652F"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2477" w:type="dxa"/>
            <w:vAlign w:val="center"/>
          </w:tcPr>
          <w:p w14:paraId="55849DEE"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批准单位</w:t>
            </w:r>
          </w:p>
        </w:tc>
        <w:tc>
          <w:tcPr>
            <w:tcW w:w="4514" w:type="dxa"/>
            <w:vAlign w:val="center"/>
          </w:tcPr>
          <w:p w14:paraId="5BAB95D7" w14:textId="77777777" w:rsidR="00530019" w:rsidRDefault="00530019">
            <w:pPr>
              <w:jc w:val="center"/>
              <w:rPr>
                <w:rFonts w:ascii="Times New Roman" w:eastAsia="宋体" w:hAnsi="Times New Roman" w:cs="Times New Roman"/>
                <w:szCs w:val="21"/>
              </w:rPr>
            </w:pPr>
          </w:p>
        </w:tc>
        <w:tc>
          <w:tcPr>
            <w:tcW w:w="1411" w:type="dxa"/>
            <w:vAlign w:val="center"/>
          </w:tcPr>
          <w:p w14:paraId="60A045E6" w14:textId="77777777" w:rsidR="00530019" w:rsidRDefault="00530019">
            <w:pPr>
              <w:jc w:val="center"/>
              <w:rPr>
                <w:rFonts w:ascii="Times New Roman" w:eastAsia="宋体" w:hAnsi="Times New Roman" w:cs="Times New Roman"/>
                <w:szCs w:val="21"/>
              </w:rPr>
            </w:pPr>
          </w:p>
        </w:tc>
      </w:tr>
      <w:tr w:rsidR="00530019" w14:paraId="3EB6E91A" w14:textId="77777777">
        <w:trPr>
          <w:cantSplit/>
          <w:trHeight w:val="20"/>
          <w:jc w:val="center"/>
        </w:trPr>
        <w:tc>
          <w:tcPr>
            <w:tcW w:w="735" w:type="dxa"/>
            <w:vAlign w:val="center"/>
          </w:tcPr>
          <w:p w14:paraId="315DDD38"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2477" w:type="dxa"/>
            <w:vAlign w:val="center"/>
          </w:tcPr>
          <w:p w14:paraId="78FC8DC6"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等级</w:t>
            </w:r>
          </w:p>
        </w:tc>
        <w:tc>
          <w:tcPr>
            <w:tcW w:w="4514" w:type="dxa"/>
            <w:vAlign w:val="center"/>
          </w:tcPr>
          <w:p w14:paraId="0BD7DC5E" w14:textId="77777777" w:rsidR="00530019" w:rsidRDefault="00530019">
            <w:pPr>
              <w:jc w:val="center"/>
              <w:rPr>
                <w:rFonts w:ascii="Times New Roman" w:eastAsia="宋体" w:hAnsi="Times New Roman" w:cs="Times New Roman"/>
                <w:szCs w:val="21"/>
              </w:rPr>
            </w:pPr>
          </w:p>
        </w:tc>
        <w:tc>
          <w:tcPr>
            <w:tcW w:w="1411" w:type="dxa"/>
            <w:vAlign w:val="center"/>
          </w:tcPr>
          <w:p w14:paraId="732DCA4D" w14:textId="77777777" w:rsidR="00530019" w:rsidRDefault="00530019">
            <w:pPr>
              <w:jc w:val="center"/>
              <w:rPr>
                <w:rFonts w:ascii="Times New Roman" w:eastAsia="宋体" w:hAnsi="Times New Roman" w:cs="Times New Roman"/>
                <w:szCs w:val="21"/>
              </w:rPr>
            </w:pPr>
          </w:p>
        </w:tc>
      </w:tr>
      <w:tr w:rsidR="00530019" w14:paraId="2A9C9E3E" w14:textId="77777777">
        <w:trPr>
          <w:cantSplit/>
          <w:trHeight w:val="20"/>
          <w:jc w:val="center"/>
        </w:trPr>
        <w:tc>
          <w:tcPr>
            <w:tcW w:w="735" w:type="dxa"/>
            <w:vAlign w:val="center"/>
          </w:tcPr>
          <w:p w14:paraId="0A19717A"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2477" w:type="dxa"/>
            <w:vAlign w:val="center"/>
          </w:tcPr>
          <w:p w14:paraId="0D22FF6F"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批准时间及编号</w:t>
            </w:r>
          </w:p>
        </w:tc>
        <w:tc>
          <w:tcPr>
            <w:tcW w:w="4514" w:type="dxa"/>
            <w:vAlign w:val="center"/>
          </w:tcPr>
          <w:p w14:paraId="12ADFBF3" w14:textId="77777777" w:rsidR="00530019" w:rsidRDefault="00530019">
            <w:pPr>
              <w:jc w:val="center"/>
              <w:rPr>
                <w:rFonts w:ascii="Times New Roman" w:eastAsia="宋体" w:hAnsi="Times New Roman" w:cs="Times New Roman"/>
                <w:szCs w:val="21"/>
              </w:rPr>
            </w:pPr>
          </w:p>
        </w:tc>
        <w:tc>
          <w:tcPr>
            <w:tcW w:w="1411" w:type="dxa"/>
            <w:vAlign w:val="center"/>
          </w:tcPr>
          <w:p w14:paraId="37A75CB7" w14:textId="77777777" w:rsidR="00530019" w:rsidRDefault="00530019">
            <w:pPr>
              <w:jc w:val="center"/>
              <w:rPr>
                <w:rFonts w:ascii="Times New Roman" w:eastAsia="宋体" w:hAnsi="Times New Roman" w:cs="Times New Roman"/>
                <w:szCs w:val="21"/>
              </w:rPr>
            </w:pPr>
          </w:p>
        </w:tc>
      </w:tr>
      <w:tr w:rsidR="00530019" w14:paraId="1E0F3812" w14:textId="77777777">
        <w:trPr>
          <w:cantSplit/>
          <w:trHeight w:val="277"/>
          <w:jc w:val="center"/>
        </w:trPr>
        <w:tc>
          <w:tcPr>
            <w:tcW w:w="735" w:type="dxa"/>
            <w:vAlign w:val="center"/>
          </w:tcPr>
          <w:p w14:paraId="556F681F"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5</w:t>
            </w:r>
          </w:p>
        </w:tc>
        <w:tc>
          <w:tcPr>
            <w:tcW w:w="2477" w:type="dxa"/>
            <w:vAlign w:val="center"/>
          </w:tcPr>
          <w:p w14:paraId="2DFA3E8F"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有效期</w:t>
            </w:r>
          </w:p>
        </w:tc>
        <w:tc>
          <w:tcPr>
            <w:tcW w:w="4514" w:type="dxa"/>
            <w:vAlign w:val="center"/>
          </w:tcPr>
          <w:p w14:paraId="743ED0DC" w14:textId="77777777" w:rsidR="00530019" w:rsidRDefault="00530019">
            <w:pPr>
              <w:jc w:val="center"/>
              <w:rPr>
                <w:rFonts w:ascii="Times New Roman" w:eastAsia="宋体" w:hAnsi="Times New Roman" w:cs="Times New Roman"/>
                <w:szCs w:val="21"/>
              </w:rPr>
            </w:pPr>
          </w:p>
        </w:tc>
        <w:tc>
          <w:tcPr>
            <w:tcW w:w="1411" w:type="dxa"/>
            <w:vAlign w:val="center"/>
          </w:tcPr>
          <w:p w14:paraId="28DF6AC1" w14:textId="77777777" w:rsidR="00530019" w:rsidRDefault="00530019">
            <w:pPr>
              <w:jc w:val="center"/>
              <w:rPr>
                <w:rFonts w:ascii="Times New Roman" w:eastAsia="宋体" w:hAnsi="Times New Roman" w:cs="Times New Roman"/>
                <w:szCs w:val="21"/>
              </w:rPr>
            </w:pPr>
          </w:p>
        </w:tc>
      </w:tr>
      <w:tr w:rsidR="00530019" w14:paraId="2C0EDEAD" w14:textId="77777777">
        <w:trPr>
          <w:cantSplit/>
          <w:trHeight w:val="20"/>
          <w:jc w:val="center"/>
        </w:trPr>
        <w:tc>
          <w:tcPr>
            <w:tcW w:w="735" w:type="dxa"/>
            <w:vAlign w:val="center"/>
          </w:tcPr>
          <w:p w14:paraId="48E6C8BB" w14:textId="77777777" w:rsidR="00530019" w:rsidRDefault="00CC703D">
            <w:pPr>
              <w:jc w:val="center"/>
              <w:rPr>
                <w:rFonts w:ascii="Times New Roman" w:eastAsia="宋体" w:hAnsi="Times New Roman" w:cs="Times New Roman"/>
                <w:b/>
                <w:szCs w:val="21"/>
              </w:rPr>
            </w:pPr>
            <w:r>
              <w:rPr>
                <w:rFonts w:ascii="Times New Roman" w:eastAsia="宋体" w:hAnsi="Times New Roman" w:cs="Times New Roman" w:hint="eastAsia"/>
                <w:b/>
                <w:szCs w:val="21"/>
              </w:rPr>
              <w:t>四</w:t>
            </w:r>
          </w:p>
        </w:tc>
        <w:tc>
          <w:tcPr>
            <w:tcW w:w="6991" w:type="dxa"/>
            <w:gridSpan w:val="2"/>
            <w:vAlign w:val="center"/>
          </w:tcPr>
          <w:p w14:paraId="58AF7EA1" w14:textId="77777777" w:rsidR="00530019" w:rsidRDefault="00CC703D">
            <w:pPr>
              <w:rPr>
                <w:rFonts w:ascii="Times New Roman" w:eastAsia="宋体" w:hAnsi="Times New Roman" w:cs="Times New Roman"/>
                <w:b/>
                <w:szCs w:val="21"/>
              </w:rPr>
            </w:pPr>
            <w:r>
              <w:rPr>
                <w:rFonts w:ascii="Times New Roman" w:eastAsia="宋体" w:hAnsi="Times New Roman" w:cs="Times New Roman" w:hint="eastAsia"/>
                <w:b/>
                <w:szCs w:val="21"/>
              </w:rPr>
              <w:t>其他</w:t>
            </w:r>
            <w:r>
              <w:rPr>
                <w:rFonts w:ascii="Times New Roman" w:eastAsia="宋体" w:hAnsi="Times New Roman" w:cs="Times New Roman" w:hint="eastAsia"/>
                <w:szCs w:val="21"/>
              </w:rPr>
              <w:t>（投标人认为需补充的其他说明）</w:t>
            </w:r>
          </w:p>
        </w:tc>
        <w:tc>
          <w:tcPr>
            <w:tcW w:w="1411" w:type="dxa"/>
            <w:vAlign w:val="center"/>
          </w:tcPr>
          <w:p w14:paraId="5F99D861" w14:textId="77777777" w:rsidR="00530019" w:rsidRDefault="00530019">
            <w:pPr>
              <w:jc w:val="center"/>
              <w:rPr>
                <w:rFonts w:ascii="Times New Roman" w:eastAsia="宋体" w:hAnsi="Times New Roman" w:cs="Times New Roman"/>
                <w:szCs w:val="21"/>
              </w:rPr>
            </w:pPr>
          </w:p>
        </w:tc>
      </w:tr>
      <w:tr w:rsidR="00530019" w14:paraId="1EC4021B" w14:textId="77777777">
        <w:trPr>
          <w:cantSplit/>
          <w:trHeight w:val="20"/>
          <w:jc w:val="center"/>
        </w:trPr>
        <w:tc>
          <w:tcPr>
            <w:tcW w:w="735" w:type="dxa"/>
            <w:vAlign w:val="center"/>
          </w:tcPr>
          <w:p w14:paraId="518159BB" w14:textId="77777777" w:rsidR="00530019" w:rsidRDefault="00CC703D">
            <w:pPr>
              <w:jc w:val="center"/>
              <w:rPr>
                <w:rFonts w:ascii="Times New Roman" w:eastAsia="宋体" w:hAnsi="Times New Roman" w:cs="Times New Roman"/>
                <w:szCs w:val="21"/>
              </w:rPr>
            </w:pPr>
            <w:r>
              <w:rPr>
                <w:rFonts w:ascii="Times New Roman" w:eastAsia="宋体" w:hAnsi="Times New Roman" w:cs="Times New Roman" w:hint="eastAsia"/>
                <w:szCs w:val="21"/>
              </w:rPr>
              <w:t>1</w:t>
            </w:r>
          </w:p>
        </w:tc>
        <w:tc>
          <w:tcPr>
            <w:tcW w:w="2477" w:type="dxa"/>
            <w:vAlign w:val="center"/>
          </w:tcPr>
          <w:p w14:paraId="6A5C2E54" w14:textId="77777777" w:rsidR="00530019" w:rsidRDefault="00530019">
            <w:pPr>
              <w:jc w:val="center"/>
              <w:rPr>
                <w:rFonts w:ascii="Times New Roman" w:eastAsia="宋体" w:hAnsi="Times New Roman" w:cs="Times New Roman"/>
                <w:szCs w:val="21"/>
              </w:rPr>
            </w:pPr>
          </w:p>
        </w:tc>
        <w:tc>
          <w:tcPr>
            <w:tcW w:w="4514" w:type="dxa"/>
            <w:vAlign w:val="center"/>
          </w:tcPr>
          <w:p w14:paraId="6D6A2CB9" w14:textId="77777777" w:rsidR="00530019" w:rsidRDefault="00530019">
            <w:pPr>
              <w:jc w:val="center"/>
              <w:rPr>
                <w:rFonts w:ascii="Times New Roman" w:eastAsia="宋体" w:hAnsi="Times New Roman" w:cs="Times New Roman"/>
                <w:szCs w:val="21"/>
              </w:rPr>
            </w:pPr>
          </w:p>
        </w:tc>
        <w:tc>
          <w:tcPr>
            <w:tcW w:w="1411" w:type="dxa"/>
            <w:vAlign w:val="center"/>
          </w:tcPr>
          <w:p w14:paraId="1D4297BD" w14:textId="77777777" w:rsidR="00530019" w:rsidRDefault="00530019">
            <w:pPr>
              <w:jc w:val="center"/>
              <w:rPr>
                <w:rFonts w:ascii="Times New Roman" w:eastAsia="宋体" w:hAnsi="Times New Roman" w:cs="Times New Roman"/>
                <w:szCs w:val="21"/>
              </w:rPr>
            </w:pPr>
          </w:p>
        </w:tc>
      </w:tr>
    </w:tbl>
    <w:p w14:paraId="6091947B" w14:textId="77777777" w:rsidR="00530019" w:rsidRDefault="00CC703D">
      <w:pPr>
        <w:ind w:left="630" w:hangingChars="300" w:hanging="630"/>
        <w:rPr>
          <w:rFonts w:ascii="Times New Roman" w:eastAsia="宋体" w:hAnsi="Times New Roman" w:cs="Times New Roman"/>
          <w:szCs w:val="24"/>
        </w:rPr>
      </w:pPr>
      <w:r>
        <w:rPr>
          <w:rFonts w:ascii="Times New Roman" w:eastAsia="宋体" w:hAnsi="Times New Roman" w:cs="Times New Roman" w:hint="eastAsia"/>
          <w:szCs w:val="24"/>
        </w:rPr>
        <w:t>注：</w:t>
      </w:r>
      <w:r>
        <w:rPr>
          <w:rFonts w:ascii="Times New Roman" w:eastAsia="宋体" w:hAnsi="Times New Roman" w:cs="Times New Roman" w:hint="eastAsia"/>
          <w:szCs w:val="24"/>
        </w:rPr>
        <w:t>1</w:t>
      </w:r>
      <w:r>
        <w:rPr>
          <w:rFonts w:ascii="Times New Roman" w:eastAsia="宋体" w:hAnsi="Times New Roman" w:cs="Times New Roman" w:hint="eastAsia"/>
          <w:szCs w:val="24"/>
        </w:rPr>
        <w:t>、在按要求填写好此表格后，各投标单位可以用其它的方式，就自身整体情况作出详细的介绍。</w:t>
      </w:r>
    </w:p>
    <w:p w14:paraId="4BFA283F" w14:textId="5E89148B" w:rsidR="00530019" w:rsidRDefault="00CC703D">
      <w:pPr>
        <w:ind w:left="420"/>
        <w:rPr>
          <w:rFonts w:ascii="Times New Roman" w:eastAsia="宋体" w:hAnsi="Times New Roman" w:cs="Times New Roman"/>
          <w:b/>
          <w:bCs/>
          <w:szCs w:val="24"/>
        </w:rPr>
      </w:pPr>
      <w:r>
        <w:rPr>
          <w:rFonts w:ascii="Times New Roman" w:eastAsia="宋体" w:hAnsi="Times New Roman" w:cs="Times New Roman" w:hint="eastAsia"/>
          <w:b/>
          <w:szCs w:val="24"/>
        </w:rPr>
        <w:t>2</w:t>
      </w:r>
      <w:r>
        <w:rPr>
          <w:rFonts w:ascii="Times New Roman" w:eastAsia="宋体" w:hAnsi="Times New Roman" w:cs="Times New Roman" w:hint="eastAsia"/>
          <w:b/>
          <w:szCs w:val="24"/>
        </w:rPr>
        <w:t>、提供招标公告中“</w:t>
      </w:r>
      <w:r>
        <w:rPr>
          <w:rFonts w:ascii="Times New Roman" w:eastAsia="宋体" w:hAnsi="Times New Roman" w:cs="Times New Roman" w:hint="eastAsia"/>
          <w:b/>
          <w:szCs w:val="24"/>
        </w:rPr>
        <w:t>5</w:t>
      </w:r>
      <w:r>
        <w:rPr>
          <w:rFonts w:ascii="Times New Roman" w:eastAsia="宋体" w:hAnsi="Times New Roman" w:cs="Times New Roman" w:hint="eastAsia"/>
          <w:b/>
          <w:szCs w:val="24"/>
        </w:rPr>
        <w:t>、投标人资格要求：”中的相关证明材料</w:t>
      </w:r>
      <w:r w:rsidR="00A53CE9" w:rsidRPr="00A53CE9">
        <w:rPr>
          <w:rFonts w:ascii="Times New Roman" w:eastAsia="宋体" w:hAnsi="Times New Roman" w:cs="Times New Roman" w:hint="eastAsia"/>
          <w:b/>
          <w:szCs w:val="24"/>
        </w:rPr>
        <w:t>复印件</w:t>
      </w:r>
      <w:r>
        <w:rPr>
          <w:rFonts w:ascii="Times New Roman" w:eastAsia="宋体" w:hAnsi="Times New Roman" w:cs="Times New Roman" w:hint="eastAsia"/>
          <w:b/>
          <w:szCs w:val="24"/>
        </w:rPr>
        <w:t>。</w:t>
      </w:r>
    </w:p>
    <w:p w14:paraId="56E6D280" w14:textId="77777777" w:rsidR="00530019" w:rsidRDefault="00530019">
      <w:pPr>
        <w:ind w:left="632" w:hangingChars="300" w:hanging="632"/>
        <w:rPr>
          <w:rFonts w:ascii="Times New Roman" w:eastAsia="宋体" w:hAnsi="Times New Roman" w:cs="Times New Roman"/>
          <w:b/>
          <w:bCs/>
          <w:szCs w:val="24"/>
        </w:rPr>
      </w:pPr>
    </w:p>
    <w:p w14:paraId="70265BA1" w14:textId="77777777" w:rsidR="00530019" w:rsidRDefault="00530019">
      <w:pPr>
        <w:ind w:left="632" w:hangingChars="300" w:hanging="632"/>
        <w:rPr>
          <w:rFonts w:ascii="Times New Roman" w:eastAsia="宋体" w:hAnsi="Times New Roman" w:cs="Times New Roman"/>
          <w:b/>
          <w:bCs/>
          <w:szCs w:val="24"/>
        </w:rPr>
      </w:pPr>
    </w:p>
    <w:p w14:paraId="0A96153F" w14:textId="54AA96E3" w:rsidR="00530019" w:rsidRDefault="00CC703D">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lastRenderedPageBreak/>
        <w:t>五、</w:t>
      </w:r>
      <w:r w:rsidR="00C85489" w:rsidRPr="00C85489">
        <w:rPr>
          <w:rFonts w:ascii="黑体" w:eastAsia="黑体" w:hAnsi="宋体" w:cs="Times New Roman" w:hint="eastAsia"/>
          <w:bCs/>
          <w:kern w:val="0"/>
          <w:sz w:val="24"/>
          <w:szCs w:val="24"/>
        </w:rPr>
        <w:t>投标人资格情况及通过相关认证情况</w:t>
      </w:r>
    </w:p>
    <w:p w14:paraId="3AB9B8C6" w14:textId="3FC83D6E" w:rsidR="00530019" w:rsidRDefault="00C85489" w:rsidP="00C85489">
      <w:pPr>
        <w:keepNext/>
        <w:keepLines/>
        <w:tabs>
          <w:tab w:val="center" w:pos="4156"/>
          <w:tab w:val="left" w:pos="7290"/>
        </w:tabs>
        <w:spacing w:before="260" w:after="260"/>
        <w:jc w:val="left"/>
        <w:outlineLvl w:val="2"/>
        <w:rPr>
          <w:rFonts w:ascii="黑体" w:eastAsia="黑体" w:hAnsi="宋体" w:cs="Times New Roman"/>
          <w:bCs/>
          <w:kern w:val="0"/>
          <w:sz w:val="24"/>
          <w:szCs w:val="24"/>
        </w:rPr>
      </w:pPr>
      <w:r>
        <w:rPr>
          <w:rFonts w:ascii="黑体" w:eastAsia="黑体" w:hAnsi="宋体" w:cs="Times New Roman"/>
          <w:bCs/>
          <w:kern w:val="0"/>
          <w:sz w:val="24"/>
          <w:szCs w:val="24"/>
        </w:rPr>
        <w:tab/>
      </w:r>
      <w:r w:rsidR="00CC703D">
        <w:rPr>
          <w:rFonts w:ascii="黑体" w:eastAsia="黑体" w:hAnsi="宋体" w:cs="Times New Roman" w:hint="eastAsia"/>
          <w:bCs/>
          <w:kern w:val="0"/>
          <w:sz w:val="24"/>
          <w:szCs w:val="24"/>
        </w:rPr>
        <w:t>六、</w:t>
      </w:r>
      <w:r w:rsidRPr="00C85489">
        <w:rPr>
          <w:rFonts w:ascii="黑体" w:eastAsia="黑体" w:hAnsi="宋体" w:cs="Times New Roman" w:hint="eastAsia"/>
          <w:bCs/>
          <w:kern w:val="0"/>
          <w:sz w:val="24"/>
          <w:szCs w:val="24"/>
        </w:rPr>
        <w:t>拟安排的项目负责人情况（仅限一人）</w:t>
      </w:r>
      <w:r>
        <w:rPr>
          <w:rFonts w:ascii="黑体" w:eastAsia="黑体" w:hAnsi="宋体" w:cs="Times New Roman"/>
          <w:bCs/>
          <w:kern w:val="0"/>
          <w:sz w:val="24"/>
          <w:szCs w:val="24"/>
        </w:rPr>
        <w:tab/>
      </w:r>
    </w:p>
    <w:p w14:paraId="3DCBD7F6" w14:textId="0D77FDB7" w:rsidR="00C85489" w:rsidRDefault="00C85489" w:rsidP="00C85489">
      <w:pPr>
        <w:keepNext/>
        <w:keepLines/>
        <w:tabs>
          <w:tab w:val="center" w:pos="4156"/>
          <w:tab w:val="left" w:pos="7290"/>
        </w:tab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七</w:t>
      </w:r>
      <w:r>
        <w:rPr>
          <w:rFonts w:ascii="黑体" w:eastAsia="黑体" w:hAnsi="宋体" w:cs="Times New Roman"/>
          <w:bCs/>
          <w:kern w:val="0"/>
          <w:sz w:val="24"/>
          <w:szCs w:val="24"/>
        </w:rPr>
        <w:t>、</w:t>
      </w:r>
      <w:r w:rsidRPr="00C85489">
        <w:rPr>
          <w:rFonts w:ascii="黑体" w:eastAsia="黑体" w:hAnsi="宋体" w:cs="Times New Roman" w:hint="eastAsia"/>
          <w:bCs/>
          <w:kern w:val="0"/>
          <w:sz w:val="24"/>
          <w:szCs w:val="24"/>
        </w:rPr>
        <w:t>拟安排的项目团队成员（项目负责人除外）情况</w:t>
      </w:r>
    </w:p>
    <w:p w14:paraId="7FE98CCF" w14:textId="5B1AFCA1" w:rsidR="00C85489" w:rsidRDefault="00C85489" w:rsidP="00C85489">
      <w:pPr>
        <w:keepNext/>
        <w:keepLines/>
        <w:tabs>
          <w:tab w:val="center" w:pos="4156"/>
          <w:tab w:val="left" w:pos="7290"/>
        </w:tab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八</w:t>
      </w:r>
      <w:r>
        <w:rPr>
          <w:rFonts w:ascii="黑体" w:eastAsia="黑体" w:hAnsi="宋体" w:cs="Times New Roman"/>
          <w:bCs/>
          <w:kern w:val="0"/>
          <w:sz w:val="24"/>
          <w:szCs w:val="24"/>
        </w:rPr>
        <w:t>、</w:t>
      </w:r>
      <w:r w:rsidRPr="00C85489">
        <w:rPr>
          <w:rFonts w:ascii="黑体" w:eastAsia="黑体" w:hAnsi="宋体" w:cs="Times New Roman" w:hint="eastAsia"/>
          <w:bCs/>
          <w:kern w:val="0"/>
          <w:sz w:val="24"/>
          <w:szCs w:val="24"/>
        </w:rPr>
        <w:t>同类项目业绩</w:t>
      </w:r>
    </w:p>
    <w:p w14:paraId="4B93AE43" w14:textId="6A2519F0" w:rsidR="00530019" w:rsidRPr="00A53CE9" w:rsidRDefault="00C85489" w:rsidP="00A53CE9">
      <w:pPr>
        <w:keepNext/>
        <w:keepLines/>
        <w:spacing w:before="260" w:after="260"/>
        <w:jc w:val="center"/>
        <w:outlineLvl w:val="2"/>
        <w:rPr>
          <w:rFonts w:ascii="黑体" w:eastAsia="黑体" w:hAnsi="宋体" w:cs="Times New Roman"/>
          <w:bCs/>
          <w:sz w:val="24"/>
          <w:szCs w:val="24"/>
        </w:rPr>
      </w:pPr>
      <w:r>
        <w:rPr>
          <w:rFonts w:ascii="黑体" w:eastAsia="黑体" w:hAnsi="宋体" w:cs="Times New Roman" w:hint="eastAsia"/>
          <w:bCs/>
          <w:kern w:val="0"/>
          <w:sz w:val="24"/>
          <w:szCs w:val="24"/>
        </w:rPr>
        <w:t>九</w:t>
      </w:r>
      <w:r>
        <w:rPr>
          <w:rFonts w:ascii="黑体" w:eastAsia="黑体" w:hAnsi="宋体" w:cs="Times New Roman"/>
          <w:bCs/>
          <w:kern w:val="0"/>
          <w:sz w:val="24"/>
          <w:szCs w:val="24"/>
        </w:rPr>
        <w:t>、</w:t>
      </w:r>
      <w:r w:rsidR="00A63701">
        <w:rPr>
          <w:rFonts w:ascii="黑体" w:eastAsia="黑体" w:hAnsi="宋体" w:cs="Times New Roman" w:hint="eastAsia"/>
          <w:bCs/>
          <w:sz w:val="24"/>
          <w:szCs w:val="24"/>
        </w:rPr>
        <w:t>其它招标文件要求的内容及投标人认为需要补充的内容（格式自定）</w:t>
      </w:r>
    </w:p>
    <w:p w14:paraId="6AD48844" w14:textId="77777777" w:rsidR="00530019" w:rsidRDefault="00530019">
      <w:pPr>
        <w:rPr>
          <w:rFonts w:ascii="Times New Roman" w:eastAsia="宋体" w:hAnsi="Times New Roman" w:cs="Times New Roman"/>
          <w:szCs w:val="24"/>
        </w:rPr>
      </w:pPr>
    </w:p>
    <w:p w14:paraId="767C808D" w14:textId="77777777" w:rsidR="00530019" w:rsidRDefault="00CC703D">
      <w:pPr>
        <w:pageBreakBefore/>
        <w:rPr>
          <w:rFonts w:ascii="Times New Roman" w:eastAsia="宋体" w:hAnsi="Times New Roman" w:cs="Times New Roman"/>
          <w:b/>
          <w:sz w:val="30"/>
          <w:szCs w:val="30"/>
        </w:rPr>
      </w:pPr>
      <w:r>
        <w:rPr>
          <w:rFonts w:ascii="仿宋_GB2312" w:eastAsia="仿宋_GB2312" w:hAnsi="Times New Roman" w:cs="Times New Roman" w:hint="eastAsia"/>
          <w:b/>
          <w:sz w:val="30"/>
          <w:szCs w:val="30"/>
        </w:rPr>
        <w:lastRenderedPageBreak/>
        <w:t>投标文件第二部分：</w:t>
      </w:r>
    </w:p>
    <w:p w14:paraId="215C9823" w14:textId="77777777" w:rsidR="00530019" w:rsidRDefault="00CC703D">
      <w:pPr>
        <w:keepNext/>
        <w:keepLines/>
        <w:spacing w:before="260" w:after="260"/>
        <w:jc w:val="center"/>
        <w:outlineLvl w:val="2"/>
        <w:rPr>
          <w:rFonts w:ascii="黑体" w:eastAsia="黑体" w:hAnsi="宋体" w:cs="Times New Roman"/>
          <w:bCs/>
          <w:sz w:val="24"/>
          <w:szCs w:val="24"/>
        </w:rPr>
      </w:pPr>
      <w:r>
        <w:rPr>
          <w:rFonts w:ascii="宋体" w:eastAsia="宋体" w:hAnsi="宋体" w:cs="Times New Roman"/>
          <w:b/>
          <w:bCs/>
          <w:sz w:val="28"/>
          <w:szCs w:val="32"/>
        </w:rPr>
        <w:tab/>
      </w:r>
      <w:r>
        <w:rPr>
          <w:rFonts w:ascii="黑体" w:eastAsia="黑体" w:hAnsi="宋体" w:cs="Times New Roman" w:hint="eastAsia"/>
          <w:bCs/>
          <w:kern w:val="0"/>
          <w:sz w:val="24"/>
          <w:szCs w:val="24"/>
        </w:rPr>
        <w:t>一、法定代表人（</w:t>
      </w:r>
      <w:r>
        <w:rPr>
          <w:rFonts w:ascii="黑体" w:eastAsia="黑体" w:hAnsi="宋体" w:cs="Times New Roman"/>
          <w:bCs/>
          <w:kern w:val="0"/>
          <w:sz w:val="24"/>
          <w:szCs w:val="24"/>
        </w:rPr>
        <w:t>负责人）授权</w:t>
      </w:r>
      <w:r>
        <w:rPr>
          <w:rFonts w:ascii="黑体" w:eastAsia="黑体" w:hAnsi="宋体" w:cs="Times New Roman" w:hint="eastAsia"/>
          <w:bCs/>
          <w:kern w:val="0"/>
          <w:sz w:val="24"/>
          <w:szCs w:val="24"/>
        </w:rPr>
        <w:t>书</w:t>
      </w:r>
    </w:p>
    <w:p w14:paraId="78453461" w14:textId="77777777" w:rsidR="00530019" w:rsidRDefault="00CC703D">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本授权委托书声明：我（姓名）系（投标人名称）的法定代表人，现授权委托（单位名称）的（姓名）为我公司签署本项目已递交的投标文件的法定代表人的授权委托代理人，代理人全权代表我所签署的本项目已递交的投标文件内容我均承认。</w:t>
      </w:r>
    </w:p>
    <w:p w14:paraId="11F759E3" w14:textId="77777777" w:rsidR="00530019" w:rsidRDefault="00CC703D">
      <w:pPr>
        <w:spacing w:line="360" w:lineRule="auto"/>
        <w:ind w:firstLine="420"/>
        <w:rPr>
          <w:rFonts w:ascii="Times New Roman" w:eastAsia="宋体" w:hAnsi="Times New Roman" w:cs="Times New Roman"/>
          <w:szCs w:val="21"/>
        </w:rPr>
      </w:pPr>
      <w:r>
        <w:rPr>
          <w:rFonts w:ascii="Times New Roman" w:eastAsia="宋体" w:hAnsi="Times New Roman" w:cs="Times New Roman" w:hint="eastAsia"/>
          <w:szCs w:val="21"/>
        </w:rPr>
        <w:t>代理人无转委托权，特此委托。</w:t>
      </w:r>
    </w:p>
    <w:p w14:paraId="59401BA0" w14:textId="77777777" w:rsidR="00530019" w:rsidRDefault="00530019">
      <w:pPr>
        <w:rPr>
          <w:rFonts w:ascii="Times New Roman" w:eastAsia="宋体" w:hAnsi="Times New Roman" w:cs="Times New Roman"/>
          <w:szCs w:val="21"/>
        </w:rPr>
      </w:pPr>
    </w:p>
    <w:p w14:paraId="0B70B1E1" w14:textId="77777777" w:rsidR="00530019" w:rsidRDefault="00CC703D">
      <w:pPr>
        <w:spacing w:line="360" w:lineRule="auto"/>
        <w:ind w:leftChars="257" w:left="540"/>
        <w:rPr>
          <w:rFonts w:ascii="Times New Roman" w:eastAsia="宋体" w:hAnsi="Times New Roman" w:cs="Times New Roman"/>
          <w:szCs w:val="21"/>
          <w:u w:val="single"/>
        </w:rPr>
      </w:pPr>
      <w:r>
        <w:rPr>
          <w:rFonts w:ascii="Times New Roman" w:eastAsia="宋体" w:hAnsi="Times New Roman" w:cs="Times New Roman" w:hint="eastAsia"/>
          <w:szCs w:val="21"/>
        </w:rPr>
        <w:t>代理人：性别：年龄：</w:t>
      </w:r>
    </w:p>
    <w:p w14:paraId="7D64B5AA" w14:textId="77777777" w:rsidR="00530019" w:rsidRDefault="00CC703D">
      <w:pPr>
        <w:spacing w:line="360" w:lineRule="auto"/>
        <w:ind w:leftChars="257" w:left="540"/>
        <w:rPr>
          <w:rFonts w:ascii="Times New Roman" w:eastAsia="宋体" w:hAnsi="Times New Roman" w:cs="Times New Roman"/>
          <w:szCs w:val="21"/>
        </w:rPr>
      </w:pPr>
      <w:r>
        <w:rPr>
          <w:rFonts w:ascii="Times New Roman" w:eastAsia="宋体" w:hAnsi="Times New Roman" w:cs="Times New Roman" w:hint="eastAsia"/>
          <w:szCs w:val="21"/>
        </w:rPr>
        <w:t>联系电话：手机：</w:t>
      </w:r>
    </w:p>
    <w:p w14:paraId="1B9A2C0D" w14:textId="77777777" w:rsidR="00530019" w:rsidRDefault="00CC703D">
      <w:pPr>
        <w:spacing w:line="360" w:lineRule="auto"/>
        <w:ind w:leftChars="257" w:left="540"/>
        <w:rPr>
          <w:rFonts w:ascii="Times New Roman" w:eastAsia="宋体" w:hAnsi="Times New Roman" w:cs="Times New Roman"/>
          <w:szCs w:val="21"/>
          <w:u w:val="single"/>
        </w:rPr>
      </w:pPr>
      <w:r>
        <w:rPr>
          <w:rFonts w:ascii="Times New Roman" w:eastAsia="宋体" w:hAnsi="Times New Roman" w:cs="Times New Roman" w:hint="eastAsia"/>
          <w:szCs w:val="21"/>
        </w:rPr>
        <w:t>身份证号码：职务：</w:t>
      </w:r>
    </w:p>
    <w:p w14:paraId="0498BAC7" w14:textId="77777777" w:rsidR="00530019" w:rsidRDefault="00CC703D">
      <w:pPr>
        <w:spacing w:line="360" w:lineRule="auto"/>
        <w:ind w:leftChars="257" w:left="540"/>
        <w:rPr>
          <w:rFonts w:ascii="Times New Roman" w:eastAsia="宋体" w:hAnsi="Times New Roman" w:cs="Times New Roman"/>
          <w:szCs w:val="21"/>
        </w:rPr>
      </w:pPr>
      <w:r>
        <w:rPr>
          <w:rFonts w:ascii="Times New Roman" w:eastAsia="宋体" w:hAnsi="Times New Roman" w:cs="Times New Roman" w:hint="eastAsia"/>
          <w:szCs w:val="21"/>
        </w:rPr>
        <w:t>投标人：</w:t>
      </w:r>
    </w:p>
    <w:p w14:paraId="724225C7" w14:textId="3ABDDF90" w:rsidR="00530019" w:rsidRDefault="00CC703D">
      <w:pPr>
        <w:spacing w:line="360" w:lineRule="auto"/>
        <w:ind w:leftChars="257" w:left="540"/>
        <w:rPr>
          <w:rFonts w:ascii="Times New Roman" w:eastAsia="宋体" w:hAnsi="Times New Roman" w:cs="Times New Roman"/>
          <w:szCs w:val="21"/>
        </w:rPr>
      </w:pPr>
      <w:r>
        <w:rPr>
          <w:rFonts w:ascii="Times New Roman" w:eastAsia="宋体" w:hAnsi="Times New Roman" w:cs="Times New Roman" w:hint="eastAsia"/>
          <w:szCs w:val="21"/>
        </w:rPr>
        <w:t>法定代表人：</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（亲笔</w:t>
      </w:r>
      <w:r>
        <w:rPr>
          <w:rFonts w:ascii="Times New Roman" w:eastAsia="宋体" w:hAnsi="Times New Roman" w:cs="Times New Roman"/>
          <w:szCs w:val="21"/>
        </w:rPr>
        <w:t>签名</w:t>
      </w:r>
      <w:r>
        <w:rPr>
          <w:rFonts w:ascii="Times New Roman" w:eastAsia="宋体" w:hAnsi="Times New Roman" w:cs="Times New Roman" w:hint="eastAsia"/>
          <w:szCs w:val="21"/>
        </w:rPr>
        <w:t>或</w:t>
      </w:r>
      <w:r w:rsidR="00CB1ED3">
        <w:rPr>
          <w:rFonts w:ascii="Times New Roman" w:eastAsia="宋体" w:hAnsi="Times New Roman" w:cs="Times New Roman" w:hint="eastAsia"/>
          <w:szCs w:val="21"/>
        </w:rPr>
        <w:t>加盖</w:t>
      </w:r>
      <w:r>
        <w:rPr>
          <w:rFonts w:ascii="Times New Roman" w:eastAsia="宋体" w:hAnsi="Times New Roman" w:cs="Times New Roman"/>
          <w:szCs w:val="21"/>
        </w:rPr>
        <w:t>签</w:t>
      </w:r>
      <w:r w:rsidR="00CB1ED3">
        <w:rPr>
          <w:rFonts w:ascii="Times New Roman" w:eastAsia="宋体" w:hAnsi="Times New Roman" w:cs="Times New Roman" w:hint="eastAsia"/>
          <w:szCs w:val="21"/>
        </w:rPr>
        <w:t>名</w:t>
      </w:r>
      <w:r>
        <w:rPr>
          <w:rFonts w:ascii="Times New Roman" w:eastAsia="宋体" w:hAnsi="Times New Roman" w:cs="Times New Roman"/>
          <w:szCs w:val="21"/>
        </w:rPr>
        <w:t>章）（</w:t>
      </w:r>
      <w:r>
        <w:rPr>
          <w:rFonts w:ascii="Times New Roman" w:eastAsia="宋体" w:hAnsi="Times New Roman" w:cs="Times New Roman" w:hint="eastAsia"/>
          <w:szCs w:val="21"/>
        </w:rPr>
        <w:t>公章</w:t>
      </w:r>
      <w:r>
        <w:rPr>
          <w:rFonts w:ascii="Times New Roman" w:eastAsia="宋体" w:hAnsi="Times New Roman" w:cs="Times New Roman"/>
          <w:szCs w:val="21"/>
        </w:rPr>
        <w:t>）</w:t>
      </w:r>
    </w:p>
    <w:p w14:paraId="6EB03A0D" w14:textId="77777777" w:rsidR="00530019" w:rsidRDefault="00CC703D">
      <w:pPr>
        <w:spacing w:line="360" w:lineRule="auto"/>
        <w:ind w:leftChars="257" w:left="540"/>
        <w:rPr>
          <w:rFonts w:ascii="Times New Roman" w:eastAsia="宋体" w:hAnsi="Times New Roman" w:cs="Times New Roman"/>
          <w:szCs w:val="21"/>
        </w:rPr>
      </w:pPr>
      <w:r>
        <w:rPr>
          <w:rFonts w:ascii="Times New Roman" w:eastAsia="宋体" w:hAnsi="Times New Roman" w:cs="Times New Roman" w:hint="eastAsia"/>
          <w:szCs w:val="21"/>
        </w:rPr>
        <w:t>授权委托日期：年月日</w:t>
      </w:r>
    </w:p>
    <w:p w14:paraId="79B0012D" w14:textId="77777777" w:rsidR="00530019" w:rsidRDefault="00530019">
      <w:pPr>
        <w:rPr>
          <w:rFonts w:ascii="Times New Roman" w:eastAsia="宋体" w:hAnsi="Times New Roman" w:cs="Times New Roman"/>
          <w:szCs w:val="24"/>
        </w:rPr>
      </w:pPr>
    </w:p>
    <w:p w14:paraId="702A104F" w14:textId="77777777" w:rsidR="00530019" w:rsidRDefault="00CC703D">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二、实施方案（格式自定）</w:t>
      </w:r>
    </w:p>
    <w:p w14:paraId="18C0955F" w14:textId="13044CF0" w:rsidR="00530019" w:rsidRDefault="00CC703D">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三、</w:t>
      </w:r>
      <w:r w:rsidR="009016EE" w:rsidRPr="009016EE">
        <w:rPr>
          <w:rFonts w:ascii="黑体" w:eastAsia="黑体" w:hAnsi="宋体" w:cs="Times New Roman" w:hint="eastAsia"/>
          <w:bCs/>
          <w:kern w:val="0"/>
          <w:sz w:val="24"/>
          <w:szCs w:val="24"/>
        </w:rPr>
        <w:t>项目技术参数符合情况</w:t>
      </w:r>
      <w:r w:rsidR="007D27C8" w:rsidRPr="007D27C8">
        <w:rPr>
          <w:rFonts w:ascii="黑体" w:eastAsia="黑体" w:hAnsi="宋体" w:cs="Times New Roman" w:hint="eastAsia"/>
          <w:bCs/>
          <w:kern w:val="0"/>
          <w:sz w:val="24"/>
          <w:szCs w:val="24"/>
        </w:rPr>
        <w:t>（格式自定）</w:t>
      </w:r>
    </w:p>
    <w:p w14:paraId="2F2F1BEE" w14:textId="453A05A6" w:rsidR="00530019" w:rsidRDefault="00CC703D">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四</w:t>
      </w:r>
      <w:r>
        <w:rPr>
          <w:rFonts w:ascii="黑体" w:eastAsia="黑体" w:hAnsi="宋体" w:cs="Times New Roman"/>
          <w:bCs/>
          <w:kern w:val="0"/>
          <w:sz w:val="24"/>
          <w:szCs w:val="24"/>
        </w:rPr>
        <w:t>、</w:t>
      </w:r>
      <w:r w:rsidR="009016EE" w:rsidRPr="009016EE">
        <w:rPr>
          <w:rFonts w:ascii="黑体" w:eastAsia="黑体" w:hAnsi="宋体" w:cs="Times New Roman" w:hint="eastAsia"/>
          <w:bCs/>
          <w:kern w:val="0"/>
          <w:sz w:val="24"/>
          <w:szCs w:val="24"/>
        </w:rPr>
        <w:t>标本检验后的服务承诺</w:t>
      </w:r>
      <w:r w:rsidR="007D27C8" w:rsidRPr="007D27C8">
        <w:rPr>
          <w:rFonts w:ascii="黑体" w:eastAsia="黑体" w:hAnsi="宋体" w:cs="Times New Roman" w:hint="eastAsia"/>
          <w:bCs/>
          <w:kern w:val="0"/>
          <w:sz w:val="24"/>
          <w:szCs w:val="24"/>
        </w:rPr>
        <w:t>（格式自定）</w:t>
      </w:r>
    </w:p>
    <w:p w14:paraId="233F108F" w14:textId="7DA63B3E" w:rsidR="00530019" w:rsidRPr="00DE1329" w:rsidRDefault="00530019" w:rsidP="00DE1329">
      <w:pPr>
        <w:keepNext/>
        <w:keepLines/>
        <w:spacing w:before="260" w:after="260"/>
        <w:jc w:val="center"/>
        <w:outlineLvl w:val="2"/>
        <w:rPr>
          <w:rFonts w:ascii="黑体" w:eastAsia="黑体" w:hAnsi="宋体" w:cs="Times New Roman"/>
          <w:bCs/>
          <w:sz w:val="24"/>
          <w:szCs w:val="24"/>
        </w:rPr>
      </w:pPr>
    </w:p>
    <w:p w14:paraId="456AF625" w14:textId="77777777" w:rsidR="00530019" w:rsidRDefault="00CC703D">
      <w:pPr>
        <w:widowControl/>
        <w:jc w:val="left"/>
        <w:rPr>
          <w:rFonts w:ascii="黑体" w:eastAsia="黑体" w:hAnsi="宋体" w:cs="Times New Roman"/>
          <w:bCs/>
          <w:kern w:val="0"/>
          <w:sz w:val="24"/>
          <w:szCs w:val="24"/>
        </w:rPr>
      </w:pPr>
      <w:r>
        <w:rPr>
          <w:rFonts w:ascii="黑体" w:eastAsia="黑体" w:hAnsi="宋体" w:cs="Times New Roman"/>
          <w:bCs/>
          <w:kern w:val="0"/>
          <w:sz w:val="24"/>
          <w:szCs w:val="24"/>
        </w:rPr>
        <w:br w:type="page"/>
      </w:r>
      <w:bookmarkStart w:id="14" w:name="_GoBack"/>
      <w:bookmarkEnd w:id="14"/>
    </w:p>
    <w:p w14:paraId="3371CC20" w14:textId="2F417806" w:rsidR="00530019" w:rsidRDefault="00A75A3F">
      <w:pPr>
        <w:keepNext/>
        <w:keepLines/>
        <w:spacing w:before="260" w:after="260"/>
        <w:jc w:val="center"/>
        <w:outlineLvl w:val="2"/>
        <w:rPr>
          <w:rFonts w:ascii="黑体" w:eastAsia="黑体" w:hAnsi="宋体" w:cs="Times New Roman"/>
          <w:bCs/>
          <w:kern w:val="0"/>
          <w:sz w:val="24"/>
          <w:szCs w:val="24"/>
        </w:rPr>
      </w:pPr>
      <w:r w:rsidRPr="00A75A3F">
        <w:rPr>
          <w:rFonts w:ascii="黑体" w:eastAsia="黑体" w:hAnsi="宋体" w:cs="Times New Roman" w:hint="eastAsia"/>
          <w:bCs/>
          <w:color w:val="FF0000"/>
          <w:kern w:val="0"/>
          <w:sz w:val="24"/>
          <w:szCs w:val="24"/>
        </w:rPr>
        <w:lastRenderedPageBreak/>
        <w:t>五</w:t>
      </w:r>
      <w:r w:rsidR="00CC703D">
        <w:rPr>
          <w:rFonts w:ascii="黑体" w:eastAsia="黑体" w:hAnsi="宋体" w:cs="Times New Roman" w:hint="eastAsia"/>
          <w:bCs/>
          <w:kern w:val="0"/>
          <w:sz w:val="24"/>
          <w:szCs w:val="24"/>
        </w:rPr>
        <w:t>、无违法违规行为承诺函</w:t>
      </w:r>
    </w:p>
    <w:p w14:paraId="2FB0A392" w14:textId="77777777" w:rsidR="00530019" w:rsidRPr="00194E23" w:rsidRDefault="00CC703D">
      <w:pPr>
        <w:spacing w:line="360" w:lineRule="auto"/>
        <w:rPr>
          <w:rFonts w:ascii="宋体" w:eastAsia="宋体" w:hAnsi="宋体"/>
          <w:sz w:val="24"/>
        </w:rPr>
      </w:pPr>
      <w:r w:rsidRPr="00194E23">
        <w:rPr>
          <w:rFonts w:ascii="宋体" w:eastAsia="宋体" w:hAnsi="宋体" w:hint="eastAsia"/>
          <w:sz w:val="24"/>
        </w:rPr>
        <w:t>深圳大学招投标管理中心：</w:t>
      </w:r>
    </w:p>
    <w:p w14:paraId="267FD781" w14:textId="77777777" w:rsidR="00530019" w:rsidRPr="00194E23" w:rsidRDefault="00530019">
      <w:pPr>
        <w:spacing w:line="360" w:lineRule="auto"/>
        <w:ind w:firstLineChars="200" w:firstLine="480"/>
        <w:rPr>
          <w:rFonts w:ascii="宋体" w:eastAsia="宋体" w:hAnsi="宋体"/>
          <w:sz w:val="24"/>
        </w:rPr>
      </w:pPr>
    </w:p>
    <w:p w14:paraId="117B43F0" w14:textId="77777777" w:rsidR="00530019" w:rsidRPr="00194E23" w:rsidRDefault="00CC703D">
      <w:pPr>
        <w:spacing w:line="360" w:lineRule="auto"/>
        <w:ind w:firstLineChars="200" w:firstLine="480"/>
        <w:rPr>
          <w:rFonts w:ascii="宋体" w:eastAsia="宋体" w:hAnsi="宋体"/>
          <w:sz w:val="24"/>
        </w:rPr>
      </w:pPr>
      <w:r w:rsidRPr="00194E23">
        <w:rPr>
          <w:rFonts w:ascii="宋体" w:eastAsia="宋体" w:hAnsi="宋体" w:hint="eastAsia"/>
          <w:sz w:val="24"/>
        </w:rPr>
        <w:t>我公司在参加本次项目投标活动</w:t>
      </w:r>
      <w:r w:rsidRPr="00194E23">
        <w:rPr>
          <w:rFonts w:ascii="宋体" w:eastAsia="宋体" w:hAnsi="宋体"/>
          <w:sz w:val="24"/>
        </w:rPr>
        <w:t>中，作出如下承诺</w:t>
      </w:r>
      <w:r w:rsidRPr="00194E23">
        <w:rPr>
          <w:rFonts w:ascii="宋体" w:eastAsia="宋体" w:hAnsi="宋体" w:hint="eastAsia"/>
          <w:sz w:val="24"/>
        </w:rPr>
        <w:t>：</w:t>
      </w:r>
    </w:p>
    <w:p w14:paraId="40E9FA05" w14:textId="77777777" w:rsidR="00530019" w:rsidRPr="00194E23" w:rsidRDefault="00CC703D">
      <w:pPr>
        <w:spacing w:line="360" w:lineRule="auto"/>
        <w:ind w:firstLineChars="200" w:firstLine="480"/>
        <w:rPr>
          <w:rFonts w:ascii="宋体" w:eastAsia="宋体" w:hAnsi="宋体"/>
          <w:sz w:val="24"/>
        </w:rPr>
      </w:pPr>
      <w:r w:rsidRPr="00194E23">
        <w:rPr>
          <w:rFonts w:ascii="宋体" w:eastAsia="宋体" w:hAnsi="宋体" w:hint="eastAsia"/>
          <w:sz w:val="24"/>
        </w:rPr>
        <w:t>一</w:t>
      </w:r>
      <w:r w:rsidRPr="00194E23">
        <w:rPr>
          <w:rFonts w:ascii="宋体" w:eastAsia="宋体" w:hAnsi="宋体"/>
          <w:sz w:val="24"/>
        </w:rPr>
        <w:t>、参加本次采购活动前三年内，在经营活动中没有重大非法记录，</w:t>
      </w:r>
    </w:p>
    <w:p w14:paraId="6B29759E" w14:textId="77777777" w:rsidR="00530019" w:rsidRPr="00194E23" w:rsidRDefault="00CC703D">
      <w:pPr>
        <w:spacing w:line="360" w:lineRule="auto"/>
        <w:ind w:firstLineChars="200" w:firstLine="480"/>
        <w:rPr>
          <w:rFonts w:ascii="宋体" w:eastAsia="宋体" w:hAnsi="宋体"/>
          <w:sz w:val="24"/>
        </w:rPr>
      </w:pPr>
      <w:r w:rsidRPr="00194E23">
        <w:rPr>
          <w:rFonts w:ascii="宋体" w:eastAsia="宋体" w:hAnsi="宋体" w:hint="eastAsia"/>
          <w:sz w:val="24"/>
        </w:rPr>
        <w:t>二</w:t>
      </w:r>
      <w:r w:rsidRPr="00194E23">
        <w:rPr>
          <w:rFonts w:ascii="宋体" w:eastAsia="宋体" w:hAnsi="宋体"/>
          <w:sz w:val="24"/>
        </w:rPr>
        <w:t>、未挂靠</w:t>
      </w:r>
      <w:r w:rsidRPr="00194E23">
        <w:rPr>
          <w:rFonts w:ascii="宋体" w:eastAsia="宋体" w:hAnsi="宋体" w:hint="eastAsia"/>
          <w:sz w:val="24"/>
        </w:rPr>
        <w:t>、</w:t>
      </w:r>
      <w:r w:rsidRPr="00194E23">
        <w:rPr>
          <w:rFonts w:ascii="宋体" w:eastAsia="宋体" w:hAnsi="宋体"/>
          <w:sz w:val="24"/>
        </w:rPr>
        <w:t>借用资质进行投标等违法违规行为，</w:t>
      </w:r>
    </w:p>
    <w:p w14:paraId="30922C81" w14:textId="77777777" w:rsidR="00530019" w:rsidRPr="00194E23" w:rsidRDefault="00CC703D">
      <w:pPr>
        <w:spacing w:line="360" w:lineRule="auto"/>
        <w:ind w:firstLineChars="200" w:firstLine="480"/>
        <w:rPr>
          <w:rFonts w:ascii="宋体" w:eastAsia="宋体" w:hAnsi="宋体"/>
          <w:sz w:val="24"/>
        </w:rPr>
      </w:pPr>
      <w:r w:rsidRPr="00194E23">
        <w:rPr>
          <w:rFonts w:ascii="宋体" w:eastAsia="宋体" w:hAnsi="宋体" w:hint="eastAsia"/>
          <w:sz w:val="24"/>
        </w:rPr>
        <w:t>三</w:t>
      </w:r>
      <w:r w:rsidRPr="00194E23">
        <w:rPr>
          <w:rFonts w:ascii="宋体" w:eastAsia="宋体" w:hAnsi="宋体"/>
          <w:sz w:val="24"/>
        </w:rPr>
        <w:t>、提供的相关文件均真实、有效。</w:t>
      </w:r>
    </w:p>
    <w:p w14:paraId="72C21F4F" w14:textId="77777777" w:rsidR="00530019" w:rsidRPr="00194E23" w:rsidRDefault="00CC703D">
      <w:pPr>
        <w:spacing w:line="360" w:lineRule="auto"/>
        <w:ind w:firstLineChars="200" w:firstLine="480"/>
        <w:rPr>
          <w:rFonts w:ascii="宋体" w:eastAsia="宋体" w:hAnsi="宋体"/>
          <w:sz w:val="24"/>
        </w:rPr>
      </w:pPr>
      <w:r w:rsidRPr="00194E23">
        <w:rPr>
          <w:rFonts w:ascii="宋体" w:eastAsia="宋体" w:hAnsi="宋体" w:hint="eastAsia"/>
          <w:sz w:val="24"/>
        </w:rPr>
        <w:t>若查实</w:t>
      </w:r>
      <w:r w:rsidRPr="00194E23">
        <w:rPr>
          <w:rFonts w:ascii="宋体" w:eastAsia="宋体" w:hAnsi="宋体"/>
          <w:sz w:val="24"/>
        </w:rPr>
        <w:t>我公司提供的</w:t>
      </w:r>
      <w:r w:rsidRPr="00194E23">
        <w:rPr>
          <w:rFonts w:ascii="宋体" w:eastAsia="宋体" w:hAnsi="宋体" w:hint="eastAsia"/>
          <w:sz w:val="24"/>
        </w:rPr>
        <w:t>资料</w:t>
      </w:r>
      <w:r w:rsidRPr="00194E23">
        <w:rPr>
          <w:rFonts w:ascii="宋体" w:eastAsia="宋体" w:hAnsi="宋体"/>
          <w:sz w:val="24"/>
        </w:rPr>
        <w:t>及上述承诺不</w:t>
      </w:r>
      <w:r w:rsidRPr="00194E23">
        <w:rPr>
          <w:rFonts w:ascii="宋体" w:eastAsia="宋体" w:hAnsi="宋体" w:hint="eastAsia"/>
          <w:sz w:val="24"/>
        </w:rPr>
        <w:t>属实</w:t>
      </w:r>
      <w:r w:rsidRPr="00194E23">
        <w:rPr>
          <w:rFonts w:ascii="宋体" w:eastAsia="宋体" w:hAnsi="宋体"/>
          <w:sz w:val="24"/>
        </w:rPr>
        <w:t>，则招标人有权取消我公司的投标资格及中标资格，且我公司将无条件承担由此给本次招标带来的一切</w:t>
      </w:r>
      <w:r w:rsidRPr="00194E23">
        <w:rPr>
          <w:rFonts w:ascii="宋体" w:eastAsia="宋体" w:hAnsi="宋体" w:hint="eastAsia"/>
          <w:sz w:val="24"/>
        </w:rPr>
        <w:t>后果</w:t>
      </w:r>
      <w:r w:rsidRPr="00194E23">
        <w:rPr>
          <w:rFonts w:ascii="宋体" w:eastAsia="宋体" w:hAnsi="宋体"/>
          <w:sz w:val="24"/>
        </w:rPr>
        <w:t>（</w:t>
      </w:r>
      <w:r w:rsidRPr="00194E23">
        <w:rPr>
          <w:rFonts w:ascii="宋体" w:eastAsia="宋体" w:hAnsi="宋体" w:hint="eastAsia"/>
          <w:sz w:val="24"/>
        </w:rPr>
        <w:t>包括</w:t>
      </w:r>
      <w:r w:rsidRPr="00194E23">
        <w:rPr>
          <w:rFonts w:ascii="宋体" w:eastAsia="宋体" w:hAnsi="宋体"/>
          <w:sz w:val="24"/>
        </w:rPr>
        <w:t>经济损失）</w:t>
      </w:r>
      <w:r w:rsidRPr="00194E23">
        <w:rPr>
          <w:rFonts w:ascii="宋体" w:eastAsia="宋体" w:hAnsi="宋体" w:hint="eastAsia"/>
          <w:sz w:val="24"/>
        </w:rPr>
        <w:t>。</w:t>
      </w:r>
    </w:p>
    <w:p w14:paraId="1C3820B9" w14:textId="77777777" w:rsidR="00530019" w:rsidRPr="00194E23" w:rsidRDefault="00530019">
      <w:pPr>
        <w:spacing w:line="360" w:lineRule="auto"/>
        <w:rPr>
          <w:rFonts w:ascii="宋体" w:eastAsia="宋体" w:hAnsi="宋体"/>
          <w:sz w:val="24"/>
        </w:rPr>
      </w:pPr>
    </w:p>
    <w:p w14:paraId="304C18F9" w14:textId="77777777" w:rsidR="00530019" w:rsidRPr="00194E23" w:rsidRDefault="00530019">
      <w:pPr>
        <w:spacing w:line="360" w:lineRule="auto"/>
        <w:rPr>
          <w:rFonts w:ascii="宋体" w:eastAsia="宋体" w:hAnsi="宋体"/>
          <w:sz w:val="24"/>
        </w:rPr>
      </w:pPr>
    </w:p>
    <w:p w14:paraId="7266D209" w14:textId="77777777" w:rsidR="00530019" w:rsidRPr="00194E23" w:rsidRDefault="00CC703D">
      <w:pPr>
        <w:spacing w:line="360" w:lineRule="auto"/>
        <w:rPr>
          <w:rFonts w:ascii="宋体" w:eastAsia="宋体" w:hAnsi="宋体"/>
          <w:sz w:val="24"/>
        </w:rPr>
      </w:pPr>
      <w:r w:rsidRPr="00194E23">
        <w:rPr>
          <w:rFonts w:ascii="宋体" w:eastAsia="宋体" w:hAnsi="宋体" w:hint="eastAsia"/>
          <w:sz w:val="24"/>
        </w:rPr>
        <w:t>特此声明</w:t>
      </w:r>
    </w:p>
    <w:p w14:paraId="6D948B58" w14:textId="77777777" w:rsidR="00530019" w:rsidRPr="00194E23" w:rsidRDefault="00CC703D">
      <w:pPr>
        <w:spacing w:line="360" w:lineRule="auto"/>
        <w:rPr>
          <w:rFonts w:ascii="宋体" w:eastAsia="宋体" w:hAnsi="宋体"/>
          <w:sz w:val="24"/>
        </w:rPr>
      </w:pPr>
      <w:r w:rsidRPr="00194E23">
        <w:rPr>
          <w:rFonts w:ascii="宋体" w:eastAsia="宋体" w:hAnsi="宋体" w:hint="eastAsia"/>
          <w:sz w:val="24"/>
        </w:rPr>
        <w:t>投标人名称：</w:t>
      </w:r>
      <w:r w:rsidRPr="00194E23">
        <w:rPr>
          <w:rFonts w:ascii="宋体" w:eastAsia="宋体" w:hAnsi="宋体" w:hint="eastAsia"/>
          <w:b/>
          <w:color w:val="FF0000"/>
          <w:sz w:val="24"/>
        </w:rPr>
        <w:t>（加盖公章）</w:t>
      </w:r>
    </w:p>
    <w:p w14:paraId="76B29458" w14:textId="77777777" w:rsidR="00530019" w:rsidRPr="00194E23" w:rsidRDefault="00530019">
      <w:pPr>
        <w:spacing w:line="360" w:lineRule="auto"/>
        <w:rPr>
          <w:rFonts w:ascii="宋体" w:eastAsia="宋体" w:hAnsi="宋体"/>
          <w:sz w:val="24"/>
        </w:rPr>
      </w:pPr>
    </w:p>
    <w:p w14:paraId="3BF1EB08" w14:textId="63872DDB" w:rsidR="00530019" w:rsidRPr="00194E23" w:rsidRDefault="00CC703D">
      <w:pPr>
        <w:spacing w:line="360" w:lineRule="auto"/>
        <w:rPr>
          <w:rFonts w:ascii="宋体" w:eastAsia="宋体" w:hAnsi="宋体"/>
          <w:sz w:val="24"/>
          <w:u w:val="single"/>
        </w:rPr>
      </w:pPr>
      <w:r w:rsidRPr="00194E23">
        <w:rPr>
          <w:rFonts w:ascii="宋体" w:eastAsia="宋体" w:hAnsi="宋体" w:hint="eastAsia"/>
          <w:sz w:val="24"/>
        </w:rPr>
        <w:t>法定</w:t>
      </w:r>
      <w:r w:rsidRPr="00194E23">
        <w:rPr>
          <w:rFonts w:ascii="宋体" w:eastAsia="宋体" w:hAnsi="宋体"/>
          <w:sz w:val="24"/>
        </w:rPr>
        <w:t>代表或</w:t>
      </w:r>
      <w:r w:rsidRPr="00194E23">
        <w:rPr>
          <w:rFonts w:ascii="宋体" w:eastAsia="宋体" w:hAnsi="宋体" w:hint="eastAsia"/>
          <w:sz w:val="24"/>
        </w:rPr>
        <w:t>投标代表签名：</w:t>
      </w:r>
      <w:r w:rsidR="00700C1D" w:rsidRPr="00194E23">
        <w:rPr>
          <w:rFonts w:ascii="宋体" w:eastAsia="宋体" w:hAnsi="宋体" w:hint="eastAsia"/>
          <w:sz w:val="24"/>
        </w:rPr>
        <w:t xml:space="preserve">        （签名</w:t>
      </w:r>
      <w:r w:rsidR="00700C1D" w:rsidRPr="00194E23">
        <w:rPr>
          <w:rFonts w:ascii="宋体" w:eastAsia="宋体" w:hAnsi="宋体"/>
          <w:sz w:val="24"/>
        </w:rPr>
        <w:t>或</w:t>
      </w:r>
      <w:r w:rsidR="00194E23">
        <w:rPr>
          <w:rFonts w:ascii="宋体" w:eastAsia="宋体" w:hAnsi="宋体" w:hint="eastAsia"/>
          <w:sz w:val="24"/>
        </w:rPr>
        <w:t>加盖</w:t>
      </w:r>
      <w:r w:rsidR="00700C1D" w:rsidRPr="00194E23">
        <w:rPr>
          <w:rFonts w:ascii="宋体" w:eastAsia="宋体" w:hAnsi="宋体"/>
          <w:sz w:val="24"/>
        </w:rPr>
        <w:t>签</w:t>
      </w:r>
      <w:r w:rsidR="00194E23">
        <w:rPr>
          <w:rFonts w:ascii="宋体" w:eastAsia="宋体" w:hAnsi="宋体" w:hint="eastAsia"/>
          <w:sz w:val="24"/>
        </w:rPr>
        <w:t>名</w:t>
      </w:r>
      <w:r w:rsidR="00700C1D" w:rsidRPr="00194E23">
        <w:rPr>
          <w:rFonts w:ascii="宋体" w:eastAsia="宋体" w:hAnsi="宋体"/>
          <w:sz w:val="24"/>
        </w:rPr>
        <w:t>章</w:t>
      </w:r>
      <w:r w:rsidR="00700C1D" w:rsidRPr="00194E23">
        <w:rPr>
          <w:rFonts w:ascii="宋体" w:eastAsia="宋体" w:hAnsi="宋体" w:hint="eastAsia"/>
          <w:sz w:val="24"/>
        </w:rPr>
        <w:t>）</w:t>
      </w:r>
    </w:p>
    <w:p w14:paraId="4AD25D82" w14:textId="77777777" w:rsidR="00530019" w:rsidRPr="00194E23" w:rsidRDefault="00CC703D">
      <w:pPr>
        <w:spacing w:line="360" w:lineRule="auto"/>
        <w:rPr>
          <w:rFonts w:ascii="宋体" w:eastAsia="宋体" w:hAnsi="宋体" w:cs="Times New Roman"/>
          <w:bCs/>
          <w:sz w:val="24"/>
          <w:szCs w:val="24"/>
        </w:rPr>
      </w:pPr>
      <w:r w:rsidRPr="00194E23">
        <w:rPr>
          <w:rFonts w:ascii="宋体" w:eastAsia="宋体" w:hAnsi="宋体" w:cs="Times New Roman" w:hint="eastAsia"/>
          <w:bCs/>
          <w:sz w:val="24"/>
          <w:szCs w:val="24"/>
        </w:rPr>
        <w:t>日期：    年   月  日</w:t>
      </w:r>
    </w:p>
    <w:p w14:paraId="035A28A2" w14:textId="77777777" w:rsidR="00530019" w:rsidRDefault="00CC703D">
      <w:pPr>
        <w:widowControl/>
        <w:jc w:val="left"/>
      </w:pPr>
      <w:r>
        <w:br w:type="page"/>
      </w:r>
    </w:p>
    <w:p w14:paraId="34D5919D" w14:textId="278783F0" w:rsidR="00530019" w:rsidRDefault="00A75A3F">
      <w:pPr>
        <w:keepNext/>
        <w:keepLines/>
        <w:spacing w:before="260" w:after="260"/>
        <w:jc w:val="center"/>
        <w:outlineLvl w:val="2"/>
        <w:rPr>
          <w:rFonts w:ascii="黑体" w:eastAsia="黑体" w:hAnsi="宋体" w:cs="Times New Roman"/>
          <w:bCs/>
          <w:kern w:val="0"/>
          <w:sz w:val="24"/>
          <w:szCs w:val="24"/>
        </w:rPr>
      </w:pPr>
      <w:r w:rsidRPr="00A75A3F">
        <w:rPr>
          <w:rFonts w:ascii="黑体" w:eastAsia="黑体" w:hAnsi="宋体" w:cs="Times New Roman" w:hint="eastAsia"/>
          <w:bCs/>
          <w:color w:val="FF0000"/>
          <w:kern w:val="0"/>
          <w:sz w:val="24"/>
          <w:szCs w:val="24"/>
        </w:rPr>
        <w:lastRenderedPageBreak/>
        <w:t>六</w:t>
      </w:r>
      <w:r w:rsidR="00CC703D">
        <w:rPr>
          <w:rFonts w:ascii="黑体" w:eastAsia="黑体" w:hAnsi="宋体" w:cs="Times New Roman" w:hint="eastAsia"/>
          <w:bCs/>
          <w:kern w:val="0"/>
          <w:sz w:val="24"/>
          <w:szCs w:val="24"/>
        </w:rPr>
        <w:t>、</w:t>
      </w:r>
      <w:r w:rsidR="00CC703D">
        <w:rPr>
          <w:rFonts w:ascii="黑体" w:eastAsia="黑体" w:hAnsi="宋体" w:cs="Times New Roman" w:hint="eastAsia"/>
          <w:bCs/>
          <w:sz w:val="24"/>
          <w:szCs w:val="24"/>
        </w:rPr>
        <w:t>其它招标文件要求的内容及投标人认为需要补充的内容</w:t>
      </w:r>
      <w:r w:rsidR="00CC703D">
        <w:rPr>
          <w:rFonts w:ascii="黑体" w:eastAsia="黑体" w:hAnsi="宋体" w:cs="Times New Roman" w:hint="eastAsia"/>
          <w:bCs/>
          <w:kern w:val="0"/>
          <w:sz w:val="24"/>
          <w:szCs w:val="24"/>
        </w:rPr>
        <w:t>（格式自定）</w:t>
      </w:r>
    </w:p>
    <w:p w14:paraId="004007CF" w14:textId="77777777" w:rsidR="00530019" w:rsidRDefault="00530019">
      <w:pPr>
        <w:rPr>
          <w:rFonts w:ascii="Times New Roman" w:eastAsia="宋体" w:hAnsi="Times New Roman" w:cs="Times New Roman"/>
          <w:szCs w:val="24"/>
        </w:rPr>
      </w:pPr>
    </w:p>
    <w:p w14:paraId="33784686" w14:textId="77777777" w:rsidR="00530019" w:rsidRDefault="00CC703D">
      <w:pPr>
        <w:keepNext/>
        <w:keepLines/>
        <w:adjustRightInd w:val="0"/>
        <w:spacing w:before="260" w:after="260"/>
        <w:jc w:val="center"/>
        <w:textAlignment w:val="baseline"/>
        <w:outlineLvl w:val="1"/>
        <w:rPr>
          <w:rFonts w:ascii="宋体" w:eastAsia="宋体" w:hAnsi="宋体" w:cs="Times New Roman"/>
          <w:b/>
          <w:bCs/>
          <w:sz w:val="24"/>
          <w:szCs w:val="20"/>
        </w:rPr>
      </w:pPr>
      <w:r>
        <w:rPr>
          <w:rFonts w:ascii="宋体" w:eastAsia="宋体" w:hAnsi="宋体" w:cs="Times New Roman" w:hint="eastAsia"/>
          <w:b/>
          <w:bCs/>
          <w:sz w:val="24"/>
          <w:szCs w:val="20"/>
        </w:rPr>
        <w:t>第四章  采购合同的签订、履约及验收</w:t>
      </w:r>
    </w:p>
    <w:p w14:paraId="2836509C" w14:textId="77777777" w:rsidR="00530019" w:rsidRDefault="00CC703D">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一、重要提示</w:t>
      </w:r>
    </w:p>
    <w:p w14:paraId="46BF2EF0" w14:textId="77777777" w:rsidR="00530019" w:rsidRDefault="00CC703D">
      <w:pPr>
        <w:ind w:firstLineChars="200" w:firstLine="420"/>
        <w:rPr>
          <w:rFonts w:ascii="Times New Roman" w:eastAsia="宋体" w:hAnsi="Times New Roman" w:cs="Times New Roman"/>
          <w:szCs w:val="24"/>
        </w:rPr>
      </w:pPr>
      <w:r>
        <w:rPr>
          <w:rFonts w:ascii="Times New Roman" w:eastAsia="宋体" w:hAnsi="Times New Roman" w:cs="Times New Roman" w:hint="eastAsia"/>
          <w:szCs w:val="24"/>
        </w:rPr>
        <w:t>（一）中标人将于中标通知书发出之日起十个工作日内，按照招标文件和投标文件内容与采购单位签订书面合同，合同书应采用本招标文件规定的合同样本；</w:t>
      </w:r>
    </w:p>
    <w:p w14:paraId="2F7884DB" w14:textId="77777777" w:rsidR="00530019" w:rsidRDefault="00CC703D">
      <w:pPr>
        <w:ind w:firstLineChars="200" w:firstLine="420"/>
        <w:rPr>
          <w:rFonts w:ascii="Times New Roman" w:eastAsia="宋体" w:hAnsi="Times New Roman" w:cs="Times New Roman"/>
          <w:szCs w:val="24"/>
        </w:rPr>
      </w:pPr>
      <w:r>
        <w:rPr>
          <w:rFonts w:ascii="Times New Roman" w:eastAsia="宋体" w:hAnsi="Times New Roman" w:cs="Times New Roman" w:hint="eastAsia"/>
          <w:szCs w:val="24"/>
        </w:rPr>
        <w:t>（二）中标人如不按招标文件第二册通用条款第</w:t>
      </w:r>
      <w:r>
        <w:rPr>
          <w:rFonts w:ascii="Times New Roman" w:eastAsia="宋体" w:hAnsi="Times New Roman" w:cs="Times New Roman" w:hint="eastAsia"/>
          <w:szCs w:val="24"/>
        </w:rPr>
        <w:t>47.1</w:t>
      </w:r>
      <w:r>
        <w:rPr>
          <w:rFonts w:ascii="Times New Roman" w:eastAsia="宋体" w:hAnsi="Times New Roman" w:cs="Times New Roman" w:hint="eastAsia"/>
          <w:szCs w:val="24"/>
        </w:rPr>
        <w:t>款的规定与采购单位签订合同，则深圳大学</w:t>
      </w:r>
      <w:r>
        <w:rPr>
          <w:rFonts w:ascii="Times New Roman" w:eastAsia="宋体" w:hAnsi="Times New Roman" w:cs="Times New Roman"/>
          <w:szCs w:val="24"/>
        </w:rPr>
        <w:t>招投标管理中心</w:t>
      </w:r>
      <w:r>
        <w:rPr>
          <w:rFonts w:ascii="Times New Roman" w:eastAsia="宋体" w:hAnsi="Times New Roman" w:cs="Times New Roman" w:hint="eastAsia"/>
          <w:szCs w:val="24"/>
        </w:rPr>
        <w:t>有充分的理由废除中标，并没收其投标保证金，给深圳大学造成的损失超过投标担保数额的，还应当对超过部分予以赔偿，同时承担相应法律责任；</w:t>
      </w:r>
    </w:p>
    <w:p w14:paraId="3D8D8CF7" w14:textId="77777777" w:rsidR="00530019" w:rsidRDefault="00CC703D">
      <w:pPr>
        <w:ind w:firstLineChars="200" w:firstLine="420"/>
        <w:rPr>
          <w:rFonts w:ascii="Times New Roman" w:eastAsia="宋体" w:hAnsi="Times New Roman" w:cs="Times New Roman"/>
          <w:szCs w:val="24"/>
        </w:rPr>
      </w:pPr>
      <w:r>
        <w:rPr>
          <w:rFonts w:ascii="Times New Roman" w:eastAsia="宋体" w:hAnsi="Times New Roman" w:cs="Times New Roman" w:hint="eastAsia"/>
          <w:szCs w:val="24"/>
        </w:rPr>
        <w:t>（三）中标人应当按照合同约定履行义务，完成中标项目，不得将中标项目转让（转包）给他人；</w:t>
      </w:r>
    </w:p>
    <w:p w14:paraId="7A65BD8A" w14:textId="77777777" w:rsidR="00530019" w:rsidRDefault="00CC703D">
      <w:pPr>
        <w:ind w:firstLineChars="200" w:firstLine="420"/>
        <w:rPr>
          <w:rFonts w:ascii="Times New Roman" w:eastAsia="宋体" w:hAnsi="Times New Roman" w:cs="Times New Roman"/>
          <w:szCs w:val="24"/>
        </w:rPr>
      </w:pPr>
      <w:r>
        <w:rPr>
          <w:rFonts w:ascii="Times New Roman" w:eastAsia="宋体" w:hAnsi="Times New Roman" w:cs="Times New Roman" w:hint="eastAsia"/>
          <w:szCs w:val="24"/>
        </w:rPr>
        <w:t>（四）采购人与中标人签订的合同必须遵守本招标文件的合同条件，并且不得更改合同条件。</w:t>
      </w:r>
    </w:p>
    <w:p w14:paraId="2C2540DC" w14:textId="77777777" w:rsidR="00530019" w:rsidRDefault="00CC703D">
      <w:pPr>
        <w:ind w:firstLineChars="200" w:firstLine="420"/>
        <w:rPr>
          <w:rFonts w:ascii="Times New Roman" w:eastAsia="宋体" w:hAnsi="Times New Roman" w:cs="Times New Roman"/>
          <w:szCs w:val="24"/>
        </w:rPr>
      </w:pPr>
      <w:r>
        <w:rPr>
          <w:rFonts w:ascii="Times New Roman" w:eastAsia="宋体" w:hAnsi="Times New Roman" w:cs="Times New Roman" w:hint="eastAsia"/>
          <w:szCs w:val="24"/>
        </w:rPr>
        <w:t>（五）采购人与中标人应于合同签订之日起</w:t>
      </w:r>
      <w:r>
        <w:rPr>
          <w:rFonts w:ascii="Times New Roman" w:eastAsia="宋体" w:hAnsi="Times New Roman" w:cs="Times New Roman" w:hint="eastAsia"/>
          <w:szCs w:val="24"/>
        </w:rPr>
        <w:t>10</w:t>
      </w:r>
      <w:r>
        <w:rPr>
          <w:rFonts w:ascii="Times New Roman" w:eastAsia="宋体" w:hAnsi="Times New Roman" w:cs="Times New Roman" w:hint="eastAsia"/>
          <w:szCs w:val="24"/>
        </w:rPr>
        <w:t>日内，由采购人或委托中标人将采购合同副本抄送深圳大学</w:t>
      </w:r>
      <w:r>
        <w:rPr>
          <w:rFonts w:ascii="Times New Roman" w:eastAsia="宋体" w:hAnsi="Times New Roman" w:cs="Times New Roman"/>
          <w:szCs w:val="24"/>
        </w:rPr>
        <w:t>招投标管理中心</w:t>
      </w:r>
      <w:r>
        <w:rPr>
          <w:rFonts w:ascii="Times New Roman" w:eastAsia="宋体" w:hAnsi="Times New Roman" w:cs="Times New Roman" w:hint="eastAsia"/>
          <w:szCs w:val="24"/>
        </w:rPr>
        <w:t>备案。</w:t>
      </w:r>
    </w:p>
    <w:p w14:paraId="2C35F6CA" w14:textId="77777777" w:rsidR="00530019" w:rsidRDefault="00CC703D">
      <w:pPr>
        <w:ind w:firstLineChars="196" w:firstLine="412"/>
        <w:rPr>
          <w:rFonts w:ascii="Times New Roman" w:eastAsia="宋体" w:hAnsi="Times New Roman" w:cs="Times New Roman"/>
          <w:szCs w:val="24"/>
        </w:rPr>
      </w:pPr>
      <w:r>
        <w:rPr>
          <w:rFonts w:ascii="Times New Roman" w:eastAsia="宋体" w:hAnsi="Times New Roman" w:cs="Times New Roman" w:hint="eastAsia"/>
          <w:szCs w:val="24"/>
        </w:rPr>
        <w:t>（六）依据</w:t>
      </w:r>
      <w:r>
        <w:rPr>
          <w:rFonts w:ascii="Times New Roman" w:eastAsia="宋体" w:hAnsi="Times New Roman" w:cs="Times New Roman"/>
          <w:szCs w:val="24"/>
        </w:rPr>
        <w:t>相关规定</w:t>
      </w:r>
      <w:r>
        <w:rPr>
          <w:rFonts w:ascii="Times New Roman" w:eastAsia="宋体" w:hAnsi="Times New Roman" w:cs="Times New Roman" w:hint="eastAsia"/>
          <w:szCs w:val="24"/>
        </w:rPr>
        <w:t>，供应商未按规定签订、履行采购合同，造成严重后果的，一至三年内禁止其参与深圳大学的采购，并由深圳大学</w:t>
      </w:r>
      <w:r>
        <w:rPr>
          <w:rFonts w:ascii="Times New Roman" w:eastAsia="宋体" w:hAnsi="Times New Roman" w:cs="Times New Roman"/>
          <w:szCs w:val="24"/>
        </w:rPr>
        <w:t>采购管理</w:t>
      </w:r>
      <w:r>
        <w:rPr>
          <w:rFonts w:ascii="Times New Roman" w:eastAsia="宋体" w:hAnsi="Times New Roman" w:cs="Times New Roman" w:hint="eastAsia"/>
          <w:szCs w:val="24"/>
        </w:rPr>
        <w:t>部门记入供应商诚信档案；情节严重的，取消其参与深圳大学的采购资格；给他人造成损失的，依法承担赔偿责任。</w:t>
      </w:r>
    </w:p>
    <w:p w14:paraId="2D496612" w14:textId="77777777" w:rsidR="00530019" w:rsidRDefault="00CC703D">
      <w:pPr>
        <w:ind w:firstLineChars="196" w:firstLine="412"/>
        <w:rPr>
          <w:rFonts w:ascii="Times New Roman" w:eastAsia="宋体" w:hAnsi="Times New Roman" w:cs="Times New Roman"/>
          <w:szCs w:val="24"/>
        </w:rPr>
      </w:pPr>
      <w:r>
        <w:rPr>
          <w:rFonts w:ascii="Times New Roman" w:eastAsia="宋体" w:hAnsi="Times New Roman" w:cs="Times New Roman" w:hint="eastAsia"/>
          <w:szCs w:val="24"/>
        </w:rPr>
        <w:t>（七）供应商必须诚信投标，对项目需求进行实质性响应。采购单位将组织（必要时，邀请参加本项目投标的供应商）实施项目履约验收，如未按合同履约，将按上述第（六）条规定进行处理。</w:t>
      </w:r>
    </w:p>
    <w:p w14:paraId="73DD8D56" w14:textId="77777777" w:rsidR="00530019" w:rsidRDefault="00CC703D">
      <w:pPr>
        <w:ind w:firstLineChars="196" w:firstLine="412"/>
        <w:rPr>
          <w:rFonts w:ascii="Times New Roman" w:eastAsia="宋体" w:hAnsi="Times New Roman" w:cs="Times New Roman"/>
          <w:szCs w:val="24"/>
        </w:rPr>
      </w:pPr>
      <w:r>
        <w:rPr>
          <w:rFonts w:ascii="Times New Roman" w:eastAsia="宋体" w:hAnsi="Times New Roman" w:cs="Times New Roman" w:hint="eastAsia"/>
          <w:szCs w:val="24"/>
        </w:rPr>
        <w:t>（八）由采购方聘请相关专业人员组成专家组进行验收，验收依据为标书合同要求及相关行业标准，验收结束后出具验收报告。</w:t>
      </w:r>
    </w:p>
    <w:p w14:paraId="1584236A" w14:textId="77777777" w:rsidR="00530019" w:rsidRDefault="00CC703D">
      <w:pPr>
        <w:widowControl/>
        <w:jc w:val="left"/>
        <w:rPr>
          <w:rFonts w:ascii="Times New Roman" w:eastAsia="宋体" w:hAnsi="Times New Roman" w:cs="Times New Roman"/>
          <w:szCs w:val="24"/>
        </w:rPr>
      </w:pPr>
      <w:r>
        <w:rPr>
          <w:rFonts w:ascii="Times New Roman" w:eastAsia="宋体" w:hAnsi="Times New Roman" w:cs="Times New Roman"/>
          <w:szCs w:val="24"/>
        </w:rPr>
        <w:br w:type="page"/>
      </w:r>
    </w:p>
    <w:p w14:paraId="094F6710" w14:textId="77777777" w:rsidR="00530019" w:rsidRDefault="00530019">
      <w:pPr>
        <w:ind w:firstLineChars="196" w:firstLine="412"/>
        <w:rPr>
          <w:rFonts w:ascii="Times New Roman" w:eastAsia="宋体" w:hAnsi="Times New Roman" w:cs="Times New Roman"/>
          <w:szCs w:val="24"/>
        </w:rPr>
      </w:pPr>
    </w:p>
    <w:p w14:paraId="46318437" w14:textId="77777777" w:rsidR="00530019" w:rsidRDefault="00CC703D">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二、深圳大学采购履约情况反馈表</w:t>
      </w:r>
    </w:p>
    <w:p w14:paraId="74A9FCAE" w14:textId="77777777" w:rsidR="00530019" w:rsidRDefault="00CC703D">
      <w:pPr>
        <w:spacing w:line="240" w:lineRule="atLeast"/>
        <w:rPr>
          <w:rFonts w:ascii="宋体" w:eastAsia="宋体" w:hAnsi="宋体" w:cs="Times New Roman"/>
          <w:b/>
          <w:szCs w:val="21"/>
        </w:rPr>
      </w:pPr>
      <w:r>
        <w:rPr>
          <w:rFonts w:ascii="宋体" w:eastAsia="宋体" w:hAnsi="宋体" w:cs="Times New Roman" w:hint="eastAsia"/>
          <w:b/>
          <w:szCs w:val="21"/>
        </w:rPr>
        <w:t>采购单位名称：                       联系人及电话：</w:t>
      </w:r>
    </w:p>
    <w:p w14:paraId="384FA316" w14:textId="77777777" w:rsidR="00530019" w:rsidRDefault="00530019">
      <w:pPr>
        <w:spacing w:line="60" w:lineRule="exact"/>
        <w:rPr>
          <w:rFonts w:ascii="宋体" w:eastAsia="宋体" w:hAnsi="宋体" w:cs="Times New Roman"/>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530019" w14:paraId="17C6106D" w14:textId="77777777">
        <w:trPr>
          <w:trHeight w:val="450"/>
          <w:jc w:val="center"/>
        </w:trPr>
        <w:tc>
          <w:tcPr>
            <w:tcW w:w="2282" w:type="dxa"/>
            <w:gridSpan w:val="3"/>
            <w:vAlign w:val="center"/>
          </w:tcPr>
          <w:p w14:paraId="623050D7"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采购项目名称</w:t>
            </w:r>
          </w:p>
        </w:tc>
        <w:tc>
          <w:tcPr>
            <w:tcW w:w="2520" w:type="dxa"/>
            <w:vAlign w:val="center"/>
          </w:tcPr>
          <w:p w14:paraId="729A3DBD" w14:textId="77777777" w:rsidR="00530019" w:rsidRDefault="00530019">
            <w:pPr>
              <w:spacing w:line="240" w:lineRule="atLeast"/>
              <w:jc w:val="center"/>
              <w:rPr>
                <w:rFonts w:ascii="宋体" w:eastAsia="宋体" w:hAnsi="宋体" w:cs="Times New Roman"/>
                <w:szCs w:val="21"/>
              </w:rPr>
            </w:pPr>
          </w:p>
        </w:tc>
        <w:tc>
          <w:tcPr>
            <w:tcW w:w="1980" w:type="dxa"/>
            <w:vAlign w:val="center"/>
          </w:tcPr>
          <w:p w14:paraId="223F829C"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项目编号</w:t>
            </w:r>
          </w:p>
        </w:tc>
        <w:tc>
          <w:tcPr>
            <w:tcW w:w="2135" w:type="dxa"/>
            <w:vAlign w:val="center"/>
          </w:tcPr>
          <w:p w14:paraId="79825364" w14:textId="77777777" w:rsidR="00530019" w:rsidRDefault="00530019">
            <w:pPr>
              <w:spacing w:line="240" w:lineRule="atLeast"/>
              <w:jc w:val="center"/>
              <w:rPr>
                <w:rFonts w:ascii="宋体" w:eastAsia="宋体" w:hAnsi="宋体" w:cs="Times New Roman"/>
                <w:szCs w:val="21"/>
              </w:rPr>
            </w:pPr>
          </w:p>
        </w:tc>
      </w:tr>
      <w:tr w:rsidR="00530019" w14:paraId="37079924" w14:textId="77777777">
        <w:trPr>
          <w:trHeight w:val="461"/>
          <w:jc w:val="center"/>
        </w:trPr>
        <w:tc>
          <w:tcPr>
            <w:tcW w:w="2282" w:type="dxa"/>
            <w:gridSpan w:val="3"/>
            <w:vAlign w:val="center"/>
          </w:tcPr>
          <w:p w14:paraId="2470EB0F"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中标供应商名称</w:t>
            </w:r>
          </w:p>
        </w:tc>
        <w:tc>
          <w:tcPr>
            <w:tcW w:w="2520" w:type="dxa"/>
            <w:vAlign w:val="center"/>
          </w:tcPr>
          <w:p w14:paraId="1AF6608A" w14:textId="77777777" w:rsidR="00530019" w:rsidRDefault="00530019">
            <w:pPr>
              <w:spacing w:line="240" w:lineRule="atLeast"/>
              <w:jc w:val="center"/>
              <w:rPr>
                <w:rFonts w:ascii="宋体" w:eastAsia="宋体" w:hAnsi="宋体" w:cs="Times New Roman"/>
                <w:szCs w:val="21"/>
              </w:rPr>
            </w:pPr>
          </w:p>
        </w:tc>
        <w:tc>
          <w:tcPr>
            <w:tcW w:w="1980" w:type="dxa"/>
            <w:vAlign w:val="center"/>
          </w:tcPr>
          <w:p w14:paraId="78E2498C"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供应商</w:t>
            </w:r>
          </w:p>
          <w:p w14:paraId="1C2C81A3"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联系人及电话</w:t>
            </w:r>
          </w:p>
        </w:tc>
        <w:tc>
          <w:tcPr>
            <w:tcW w:w="2135" w:type="dxa"/>
            <w:vAlign w:val="center"/>
          </w:tcPr>
          <w:p w14:paraId="727614C4" w14:textId="77777777" w:rsidR="00530019" w:rsidRDefault="00530019">
            <w:pPr>
              <w:spacing w:line="240" w:lineRule="atLeast"/>
              <w:jc w:val="center"/>
              <w:rPr>
                <w:rFonts w:ascii="宋体" w:eastAsia="宋体" w:hAnsi="宋体" w:cs="Times New Roman"/>
                <w:szCs w:val="21"/>
              </w:rPr>
            </w:pPr>
          </w:p>
        </w:tc>
      </w:tr>
      <w:tr w:rsidR="00530019" w14:paraId="32A67CD8" w14:textId="77777777">
        <w:trPr>
          <w:trHeight w:val="438"/>
          <w:jc w:val="center"/>
        </w:trPr>
        <w:tc>
          <w:tcPr>
            <w:tcW w:w="2282" w:type="dxa"/>
            <w:gridSpan w:val="3"/>
            <w:vAlign w:val="center"/>
          </w:tcPr>
          <w:p w14:paraId="398AD052"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中标金额</w:t>
            </w:r>
          </w:p>
        </w:tc>
        <w:tc>
          <w:tcPr>
            <w:tcW w:w="2520" w:type="dxa"/>
            <w:vAlign w:val="center"/>
          </w:tcPr>
          <w:p w14:paraId="1D66B641" w14:textId="77777777" w:rsidR="00530019" w:rsidRDefault="00530019">
            <w:pPr>
              <w:spacing w:line="240" w:lineRule="atLeast"/>
              <w:jc w:val="center"/>
              <w:rPr>
                <w:rFonts w:ascii="宋体" w:eastAsia="宋体" w:hAnsi="宋体" w:cs="Times New Roman"/>
                <w:szCs w:val="21"/>
              </w:rPr>
            </w:pPr>
          </w:p>
        </w:tc>
        <w:tc>
          <w:tcPr>
            <w:tcW w:w="1980" w:type="dxa"/>
            <w:vAlign w:val="center"/>
          </w:tcPr>
          <w:p w14:paraId="086A94A3"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合同履约时间</w:t>
            </w:r>
          </w:p>
        </w:tc>
        <w:tc>
          <w:tcPr>
            <w:tcW w:w="2135" w:type="dxa"/>
            <w:vAlign w:val="center"/>
          </w:tcPr>
          <w:p w14:paraId="7BD4ED74" w14:textId="77777777" w:rsidR="00530019" w:rsidRDefault="00CC703D">
            <w:pPr>
              <w:spacing w:line="240" w:lineRule="atLeast"/>
              <w:rPr>
                <w:rFonts w:ascii="宋体" w:eastAsia="宋体" w:hAnsi="宋体" w:cs="Times New Roman"/>
                <w:szCs w:val="21"/>
              </w:rPr>
            </w:pPr>
            <w:r>
              <w:rPr>
                <w:rFonts w:ascii="宋体" w:eastAsia="宋体" w:hAnsi="宋体" w:cs="Times New Roman" w:hint="eastAsia"/>
                <w:szCs w:val="21"/>
              </w:rPr>
              <w:t>自       至</w:t>
            </w:r>
          </w:p>
        </w:tc>
      </w:tr>
      <w:tr w:rsidR="00530019" w14:paraId="54BC8D20" w14:textId="77777777">
        <w:trPr>
          <w:trHeight w:val="544"/>
          <w:jc w:val="center"/>
        </w:trPr>
        <w:tc>
          <w:tcPr>
            <w:tcW w:w="842" w:type="dxa"/>
            <w:vMerge w:val="restart"/>
            <w:vAlign w:val="center"/>
          </w:tcPr>
          <w:p w14:paraId="38102E21" w14:textId="77777777" w:rsidR="00530019" w:rsidRDefault="00CC703D">
            <w:pPr>
              <w:spacing w:line="240" w:lineRule="atLeast"/>
              <w:jc w:val="center"/>
              <w:rPr>
                <w:rFonts w:ascii="宋体" w:eastAsia="宋体" w:hAnsi="宋体" w:cs="Times New Roman"/>
                <w:b/>
                <w:szCs w:val="21"/>
              </w:rPr>
            </w:pPr>
            <w:r>
              <w:rPr>
                <w:rFonts w:ascii="宋体" w:eastAsia="宋体" w:hAnsi="宋体" w:cs="Times New Roman" w:hint="eastAsia"/>
                <w:b/>
                <w:szCs w:val="21"/>
              </w:rPr>
              <w:t>履约情况评价</w:t>
            </w:r>
          </w:p>
        </w:tc>
        <w:tc>
          <w:tcPr>
            <w:tcW w:w="1440" w:type="dxa"/>
            <w:gridSpan w:val="2"/>
            <w:tcBorders>
              <w:right w:val="single" w:sz="4" w:space="0" w:color="auto"/>
            </w:tcBorders>
            <w:vAlign w:val="center"/>
          </w:tcPr>
          <w:p w14:paraId="5FC682A6"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总体评价</w:t>
            </w:r>
          </w:p>
        </w:tc>
        <w:tc>
          <w:tcPr>
            <w:tcW w:w="6635" w:type="dxa"/>
            <w:gridSpan w:val="3"/>
            <w:tcBorders>
              <w:left w:val="single" w:sz="4" w:space="0" w:color="auto"/>
            </w:tcBorders>
            <w:vAlign w:val="center"/>
          </w:tcPr>
          <w:p w14:paraId="5D8F1243" w14:textId="77777777" w:rsidR="00530019" w:rsidRDefault="00CC703D">
            <w:pPr>
              <w:spacing w:line="240" w:lineRule="atLeast"/>
              <w:ind w:firstLineChars="50" w:firstLine="105"/>
              <w:jc w:val="center"/>
              <w:rPr>
                <w:rFonts w:ascii="宋体" w:eastAsia="宋体" w:hAnsi="宋体" w:cs="Times New Roman"/>
                <w:szCs w:val="21"/>
              </w:rPr>
            </w:pPr>
            <w:r>
              <w:rPr>
                <w:rFonts w:ascii="宋体" w:eastAsia="宋体" w:hAnsi="宋体" w:cs="Times New Roman" w:hint="eastAsia"/>
                <w:szCs w:val="21"/>
              </w:rPr>
              <w:t>□ 优          □ 良          □ 中           □ 差</w:t>
            </w:r>
          </w:p>
        </w:tc>
      </w:tr>
      <w:tr w:rsidR="00530019" w14:paraId="0EF88DE6" w14:textId="77777777">
        <w:trPr>
          <w:trHeight w:val="458"/>
          <w:jc w:val="center"/>
        </w:trPr>
        <w:tc>
          <w:tcPr>
            <w:tcW w:w="842" w:type="dxa"/>
            <w:vMerge/>
            <w:vAlign w:val="center"/>
          </w:tcPr>
          <w:p w14:paraId="607ED6F8" w14:textId="77777777" w:rsidR="00530019" w:rsidRDefault="00530019">
            <w:pPr>
              <w:spacing w:line="240" w:lineRule="atLeast"/>
              <w:jc w:val="center"/>
              <w:rPr>
                <w:rFonts w:ascii="宋体" w:eastAsia="宋体" w:hAnsi="宋体" w:cs="Times New Roman"/>
                <w:szCs w:val="21"/>
              </w:rPr>
            </w:pPr>
          </w:p>
        </w:tc>
        <w:tc>
          <w:tcPr>
            <w:tcW w:w="720" w:type="dxa"/>
            <w:vMerge w:val="restart"/>
            <w:tcBorders>
              <w:right w:val="single" w:sz="4" w:space="0" w:color="auto"/>
            </w:tcBorders>
            <w:vAlign w:val="center"/>
          </w:tcPr>
          <w:p w14:paraId="7D09D9D5"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分项评价</w:t>
            </w:r>
          </w:p>
        </w:tc>
        <w:tc>
          <w:tcPr>
            <w:tcW w:w="720" w:type="dxa"/>
            <w:tcBorders>
              <w:left w:val="single" w:sz="4" w:space="0" w:color="auto"/>
              <w:right w:val="single" w:sz="4" w:space="0" w:color="auto"/>
            </w:tcBorders>
            <w:vAlign w:val="center"/>
          </w:tcPr>
          <w:p w14:paraId="7DF6B63D"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质量方面</w:t>
            </w:r>
          </w:p>
        </w:tc>
        <w:tc>
          <w:tcPr>
            <w:tcW w:w="6635" w:type="dxa"/>
            <w:gridSpan w:val="3"/>
            <w:tcBorders>
              <w:left w:val="single" w:sz="4" w:space="0" w:color="auto"/>
            </w:tcBorders>
            <w:vAlign w:val="center"/>
          </w:tcPr>
          <w:p w14:paraId="7CBA37B8"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 xml:space="preserve"> □ 优          □ 良          □ 中           □ 差</w:t>
            </w:r>
          </w:p>
        </w:tc>
      </w:tr>
      <w:tr w:rsidR="00530019" w14:paraId="4FC7778A" w14:textId="77777777">
        <w:trPr>
          <w:trHeight w:val="458"/>
          <w:jc w:val="center"/>
        </w:trPr>
        <w:tc>
          <w:tcPr>
            <w:tcW w:w="842" w:type="dxa"/>
            <w:vMerge/>
            <w:vAlign w:val="center"/>
          </w:tcPr>
          <w:p w14:paraId="7068745D" w14:textId="77777777" w:rsidR="00530019" w:rsidRDefault="0053001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7244FC62" w14:textId="77777777" w:rsidR="00530019" w:rsidRDefault="0053001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5B932B51"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价格方面</w:t>
            </w:r>
          </w:p>
        </w:tc>
        <w:tc>
          <w:tcPr>
            <w:tcW w:w="6635" w:type="dxa"/>
            <w:gridSpan w:val="3"/>
            <w:tcBorders>
              <w:left w:val="single" w:sz="4" w:space="0" w:color="auto"/>
            </w:tcBorders>
            <w:vAlign w:val="center"/>
          </w:tcPr>
          <w:p w14:paraId="37F1BC09"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 xml:space="preserve"> □ 优          □ 良          □ 中           □ 差</w:t>
            </w:r>
          </w:p>
        </w:tc>
      </w:tr>
      <w:tr w:rsidR="00530019" w14:paraId="2B14CC61" w14:textId="77777777">
        <w:trPr>
          <w:trHeight w:val="458"/>
          <w:jc w:val="center"/>
        </w:trPr>
        <w:tc>
          <w:tcPr>
            <w:tcW w:w="842" w:type="dxa"/>
            <w:vMerge/>
            <w:vAlign w:val="center"/>
          </w:tcPr>
          <w:p w14:paraId="3241D3E8" w14:textId="77777777" w:rsidR="00530019" w:rsidRDefault="0053001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226B3EE7" w14:textId="77777777" w:rsidR="00530019" w:rsidRDefault="0053001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0758F2AC"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服务方面</w:t>
            </w:r>
          </w:p>
        </w:tc>
        <w:tc>
          <w:tcPr>
            <w:tcW w:w="6635" w:type="dxa"/>
            <w:gridSpan w:val="3"/>
            <w:tcBorders>
              <w:left w:val="single" w:sz="4" w:space="0" w:color="auto"/>
            </w:tcBorders>
            <w:vAlign w:val="center"/>
          </w:tcPr>
          <w:p w14:paraId="7A626049"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 xml:space="preserve"> □ 优          □ 良          □ 中           □ 差</w:t>
            </w:r>
          </w:p>
        </w:tc>
      </w:tr>
      <w:tr w:rsidR="00530019" w14:paraId="7F1CBB11" w14:textId="77777777">
        <w:trPr>
          <w:trHeight w:val="458"/>
          <w:jc w:val="center"/>
        </w:trPr>
        <w:tc>
          <w:tcPr>
            <w:tcW w:w="842" w:type="dxa"/>
            <w:vMerge/>
            <w:vAlign w:val="center"/>
          </w:tcPr>
          <w:p w14:paraId="57F16274" w14:textId="77777777" w:rsidR="00530019" w:rsidRDefault="0053001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625AE557" w14:textId="77777777" w:rsidR="00530019" w:rsidRDefault="0053001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541D1558"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时间方面</w:t>
            </w:r>
          </w:p>
        </w:tc>
        <w:tc>
          <w:tcPr>
            <w:tcW w:w="6635" w:type="dxa"/>
            <w:gridSpan w:val="3"/>
            <w:tcBorders>
              <w:left w:val="single" w:sz="4" w:space="0" w:color="auto"/>
            </w:tcBorders>
            <w:vAlign w:val="center"/>
          </w:tcPr>
          <w:p w14:paraId="7AC8A988"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 xml:space="preserve"> □ 优          □ 良          □ 中           □ 差</w:t>
            </w:r>
          </w:p>
        </w:tc>
      </w:tr>
      <w:tr w:rsidR="00530019" w14:paraId="434B4B68" w14:textId="77777777">
        <w:trPr>
          <w:trHeight w:val="458"/>
          <w:jc w:val="center"/>
        </w:trPr>
        <w:tc>
          <w:tcPr>
            <w:tcW w:w="842" w:type="dxa"/>
            <w:vMerge/>
            <w:vAlign w:val="center"/>
          </w:tcPr>
          <w:p w14:paraId="0C417457" w14:textId="77777777" w:rsidR="00530019" w:rsidRDefault="0053001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4618D624" w14:textId="77777777" w:rsidR="00530019" w:rsidRDefault="0053001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41DC072F"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环境保护</w:t>
            </w:r>
          </w:p>
        </w:tc>
        <w:tc>
          <w:tcPr>
            <w:tcW w:w="6635" w:type="dxa"/>
            <w:gridSpan w:val="3"/>
            <w:tcBorders>
              <w:left w:val="single" w:sz="4" w:space="0" w:color="auto"/>
            </w:tcBorders>
            <w:vAlign w:val="center"/>
          </w:tcPr>
          <w:p w14:paraId="310C6354"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 xml:space="preserve"> □ 优          □ 良          □ 中           □ 差</w:t>
            </w:r>
          </w:p>
        </w:tc>
      </w:tr>
      <w:tr w:rsidR="00530019" w14:paraId="63351685" w14:textId="77777777">
        <w:trPr>
          <w:trHeight w:val="458"/>
          <w:jc w:val="center"/>
        </w:trPr>
        <w:tc>
          <w:tcPr>
            <w:tcW w:w="842" w:type="dxa"/>
            <w:vMerge/>
            <w:vAlign w:val="center"/>
          </w:tcPr>
          <w:p w14:paraId="3A98AFF8" w14:textId="77777777" w:rsidR="00530019" w:rsidRDefault="0053001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0EA3991C" w14:textId="77777777" w:rsidR="00530019" w:rsidRDefault="0053001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35357CBF"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其他</w:t>
            </w:r>
          </w:p>
        </w:tc>
        <w:tc>
          <w:tcPr>
            <w:tcW w:w="6635" w:type="dxa"/>
            <w:gridSpan w:val="3"/>
            <w:tcBorders>
              <w:left w:val="single" w:sz="4" w:space="0" w:color="auto"/>
            </w:tcBorders>
            <w:vAlign w:val="center"/>
          </w:tcPr>
          <w:p w14:paraId="5FFF805B" w14:textId="77777777" w:rsidR="00530019" w:rsidRDefault="00CC703D">
            <w:pPr>
              <w:spacing w:beforeLines="50" w:before="231" w:afterLines="50" w:after="231" w:line="240" w:lineRule="atLeast"/>
              <w:rPr>
                <w:rFonts w:ascii="宋体" w:eastAsia="宋体" w:hAnsi="宋体" w:cs="Times New Roman"/>
                <w:szCs w:val="21"/>
                <w:u w:val="single"/>
              </w:rPr>
            </w:pPr>
            <w:r>
              <w:rPr>
                <w:rFonts w:ascii="宋体" w:eastAsia="宋体" w:hAnsi="宋体" w:cs="Times New Roman" w:hint="eastAsia"/>
                <w:szCs w:val="21"/>
              </w:rPr>
              <w:t>评价内容为：</w:t>
            </w:r>
          </w:p>
          <w:p w14:paraId="67EBFC25" w14:textId="77777777" w:rsidR="00530019" w:rsidRDefault="00CC703D">
            <w:pPr>
              <w:spacing w:beforeLines="50" w:before="231" w:afterLines="50" w:after="231" w:line="240" w:lineRule="atLeast"/>
              <w:rPr>
                <w:rFonts w:ascii="宋体" w:eastAsia="宋体" w:hAnsi="宋体" w:cs="Times New Roman"/>
                <w:szCs w:val="21"/>
              </w:rPr>
            </w:pPr>
            <w:r>
              <w:rPr>
                <w:rFonts w:ascii="宋体" w:eastAsia="宋体" w:hAnsi="宋体" w:cs="Times New Roman" w:hint="eastAsia"/>
                <w:szCs w:val="21"/>
              </w:rPr>
              <w:t>评价等级为：  □ 优       □ 良        □ 中         □ 差</w:t>
            </w:r>
          </w:p>
        </w:tc>
      </w:tr>
      <w:tr w:rsidR="00530019" w14:paraId="56E360DE" w14:textId="77777777">
        <w:trPr>
          <w:trHeight w:val="3261"/>
          <w:jc w:val="center"/>
        </w:trPr>
        <w:tc>
          <w:tcPr>
            <w:tcW w:w="1562" w:type="dxa"/>
            <w:gridSpan w:val="2"/>
            <w:vAlign w:val="center"/>
          </w:tcPr>
          <w:p w14:paraId="06ADC88F"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lastRenderedPageBreak/>
              <w:t>具体情况说明</w:t>
            </w:r>
          </w:p>
        </w:tc>
        <w:tc>
          <w:tcPr>
            <w:tcW w:w="7355" w:type="dxa"/>
            <w:gridSpan w:val="4"/>
          </w:tcPr>
          <w:p w14:paraId="53F3BA10" w14:textId="77777777" w:rsidR="00530019" w:rsidRDefault="00530019">
            <w:pPr>
              <w:spacing w:line="240" w:lineRule="atLeast"/>
              <w:rPr>
                <w:rFonts w:ascii="宋体" w:eastAsia="宋体" w:hAnsi="宋体" w:cs="Times New Roman"/>
                <w:szCs w:val="21"/>
              </w:rPr>
            </w:pPr>
          </w:p>
          <w:p w14:paraId="4835E6C8" w14:textId="77777777" w:rsidR="00530019" w:rsidRDefault="00530019">
            <w:pPr>
              <w:spacing w:line="240" w:lineRule="atLeast"/>
              <w:rPr>
                <w:rFonts w:ascii="宋体" w:eastAsia="宋体" w:hAnsi="宋体" w:cs="Times New Roman"/>
                <w:szCs w:val="21"/>
              </w:rPr>
            </w:pPr>
          </w:p>
        </w:tc>
      </w:tr>
      <w:tr w:rsidR="00530019" w14:paraId="2A6A05D4" w14:textId="77777777">
        <w:trPr>
          <w:trHeight w:val="2510"/>
          <w:jc w:val="center"/>
        </w:trPr>
        <w:tc>
          <w:tcPr>
            <w:tcW w:w="1562" w:type="dxa"/>
            <w:gridSpan w:val="2"/>
            <w:vAlign w:val="center"/>
          </w:tcPr>
          <w:p w14:paraId="6C081929"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采购单位意见</w:t>
            </w:r>
          </w:p>
          <w:p w14:paraId="0DBA250C" w14:textId="77777777" w:rsidR="00530019" w:rsidRDefault="00CC703D">
            <w:pPr>
              <w:spacing w:line="240" w:lineRule="atLeast"/>
              <w:jc w:val="center"/>
              <w:rPr>
                <w:rFonts w:ascii="宋体" w:eastAsia="宋体" w:hAnsi="宋体" w:cs="Times New Roman"/>
                <w:szCs w:val="21"/>
              </w:rPr>
            </w:pPr>
            <w:r>
              <w:rPr>
                <w:rFonts w:ascii="宋体" w:eastAsia="宋体" w:hAnsi="宋体" w:cs="Times New Roman" w:hint="eastAsia"/>
                <w:szCs w:val="21"/>
              </w:rPr>
              <w:t>（公章）</w:t>
            </w:r>
          </w:p>
        </w:tc>
        <w:tc>
          <w:tcPr>
            <w:tcW w:w="7355" w:type="dxa"/>
            <w:gridSpan w:val="4"/>
            <w:vAlign w:val="center"/>
          </w:tcPr>
          <w:p w14:paraId="392BE73F" w14:textId="77777777" w:rsidR="00530019" w:rsidRDefault="00530019">
            <w:pPr>
              <w:spacing w:line="240" w:lineRule="atLeast"/>
              <w:rPr>
                <w:rFonts w:ascii="宋体" w:eastAsia="宋体" w:hAnsi="宋体" w:cs="Times New Roman"/>
                <w:szCs w:val="21"/>
              </w:rPr>
            </w:pPr>
          </w:p>
          <w:p w14:paraId="645323F7" w14:textId="77777777" w:rsidR="00530019" w:rsidRDefault="00530019">
            <w:pPr>
              <w:spacing w:line="240" w:lineRule="atLeast"/>
              <w:ind w:firstLineChars="1800" w:firstLine="3780"/>
              <w:rPr>
                <w:rFonts w:ascii="宋体" w:eastAsia="宋体" w:hAnsi="宋体" w:cs="Times New Roman"/>
                <w:szCs w:val="21"/>
              </w:rPr>
            </w:pPr>
          </w:p>
          <w:p w14:paraId="6497B0E4" w14:textId="77777777" w:rsidR="00530019" w:rsidRDefault="00CC703D">
            <w:pPr>
              <w:spacing w:line="240" w:lineRule="atLeast"/>
              <w:ind w:firstLineChars="1800" w:firstLine="3780"/>
              <w:rPr>
                <w:rFonts w:ascii="宋体" w:eastAsia="宋体" w:hAnsi="宋体" w:cs="Times New Roman"/>
                <w:szCs w:val="21"/>
              </w:rPr>
            </w:pPr>
            <w:r>
              <w:rPr>
                <w:rFonts w:ascii="宋体" w:eastAsia="宋体" w:hAnsi="宋体" w:cs="Times New Roman" w:hint="eastAsia"/>
                <w:szCs w:val="21"/>
              </w:rPr>
              <w:t>日期：   年   月   日</w:t>
            </w:r>
          </w:p>
        </w:tc>
      </w:tr>
    </w:tbl>
    <w:p w14:paraId="406E582D" w14:textId="77777777" w:rsidR="00530019" w:rsidRDefault="00CC703D">
      <w:pPr>
        <w:spacing w:line="240" w:lineRule="atLeast"/>
        <w:rPr>
          <w:rFonts w:ascii="宋体" w:eastAsia="宋体" w:hAnsi="宋体" w:cs="Times New Roman"/>
          <w:szCs w:val="21"/>
        </w:rPr>
      </w:pPr>
      <w:r>
        <w:rPr>
          <w:rFonts w:ascii="宋体" w:eastAsia="宋体" w:hAnsi="宋体" w:cs="Times New Roman" w:hint="eastAsia"/>
          <w:szCs w:val="21"/>
        </w:rPr>
        <w:t>说明：</w:t>
      </w:r>
    </w:p>
    <w:p w14:paraId="64399F18" w14:textId="77777777" w:rsidR="00530019" w:rsidRDefault="00CC703D">
      <w:pPr>
        <w:spacing w:line="240" w:lineRule="atLeast"/>
        <w:rPr>
          <w:rFonts w:ascii="宋体" w:eastAsia="宋体" w:hAnsi="宋体" w:cs="Times New Roman"/>
          <w:szCs w:val="21"/>
        </w:rPr>
      </w:pPr>
      <w:r>
        <w:rPr>
          <w:rFonts w:ascii="宋体" w:eastAsia="宋体" w:hAnsi="宋体" w:cs="Times New Roman" w:hint="eastAsia"/>
          <w:szCs w:val="21"/>
        </w:rPr>
        <w:t>1、本表为采购单位向深圳</w:t>
      </w:r>
      <w:r>
        <w:rPr>
          <w:rFonts w:ascii="宋体" w:eastAsia="宋体" w:hAnsi="宋体" w:cs="Times New Roman"/>
          <w:szCs w:val="21"/>
        </w:rPr>
        <w:t>大学招投标管理中心反映</w:t>
      </w:r>
      <w:r>
        <w:rPr>
          <w:rFonts w:ascii="宋体" w:eastAsia="宋体" w:hAnsi="宋体" w:cs="Times New Roman" w:hint="eastAsia"/>
          <w:szCs w:val="21"/>
        </w:rPr>
        <w:t>深圳</w:t>
      </w:r>
      <w:r>
        <w:rPr>
          <w:rFonts w:ascii="宋体" w:eastAsia="宋体" w:hAnsi="宋体" w:cs="Times New Roman"/>
          <w:szCs w:val="21"/>
        </w:rPr>
        <w:t>大学</w:t>
      </w:r>
      <w:r>
        <w:rPr>
          <w:rFonts w:ascii="宋体" w:eastAsia="宋体" w:hAnsi="宋体" w:cs="Times New Roman" w:hint="eastAsia"/>
          <w:szCs w:val="21"/>
        </w:rPr>
        <w:t>采购项目履约情况时所用；</w:t>
      </w:r>
    </w:p>
    <w:p w14:paraId="11995960" w14:textId="77777777" w:rsidR="00530019" w:rsidRDefault="00CC703D">
      <w:pPr>
        <w:spacing w:line="240" w:lineRule="atLeast"/>
        <w:rPr>
          <w:rFonts w:ascii="宋体" w:eastAsia="宋体" w:hAnsi="宋体" w:cs="Times New Roman"/>
          <w:szCs w:val="21"/>
        </w:rPr>
      </w:pPr>
      <w:r>
        <w:rPr>
          <w:rFonts w:ascii="宋体" w:eastAsia="宋体" w:hAnsi="宋体" w:cs="Times New Roman" w:hint="eastAsia"/>
          <w:szCs w:val="21"/>
        </w:rPr>
        <w:t>2、履约情况评价分为优、良、中、差四个等级，请在对应的框前打“√”，然后在“具体情况说明”一栏详细说明有关情况。</w:t>
      </w:r>
    </w:p>
    <w:p w14:paraId="430682CE" w14:textId="77777777" w:rsidR="00530019" w:rsidRDefault="00530019">
      <w:pPr>
        <w:spacing w:line="240" w:lineRule="atLeast"/>
        <w:rPr>
          <w:rFonts w:ascii="宋体" w:eastAsia="宋体" w:hAnsi="宋体" w:cs="Times New Roman"/>
          <w:szCs w:val="21"/>
        </w:rPr>
      </w:pPr>
    </w:p>
    <w:p w14:paraId="6BD4E4E3" w14:textId="77777777" w:rsidR="00530019" w:rsidRDefault="00530019">
      <w:pPr>
        <w:spacing w:line="240" w:lineRule="atLeast"/>
        <w:rPr>
          <w:rFonts w:ascii="宋体" w:eastAsia="宋体" w:hAnsi="宋体" w:cs="Times New Roman"/>
          <w:szCs w:val="21"/>
        </w:rPr>
      </w:pPr>
    </w:p>
    <w:p w14:paraId="615DC050" w14:textId="77777777" w:rsidR="00530019" w:rsidRDefault="00CC703D">
      <w:pPr>
        <w:widowControl/>
        <w:jc w:val="left"/>
        <w:rPr>
          <w:rFonts w:ascii="宋体" w:eastAsia="宋体" w:hAnsi="宋体" w:cs="Times New Roman"/>
          <w:b/>
          <w:bCs/>
          <w:kern w:val="0"/>
          <w:sz w:val="28"/>
          <w:szCs w:val="28"/>
        </w:rPr>
      </w:pPr>
      <w:r>
        <w:rPr>
          <w:rFonts w:ascii="宋体" w:eastAsia="宋体" w:hAnsi="宋体" w:cs="Times New Roman"/>
          <w:b/>
          <w:bCs/>
          <w:kern w:val="0"/>
          <w:sz w:val="28"/>
          <w:szCs w:val="28"/>
        </w:rPr>
        <w:br w:type="page"/>
      </w:r>
    </w:p>
    <w:bookmarkEnd w:id="0"/>
    <w:bookmarkEnd w:id="1"/>
    <w:bookmarkEnd w:id="2"/>
    <w:p w14:paraId="64F74F39" w14:textId="77777777" w:rsidR="00B71B8F" w:rsidRDefault="00B71B8F" w:rsidP="00B71B8F">
      <w:pPr>
        <w:pStyle w:val="10"/>
        <w:rPr>
          <w:noProof/>
          <w:sz w:val="44"/>
        </w:rPr>
      </w:pPr>
      <w:r>
        <w:rPr>
          <w:rFonts w:hint="eastAsia"/>
          <w:noProof/>
        </w:rPr>
        <w:lastRenderedPageBreak/>
        <w:t>第二册</w:t>
      </w:r>
      <w:r>
        <w:rPr>
          <w:noProof/>
        </w:rPr>
        <w:t xml:space="preserve"> </w:t>
      </w:r>
      <w:r>
        <w:rPr>
          <w:rFonts w:hint="eastAsia"/>
          <w:noProof/>
        </w:rPr>
        <w:t>通用条款（公开招标）</w:t>
      </w:r>
    </w:p>
    <w:p w14:paraId="7EA73178" w14:textId="77777777" w:rsidR="00B71B8F" w:rsidRDefault="00B71B8F" w:rsidP="00B71B8F">
      <w:pPr>
        <w:jc w:val="center"/>
        <w:rPr>
          <w:rFonts w:ascii="宋体" w:hAnsi="宋体"/>
          <w:b/>
          <w:color w:val="FF0000"/>
          <w:sz w:val="28"/>
          <w:szCs w:val="28"/>
        </w:rPr>
      </w:pPr>
      <w:r>
        <w:rPr>
          <w:rFonts w:ascii="宋体" w:hAnsi="宋体" w:hint="eastAsia"/>
          <w:b/>
          <w:color w:val="FF0000"/>
          <w:sz w:val="28"/>
          <w:szCs w:val="28"/>
        </w:rPr>
        <w:t>（</w:t>
      </w:r>
      <w:r>
        <w:rPr>
          <w:rFonts w:ascii="宋体" w:hAnsi="宋体" w:hint="eastAsia"/>
          <w:b/>
          <w:color w:val="FF0000"/>
          <w:sz w:val="28"/>
          <w:szCs w:val="28"/>
        </w:rPr>
        <w:t>2.0.0</w:t>
      </w:r>
      <w:r>
        <w:rPr>
          <w:rFonts w:ascii="宋体" w:hAnsi="宋体" w:hint="eastAsia"/>
          <w:b/>
          <w:color w:val="FF0000"/>
          <w:sz w:val="28"/>
          <w:szCs w:val="28"/>
        </w:rPr>
        <w:t>版本）</w:t>
      </w:r>
    </w:p>
    <w:p w14:paraId="6F21BAC8" w14:textId="77777777" w:rsidR="00B71B8F" w:rsidRDefault="00B71B8F" w:rsidP="00B71B8F">
      <w:pPr>
        <w:keepNext/>
        <w:keepLines/>
        <w:numPr>
          <w:ilvl w:val="0"/>
          <w:numId w:val="31"/>
        </w:numPr>
        <w:tabs>
          <w:tab w:val="num" w:pos="720"/>
        </w:tabs>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总则</w:t>
      </w:r>
    </w:p>
    <w:p w14:paraId="7C0783F6"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1.通用条款说明</w:t>
      </w:r>
    </w:p>
    <w:p w14:paraId="475E7791" w14:textId="77777777" w:rsidR="00B71B8F" w:rsidRDefault="00B71B8F" w:rsidP="00B71B8F">
      <w:pPr>
        <w:ind w:firstLineChars="196" w:firstLine="412"/>
        <w:rPr>
          <w:rFonts w:ascii="宋体" w:eastAsia="宋体" w:hAnsi="宋体"/>
          <w:szCs w:val="21"/>
        </w:rPr>
      </w:pPr>
      <w:r>
        <w:rPr>
          <w:rFonts w:ascii="宋体" w:hAnsi="宋体" w:hint="eastAsia"/>
          <w:szCs w:val="21"/>
        </w:rPr>
        <w:t>1.1</w:t>
      </w:r>
      <w:r>
        <w:rPr>
          <w:rFonts w:ascii="宋体" w:hAnsi="宋体" w:hint="eastAsia"/>
          <w:szCs w:val="21"/>
        </w:rPr>
        <w:t>学校采购机构发出招标文件通用条款版本，列出深圳大学采购项目进行招标采购所适用的通用条款内容。如有需要，学校采购机构可以对通用条款增加附录或补充内容。</w:t>
      </w:r>
    </w:p>
    <w:p w14:paraId="0E1DD19E" w14:textId="77777777" w:rsidR="00B71B8F" w:rsidRDefault="00B71B8F" w:rsidP="00B71B8F">
      <w:pPr>
        <w:ind w:firstLineChars="196" w:firstLine="412"/>
        <w:rPr>
          <w:rFonts w:ascii="宋体" w:hAnsi="宋体"/>
          <w:szCs w:val="21"/>
        </w:rPr>
      </w:pPr>
      <w:r>
        <w:rPr>
          <w:rFonts w:ascii="宋体" w:hAnsi="宋体" w:hint="eastAsia"/>
          <w:szCs w:val="21"/>
        </w:rPr>
        <w:t>1.2</w:t>
      </w:r>
      <w:r>
        <w:rPr>
          <w:rFonts w:ascii="宋体" w:hAnsi="宋体" w:hint="eastAsia"/>
          <w:szCs w:val="21"/>
        </w:rPr>
        <w:t>招标文件分为第一册“专用条款”和第二册“通用条款”。</w:t>
      </w:r>
    </w:p>
    <w:p w14:paraId="28FF4901" w14:textId="77777777" w:rsidR="00B71B8F" w:rsidRDefault="00B71B8F" w:rsidP="00B71B8F">
      <w:pPr>
        <w:ind w:firstLineChars="196" w:firstLine="412"/>
        <w:rPr>
          <w:rFonts w:ascii="宋体" w:hAnsi="宋体"/>
          <w:szCs w:val="21"/>
        </w:rPr>
      </w:pPr>
      <w:r>
        <w:rPr>
          <w:rFonts w:ascii="宋体" w:hAnsi="宋体" w:hint="eastAsia"/>
          <w:szCs w:val="21"/>
        </w:rPr>
        <w:t>1.3</w:t>
      </w:r>
      <w:r>
        <w:rPr>
          <w:rFonts w:ascii="宋体" w:hAnsi="宋体" w:hint="eastAsia"/>
          <w:szCs w:val="21"/>
        </w:rPr>
        <w:t>“专用条款”是对本次采购项目的具体要求，包含投标人资格要求、招标项目需求、投标文件格式、附件等内容。</w:t>
      </w:r>
    </w:p>
    <w:p w14:paraId="64A08473" w14:textId="77777777" w:rsidR="00B71B8F" w:rsidRDefault="00B71B8F" w:rsidP="00B71B8F">
      <w:pPr>
        <w:ind w:firstLineChars="196" w:firstLine="412"/>
        <w:rPr>
          <w:rFonts w:ascii="宋体" w:hAnsi="宋体"/>
          <w:szCs w:val="21"/>
        </w:rPr>
      </w:pPr>
      <w:r>
        <w:rPr>
          <w:rFonts w:ascii="宋体" w:hAnsi="宋体" w:hint="eastAsia"/>
          <w:szCs w:val="21"/>
        </w:rPr>
        <w:t>1.4</w:t>
      </w:r>
      <w:r>
        <w:rPr>
          <w:rFonts w:ascii="宋体" w:hAnsi="宋体" w:hint="eastAsia"/>
          <w:szCs w:val="21"/>
        </w:rPr>
        <w:t>“通用条款”是适用于采购项目的基础性条款，具有普遍性和通用性。</w:t>
      </w:r>
    </w:p>
    <w:p w14:paraId="7D062EDA" w14:textId="77777777" w:rsidR="00B71B8F" w:rsidRDefault="00B71B8F" w:rsidP="00B71B8F">
      <w:pPr>
        <w:ind w:firstLineChars="196" w:firstLine="412"/>
        <w:rPr>
          <w:rFonts w:ascii="宋体" w:hAnsi="宋体"/>
          <w:szCs w:val="21"/>
        </w:rPr>
      </w:pPr>
      <w:r>
        <w:rPr>
          <w:rFonts w:ascii="宋体" w:hAnsi="宋体" w:hint="eastAsia"/>
          <w:szCs w:val="21"/>
        </w:rPr>
        <w:t xml:space="preserve">1.5 </w:t>
      </w:r>
      <w:r>
        <w:rPr>
          <w:rFonts w:ascii="宋体" w:hAnsi="宋体" w:hint="eastAsia"/>
          <w:szCs w:val="21"/>
        </w:rPr>
        <w:t>“专用条款”和“通用条款”表述不一致或有冲突时，以“专用条款”为准。</w:t>
      </w:r>
    </w:p>
    <w:p w14:paraId="714063CB"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2．招标说明</w:t>
      </w:r>
    </w:p>
    <w:p w14:paraId="4E4153AA" w14:textId="77777777" w:rsidR="00B71B8F" w:rsidRDefault="00B71B8F" w:rsidP="00B71B8F">
      <w:pPr>
        <w:ind w:firstLineChars="196" w:firstLine="412"/>
        <w:rPr>
          <w:rFonts w:ascii="宋体" w:eastAsia="宋体" w:hAnsi="宋体"/>
          <w:szCs w:val="21"/>
        </w:rPr>
      </w:pPr>
      <w:r>
        <w:rPr>
          <w:rFonts w:ascii="宋体" w:hAnsi="宋体" w:hint="eastAsia"/>
          <w:szCs w:val="21"/>
        </w:rPr>
        <w:t>本项目按照《深圳经济特区政府采购条例》、</w:t>
      </w:r>
      <w:r>
        <w:rPr>
          <w:rFonts w:ascii="宋体" w:hAnsi="宋体" w:hint="eastAsia"/>
          <w:szCs w:val="21"/>
        </w:rPr>
        <w:t xml:space="preserve"> </w:t>
      </w:r>
      <w:r>
        <w:rPr>
          <w:rFonts w:ascii="宋体" w:hAnsi="宋体" w:hint="eastAsia"/>
          <w:szCs w:val="21"/>
        </w:rPr>
        <w:t>《深圳经济特区政府采购条例实施细则》和深圳大学的有关规定，并参考有关法规和规定通过招标方式确定中标供应商。</w:t>
      </w:r>
    </w:p>
    <w:p w14:paraId="3B337068"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3．定义</w:t>
      </w:r>
    </w:p>
    <w:p w14:paraId="3F6C22D8" w14:textId="77777777" w:rsidR="00B71B8F" w:rsidRDefault="00B71B8F" w:rsidP="00B71B8F">
      <w:pPr>
        <w:ind w:firstLineChars="200" w:firstLine="420"/>
        <w:rPr>
          <w:rFonts w:ascii="宋体" w:eastAsia="宋体" w:hAnsi="宋体"/>
          <w:szCs w:val="21"/>
        </w:rPr>
      </w:pPr>
      <w:r>
        <w:rPr>
          <w:rFonts w:ascii="宋体" w:hAnsi="宋体" w:hint="eastAsia"/>
          <w:szCs w:val="21"/>
        </w:rPr>
        <w:t>招标文件中下列术语应解释为：</w:t>
      </w:r>
    </w:p>
    <w:p w14:paraId="328182E0" w14:textId="77777777" w:rsidR="00B71B8F" w:rsidRDefault="00B71B8F" w:rsidP="00B71B8F">
      <w:pPr>
        <w:ind w:firstLineChars="196" w:firstLine="412"/>
        <w:rPr>
          <w:rFonts w:ascii="宋体" w:hAnsi="宋体"/>
          <w:szCs w:val="21"/>
        </w:rPr>
      </w:pPr>
      <w:r>
        <w:rPr>
          <w:rFonts w:ascii="宋体" w:hAnsi="宋体" w:hint="eastAsia"/>
          <w:szCs w:val="21"/>
        </w:rPr>
        <w:t>3.1</w:t>
      </w:r>
      <w:r>
        <w:rPr>
          <w:rFonts w:ascii="宋体" w:hAnsi="宋体" w:hint="eastAsia"/>
          <w:szCs w:val="21"/>
        </w:rPr>
        <w:t>“学校采购机构”系指深圳大学招投标管理中心；</w:t>
      </w:r>
    </w:p>
    <w:p w14:paraId="2D868D03" w14:textId="77777777" w:rsidR="00B71B8F" w:rsidRDefault="00B71B8F" w:rsidP="00B71B8F">
      <w:pPr>
        <w:ind w:firstLineChars="196" w:firstLine="412"/>
        <w:rPr>
          <w:rFonts w:ascii="宋体" w:hAnsi="宋体"/>
          <w:szCs w:val="21"/>
        </w:rPr>
      </w:pPr>
      <w:r>
        <w:rPr>
          <w:rFonts w:ascii="宋体" w:hAnsi="宋体" w:hint="eastAsia"/>
          <w:szCs w:val="21"/>
        </w:rPr>
        <w:t>3.2</w:t>
      </w:r>
      <w:r>
        <w:rPr>
          <w:rFonts w:ascii="宋体" w:hAnsi="宋体" w:hint="eastAsia"/>
          <w:szCs w:val="21"/>
        </w:rPr>
        <w:t>“采购人”、“采购单位”或“招标人”：指深圳大学、深圳大学下属单位；</w:t>
      </w:r>
      <w:r>
        <w:rPr>
          <w:rFonts w:ascii="宋体" w:hAnsi="宋体" w:hint="eastAsia"/>
          <w:szCs w:val="21"/>
        </w:rPr>
        <w:t xml:space="preserve"> </w:t>
      </w:r>
    </w:p>
    <w:p w14:paraId="1DDC8A6D" w14:textId="77777777" w:rsidR="00B71B8F" w:rsidRDefault="00B71B8F" w:rsidP="00B71B8F">
      <w:pPr>
        <w:ind w:firstLineChars="196" w:firstLine="412"/>
        <w:rPr>
          <w:rFonts w:ascii="宋体" w:hAnsi="宋体"/>
          <w:szCs w:val="21"/>
        </w:rPr>
      </w:pPr>
      <w:r>
        <w:rPr>
          <w:rFonts w:ascii="宋体" w:hAnsi="宋体" w:hint="eastAsia"/>
          <w:szCs w:val="21"/>
        </w:rPr>
        <w:t>3.3</w:t>
      </w:r>
      <w:r>
        <w:rPr>
          <w:rFonts w:ascii="宋体" w:hAnsi="宋体" w:hint="eastAsia"/>
          <w:szCs w:val="21"/>
        </w:rPr>
        <w:t>“投标人”或“投标方”，即供应商，指参加投标竞争并愿意按照招标文件要求向采购人提供货物、工程或者服务的依法成立的法人、其他组织或者自然人；</w:t>
      </w:r>
    </w:p>
    <w:p w14:paraId="30B74560" w14:textId="77777777" w:rsidR="00B71B8F" w:rsidRDefault="00B71B8F" w:rsidP="00B71B8F">
      <w:pPr>
        <w:ind w:firstLineChars="196" w:firstLine="412"/>
        <w:rPr>
          <w:rFonts w:ascii="宋体" w:hAnsi="宋体"/>
          <w:szCs w:val="21"/>
        </w:rPr>
      </w:pPr>
      <w:r>
        <w:rPr>
          <w:rFonts w:ascii="宋体" w:hAnsi="宋体" w:hint="eastAsia"/>
          <w:szCs w:val="21"/>
        </w:rPr>
        <w:t>3.4</w:t>
      </w:r>
      <w:r>
        <w:rPr>
          <w:rFonts w:ascii="宋体" w:hAnsi="宋体" w:hint="eastAsia"/>
          <w:szCs w:val="21"/>
        </w:rPr>
        <w:t>“评审委员会”和“谈判小组”是依据《深圳经济特区政府采购条例》、《深圳经济特区政府采购条例实施细则》和深圳大学的有关规定组建的专门负责本次招标的评审（谈判）工作的临时性机构；</w:t>
      </w:r>
    </w:p>
    <w:p w14:paraId="01ED3C2F" w14:textId="77777777" w:rsidR="00B71B8F" w:rsidRDefault="00B71B8F" w:rsidP="00B71B8F">
      <w:pPr>
        <w:ind w:firstLineChars="196" w:firstLine="412"/>
        <w:rPr>
          <w:rFonts w:ascii="宋体" w:hAnsi="宋体"/>
          <w:szCs w:val="21"/>
        </w:rPr>
      </w:pPr>
      <w:r>
        <w:rPr>
          <w:rFonts w:ascii="宋体" w:hAnsi="宋体" w:hint="eastAsia"/>
          <w:szCs w:val="21"/>
        </w:rPr>
        <w:t>3.5</w:t>
      </w:r>
      <w:r>
        <w:rPr>
          <w:rFonts w:ascii="宋体" w:hAnsi="宋体" w:hint="eastAsia"/>
          <w:szCs w:val="21"/>
        </w:rPr>
        <w:t>“日期”指公历日；</w:t>
      </w:r>
    </w:p>
    <w:p w14:paraId="052A956B" w14:textId="77777777" w:rsidR="00B71B8F" w:rsidRDefault="00B71B8F" w:rsidP="00B71B8F">
      <w:pPr>
        <w:ind w:firstLineChars="196" w:firstLine="412"/>
        <w:rPr>
          <w:rFonts w:ascii="宋体" w:hAnsi="宋体"/>
          <w:szCs w:val="21"/>
        </w:rPr>
      </w:pPr>
      <w:r>
        <w:rPr>
          <w:rFonts w:ascii="宋体" w:hAnsi="宋体" w:hint="eastAsia"/>
          <w:szCs w:val="21"/>
        </w:rPr>
        <w:t>3.6</w:t>
      </w:r>
      <w:r>
        <w:rPr>
          <w:rFonts w:ascii="宋体" w:hAnsi="宋体" w:hint="eastAsia"/>
          <w:szCs w:val="21"/>
        </w:rPr>
        <w:t>“时间”如未特别说明，均为北京时间；</w:t>
      </w:r>
    </w:p>
    <w:p w14:paraId="4DB2E225" w14:textId="77777777" w:rsidR="00B71B8F" w:rsidRDefault="00B71B8F" w:rsidP="00B71B8F">
      <w:pPr>
        <w:ind w:firstLineChars="196" w:firstLine="412"/>
        <w:rPr>
          <w:rFonts w:ascii="宋体" w:hAnsi="宋体"/>
          <w:szCs w:val="21"/>
        </w:rPr>
      </w:pPr>
      <w:r>
        <w:rPr>
          <w:rFonts w:ascii="宋体" w:hAnsi="宋体" w:hint="eastAsia"/>
          <w:szCs w:val="21"/>
        </w:rPr>
        <w:lastRenderedPageBreak/>
        <w:t>3.7</w:t>
      </w:r>
      <w:r>
        <w:rPr>
          <w:rFonts w:ascii="宋体" w:hAnsi="宋体" w:hint="eastAsia"/>
          <w:szCs w:val="21"/>
        </w:rPr>
        <w:t>“合同”指由本次招标所产生的合同或合约文件；</w:t>
      </w:r>
    </w:p>
    <w:p w14:paraId="629A7FB8" w14:textId="77777777" w:rsidR="00B71B8F" w:rsidRDefault="00B71B8F" w:rsidP="00B71B8F">
      <w:pPr>
        <w:ind w:firstLineChars="196" w:firstLine="412"/>
        <w:rPr>
          <w:rFonts w:ascii="宋体" w:hAnsi="宋体"/>
          <w:szCs w:val="21"/>
        </w:rPr>
      </w:pPr>
      <w:r>
        <w:rPr>
          <w:rFonts w:ascii="宋体" w:hAnsi="宋体" w:hint="eastAsia"/>
          <w:szCs w:val="21"/>
        </w:rPr>
        <w:t>3.8</w:t>
      </w:r>
      <w:r>
        <w:rPr>
          <w:rFonts w:ascii="宋体" w:hAnsi="宋体" w:hint="eastAsia"/>
          <w:szCs w:val="21"/>
        </w:rPr>
        <w:t>招标文件中的标题或题名仅起引导作用，而不应视为对招标文件内容的理解和解释。</w:t>
      </w:r>
    </w:p>
    <w:p w14:paraId="5C22A20A"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4. 供应商责任</w:t>
      </w:r>
    </w:p>
    <w:p w14:paraId="37AF3E90" w14:textId="77777777" w:rsidR="00B71B8F" w:rsidRDefault="00B71B8F" w:rsidP="00B71B8F">
      <w:pPr>
        <w:ind w:firstLineChars="196" w:firstLine="412"/>
        <w:rPr>
          <w:rFonts w:ascii="宋体" w:eastAsia="宋体" w:hAnsi="宋体"/>
          <w:szCs w:val="21"/>
        </w:rPr>
      </w:pPr>
      <w:r>
        <w:rPr>
          <w:rFonts w:ascii="宋体" w:hAnsi="宋体" w:hint="eastAsia"/>
          <w:szCs w:val="21"/>
        </w:rPr>
        <w:t>4.1</w:t>
      </w:r>
      <w:r>
        <w:rPr>
          <w:rFonts w:ascii="宋体" w:hAnsi="宋体" w:hint="eastAsia"/>
          <w:szCs w:val="21"/>
        </w:rPr>
        <w:t>欢迎诚信、有实力和有社会责任心的供应商参与深圳大学采购活动。</w:t>
      </w:r>
    </w:p>
    <w:p w14:paraId="58FFE77D" w14:textId="77777777" w:rsidR="00B71B8F" w:rsidRDefault="00B71B8F" w:rsidP="00B71B8F">
      <w:pPr>
        <w:ind w:firstLineChars="196" w:firstLine="412"/>
        <w:rPr>
          <w:rFonts w:ascii="宋体" w:hAnsi="宋体"/>
          <w:szCs w:val="21"/>
        </w:rPr>
      </w:pPr>
      <w:r>
        <w:rPr>
          <w:rFonts w:ascii="宋体" w:hAnsi="宋体" w:hint="eastAsia"/>
          <w:szCs w:val="21"/>
        </w:rPr>
        <w:t>4.2</w:t>
      </w:r>
      <w:r>
        <w:rPr>
          <w:rFonts w:ascii="宋体" w:hAnsi="宋体" w:hint="eastAsia"/>
          <w:szCs w:val="21"/>
        </w:rPr>
        <w:t>投标人应当遵循公平竞争的原则，不得恶意串通，不得妨碍其他投标人的竞争行为，不得损害采购人或者其他投标人的合法权益。如违反上述要求，经核实后，供应商的投标无效。</w:t>
      </w:r>
    </w:p>
    <w:p w14:paraId="6C6083B2"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5．投标人参加深圳大学采购活动的条件</w:t>
      </w:r>
    </w:p>
    <w:p w14:paraId="4DA922F9" w14:textId="77777777" w:rsidR="00B71B8F" w:rsidRDefault="00B71B8F" w:rsidP="00B71B8F">
      <w:pPr>
        <w:ind w:firstLineChars="196" w:firstLine="412"/>
        <w:rPr>
          <w:rFonts w:ascii="宋体" w:eastAsia="宋体" w:hAnsi="宋体"/>
          <w:szCs w:val="21"/>
        </w:rPr>
      </w:pPr>
      <w:r>
        <w:rPr>
          <w:rFonts w:ascii="宋体" w:hAnsi="宋体" w:hint="eastAsia"/>
          <w:szCs w:val="21"/>
        </w:rPr>
        <w:t>5.1</w:t>
      </w:r>
      <w:r>
        <w:rPr>
          <w:rFonts w:ascii="宋体" w:hAnsi="宋体" w:hint="eastAsia"/>
          <w:szCs w:val="21"/>
        </w:rPr>
        <w:t>投标人的资格要求</w:t>
      </w:r>
    </w:p>
    <w:p w14:paraId="6CAF8618" w14:textId="77777777" w:rsidR="00B71B8F" w:rsidRDefault="00B71B8F" w:rsidP="00B71B8F">
      <w:pPr>
        <w:ind w:firstLineChars="196" w:firstLine="412"/>
        <w:rPr>
          <w:rFonts w:ascii="宋体" w:hAnsi="宋体"/>
          <w:szCs w:val="21"/>
        </w:rPr>
      </w:pPr>
      <w:r>
        <w:rPr>
          <w:rFonts w:ascii="宋体" w:hAnsi="宋体" w:hint="eastAsia"/>
          <w:szCs w:val="21"/>
        </w:rPr>
        <w:t>参加本项目的投标人应具备的资格条件详见本项目招标公告中“投标人资格要求”的内容。</w:t>
      </w:r>
    </w:p>
    <w:p w14:paraId="24B8262E"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6．联合体投标</w:t>
      </w:r>
    </w:p>
    <w:p w14:paraId="479D7612" w14:textId="77777777" w:rsidR="00B71B8F" w:rsidRDefault="00B71B8F" w:rsidP="00B71B8F">
      <w:pPr>
        <w:ind w:firstLineChars="196" w:firstLine="412"/>
        <w:rPr>
          <w:rFonts w:ascii="宋体" w:eastAsia="宋体" w:hAnsi="宋体"/>
        </w:rPr>
      </w:pPr>
      <w:r>
        <w:rPr>
          <w:rFonts w:ascii="宋体" w:hAnsi="宋体" w:hint="eastAsia"/>
        </w:rPr>
        <w:t>6.1</w:t>
      </w:r>
      <w:r>
        <w:rPr>
          <w:rFonts w:ascii="宋体" w:hAnsi="宋体" w:hint="eastAsia"/>
        </w:rPr>
        <w:t xml:space="preserve">　</w:t>
      </w:r>
      <w:r>
        <w:rPr>
          <w:rFonts w:hint="eastAsia"/>
        </w:rPr>
        <w:t>以下有关联合体投标的条款仅适用于允许投标人组成联合体投标的项目。</w:t>
      </w:r>
    </w:p>
    <w:p w14:paraId="7EC775B0" w14:textId="77777777" w:rsidR="00B71B8F" w:rsidRDefault="00B71B8F" w:rsidP="00B71B8F">
      <w:pPr>
        <w:ind w:firstLineChars="196" w:firstLine="412"/>
        <w:rPr>
          <w:rFonts w:ascii="宋体" w:hAnsi="宋体"/>
        </w:rPr>
      </w:pPr>
      <w:r>
        <w:rPr>
          <w:rFonts w:ascii="宋体" w:hAnsi="宋体" w:hint="eastAsia"/>
        </w:rPr>
        <w:t>6.2</w:t>
      </w:r>
      <w:r>
        <w:rPr>
          <w:rFonts w:ascii="宋体" w:hAnsi="宋体" w:hint="eastAsia"/>
        </w:rPr>
        <w:t xml:space="preserve">　由两个或</w:t>
      </w:r>
      <w:r>
        <w:rPr>
          <w:rFonts w:hint="eastAsia"/>
        </w:rPr>
        <w:t>两个以上的自然人、法人或者其他组织可以组成一个联合体，以一个供应商的身份</w:t>
      </w:r>
      <w:r>
        <w:rPr>
          <w:rFonts w:ascii="宋体" w:hAnsi="宋体" w:hint="eastAsia"/>
        </w:rPr>
        <w:t>共同投标时，应符合以下原则：</w:t>
      </w:r>
    </w:p>
    <w:p w14:paraId="44FAE962" w14:textId="77777777" w:rsidR="00B71B8F" w:rsidRDefault="00B71B8F" w:rsidP="00B71B8F">
      <w:pPr>
        <w:ind w:firstLineChars="196" w:firstLine="412"/>
        <w:rPr>
          <w:rFonts w:ascii="宋体" w:hAnsi="宋体"/>
        </w:rPr>
      </w:pPr>
      <w:r>
        <w:rPr>
          <w:rFonts w:ascii="宋体" w:hAnsi="宋体" w:hint="eastAsia"/>
        </w:rPr>
        <w:t>（</w:t>
      </w:r>
      <w:r>
        <w:rPr>
          <w:rFonts w:ascii="宋体" w:hAnsi="宋体" w:hint="eastAsia"/>
        </w:rPr>
        <w:t>1</w:t>
      </w:r>
      <w:r>
        <w:rPr>
          <w:rFonts w:ascii="宋体" w:hAnsi="宋体" w:hint="eastAsia"/>
        </w:rPr>
        <w:t>）投标联合体各方参加深圳大学的采购活动应当具备下列条件：</w:t>
      </w:r>
    </w:p>
    <w:p w14:paraId="68D82599" w14:textId="77777777" w:rsidR="00B71B8F" w:rsidRDefault="00B71B8F" w:rsidP="00B71B8F">
      <w:pPr>
        <w:ind w:leftChars="200" w:left="420" w:firstLineChars="196" w:firstLine="412"/>
        <w:rPr>
          <w:rFonts w:ascii="宋体" w:hAnsi="宋体"/>
        </w:rPr>
      </w:pPr>
      <w:r>
        <w:rPr>
          <w:rFonts w:ascii="宋体" w:hAnsi="宋体" w:hint="eastAsia"/>
        </w:rPr>
        <w:t>1</w:t>
      </w:r>
      <w:r>
        <w:rPr>
          <w:rFonts w:ascii="宋体" w:hAnsi="宋体" w:hint="eastAsia"/>
        </w:rPr>
        <w:t>、具有独立承担民事责任的能力；</w:t>
      </w:r>
    </w:p>
    <w:p w14:paraId="472745FC" w14:textId="77777777" w:rsidR="00B71B8F" w:rsidRDefault="00B71B8F" w:rsidP="00B71B8F">
      <w:pPr>
        <w:ind w:left="420" w:firstLineChars="196" w:firstLine="412"/>
        <w:rPr>
          <w:rFonts w:ascii="宋体" w:hAnsi="宋体"/>
        </w:rPr>
      </w:pPr>
      <w:r>
        <w:rPr>
          <w:rFonts w:ascii="宋体" w:hAnsi="宋体" w:hint="eastAsia"/>
        </w:rPr>
        <w:t>2</w:t>
      </w:r>
      <w:r>
        <w:rPr>
          <w:rFonts w:ascii="宋体" w:hAnsi="宋体" w:hint="eastAsia"/>
        </w:rPr>
        <w:t>、有良好的商业信誉和健全的财务会计制度；</w:t>
      </w:r>
    </w:p>
    <w:p w14:paraId="48B4A17F" w14:textId="77777777" w:rsidR="00B71B8F" w:rsidRDefault="00B71B8F" w:rsidP="00B71B8F">
      <w:pPr>
        <w:ind w:leftChars="200" w:left="420" w:firstLineChars="196" w:firstLine="412"/>
        <w:rPr>
          <w:rFonts w:ascii="宋体" w:hAnsi="宋体"/>
        </w:rPr>
      </w:pPr>
      <w:r>
        <w:rPr>
          <w:rFonts w:ascii="宋体" w:hAnsi="宋体" w:hint="eastAsia"/>
        </w:rPr>
        <w:t>3</w:t>
      </w:r>
      <w:r>
        <w:rPr>
          <w:rFonts w:ascii="宋体" w:hAnsi="宋体" w:hint="eastAsia"/>
        </w:rPr>
        <w:t>、具有履行合同所必需的设备和专业技术能力；</w:t>
      </w:r>
    </w:p>
    <w:p w14:paraId="54A473E1" w14:textId="77777777" w:rsidR="00B71B8F" w:rsidRDefault="00B71B8F" w:rsidP="00B71B8F">
      <w:pPr>
        <w:ind w:leftChars="200" w:left="420" w:firstLineChars="196" w:firstLine="412"/>
        <w:rPr>
          <w:rFonts w:ascii="宋体" w:hAnsi="宋体"/>
        </w:rPr>
      </w:pPr>
      <w:r>
        <w:rPr>
          <w:rFonts w:ascii="宋体" w:hAnsi="宋体" w:hint="eastAsia"/>
        </w:rPr>
        <w:t>4</w:t>
      </w:r>
      <w:r>
        <w:rPr>
          <w:rFonts w:ascii="宋体" w:hAnsi="宋体" w:hint="eastAsia"/>
        </w:rPr>
        <w:t>、有依法缴纳税收和社会保障资金的良好记录；</w:t>
      </w:r>
    </w:p>
    <w:p w14:paraId="43FE6A69" w14:textId="77777777" w:rsidR="00B71B8F" w:rsidRDefault="00B71B8F" w:rsidP="00B71B8F">
      <w:pPr>
        <w:ind w:leftChars="200" w:left="420" w:firstLineChars="196" w:firstLine="412"/>
        <w:rPr>
          <w:rFonts w:ascii="宋体" w:hAnsi="宋体"/>
        </w:rPr>
      </w:pPr>
      <w:r>
        <w:rPr>
          <w:rFonts w:ascii="宋体" w:hAnsi="宋体" w:hint="eastAsia"/>
        </w:rPr>
        <w:t>5</w:t>
      </w:r>
      <w:r>
        <w:rPr>
          <w:rFonts w:ascii="宋体" w:hAnsi="宋体" w:hint="eastAsia"/>
        </w:rPr>
        <w:t>、参加采购活动前三年内，在经营活动中没有重大违法记录；</w:t>
      </w:r>
    </w:p>
    <w:p w14:paraId="124518A9" w14:textId="77777777" w:rsidR="00B71B8F" w:rsidRDefault="00B71B8F" w:rsidP="00B71B8F">
      <w:pPr>
        <w:ind w:leftChars="200" w:left="420" w:firstLineChars="196" w:firstLine="412"/>
        <w:rPr>
          <w:rFonts w:ascii="宋体" w:hAnsi="宋体"/>
        </w:rPr>
      </w:pPr>
      <w:r>
        <w:rPr>
          <w:rFonts w:ascii="宋体" w:hAnsi="宋体" w:hint="eastAsia"/>
        </w:rPr>
        <w:t>6</w:t>
      </w:r>
      <w:r>
        <w:rPr>
          <w:rFonts w:ascii="宋体" w:hAnsi="宋体" w:hint="eastAsia"/>
        </w:rPr>
        <w:t>、法律、行政法规规定的其他条件。</w:t>
      </w:r>
    </w:p>
    <w:p w14:paraId="7FCFCF0D" w14:textId="77777777" w:rsidR="00B71B8F" w:rsidRDefault="00B71B8F" w:rsidP="00B71B8F">
      <w:pPr>
        <w:ind w:firstLineChars="196" w:firstLine="412"/>
        <w:rPr>
          <w:rFonts w:ascii="宋体" w:hAnsi="宋体"/>
        </w:rPr>
      </w:pPr>
      <w:r>
        <w:rPr>
          <w:rFonts w:ascii="宋体" w:hAnsi="宋体" w:hint="eastAsia"/>
        </w:rPr>
        <w:t>（</w:t>
      </w:r>
      <w:r>
        <w:rPr>
          <w:rFonts w:ascii="宋体" w:hAnsi="宋体" w:hint="eastAsia"/>
        </w:rPr>
        <w:t>2</w:t>
      </w:r>
      <w:r>
        <w:rPr>
          <w:rFonts w:ascii="宋体" w:hAnsi="宋体" w:hint="eastAsia"/>
        </w:rPr>
        <w:t>）投标联合体各方必须有一方先行注册成深圳大学供应商；</w:t>
      </w:r>
    </w:p>
    <w:p w14:paraId="624726BF" w14:textId="77777777" w:rsidR="00B71B8F" w:rsidRDefault="00B71B8F" w:rsidP="00B71B8F">
      <w:pPr>
        <w:ind w:firstLineChars="196" w:firstLine="412"/>
        <w:rPr>
          <w:rFonts w:ascii="宋体" w:hAnsi="宋体"/>
        </w:rPr>
      </w:pPr>
      <w:r>
        <w:rPr>
          <w:rFonts w:ascii="宋体" w:hAnsi="宋体" w:hint="eastAsia"/>
        </w:rPr>
        <w:t>（</w:t>
      </w:r>
      <w:r>
        <w:rPr>
          <w:rFonts w:ascii="宋体" w:hAnsi="宋体" w:hint="eastAsia"/>
        </w:rPr>
        <w:t>3</w:t>
      </w:r>
      <w:r>
        <w:rPr>
          <w:rFonts w:ascii="宋体" w:hAnsi="宋体" w:hint="eastAsia"/>
        </w:rPr>
        <w:t>）联合体中有同类资质的供应商按照联合体分工承担相同工作的，应当按照资质等级较低的供应商确定资质等级。</w:t>
      </w:r>
    </w:p>
    <w:p w14:paraId="5EA6657F" w14:textId="77777777" w:rsidR="00B71B8F" w:rsidRDefault="00B71B8F" w:rsidP="00B71B8F">
      <w:pPr>
        <w:ind w:firstLineChars="196" w:firstLine="412"/>
        <w:rPr>
          <w:rFonts w:ascii="Times New Roman" w:hAnsi="Times New Roman"/>
        </w:rPr>
      </w:pPr>
      <w:r>
        <w:rPr>
          <w:rFonts w:hint="eastAsia"/>
        </w:rPr>
        <w:t>（</w:t>
      </w:r>
      <w:r>
        <w:t>4</w:t>
      </w:r>
      <w:r>
        <w:rPr>
          <w:rFonts w:hint="eastAsia"/>
        </w:rPr>
        <w:t>）是否允许联合体参加投标，应当由采购人根据项目的实际情况和潜在供应商的数量自主决定，如果决定接受联合体投标则应当在采购公告中明示。</w:t>
      </w:r>
    </w:p>
    <w:p w14:paraId="3090997F" w14:textId="77777777" w:rsidR="00B71B8F" w:rsidRDefault="00B71B8F" w:rsidP="00B71B8F">
      <w:pPr>
        <w:ind w:firstLineChars="196" w:firstLine="412"/>
        <w:rPr>
          <w:rFonts w:ascii="宋体" w:hAnsi="宋体"/>
        </w:rPr>
      </w:pPr>
      <w:r>
        <w:rPr>
          <w:rFonts w:ascii="宋体" w:hAnsi="宋体" w:hint="eastAsia"/>
        </w:rPr>
        <w:t>（</w:t>
      </w:r>
      <w:r>
        <w:rPr>
          <w:rFonts w:ascii="宋体" w:hAnsi="宋体" w:hint="eastAsia"/>
        </w:rPr>
        <w:t>5</w:t>
      </w:r>
      <w:r>
        <w:rPr>
          <w:rFonts w:ascii="宋体" w:hAnsi="宋体" w:hint="eastAsia"/>
        </w:rPr>
        <w:t>）投标人的投标文件及中标后签署的合同协议对联合体各方均具法律约束力；</w:t>
      </w:r>
    </w:p>
    <w:p w14:paraId="365D673E" w14:textId="77777777" w:rsidR="00B71B8F" w:rsidRDefault="00B71B8F" w:rsidP="00B71B8F">
      <w:pPr>
        <w:ind w:firstLineChars="196" w:firstLine="412"/>
        <w:rPr>
          <w:rFonts w:ascii="宋体" w:hAnsi="宋体"/>
        </w:rPr>
      </w:pPr>
      <w:r>
        <w:rPr>
          <w:rFonts w:ascii="宋体" w:hAnsi="宋体" w:hint="eastAsia"/>
        </w:rPr>
        <w:lastRenderedPageBreak/>
        <w:t>（</w:t>
      </w:r>
      <w:r>
        <w:rPr>
          <w:rFonts w:ascii="宋体" w:hAnsi="宋体" w:hint="eastAsia"/>
        </w:rPr>
        <w:t>6</w:t>
      </w:r>
      <w:r>
        <w:rPr>
          <w:rFonts w:ascii="宋体" w:hAnsi="宋体" w:hint="eastAsia"/>
        </w:rPr>
        <w:t>）联合体各方应当签订共同投标协议，明确约定各方拟承担的工作和责任，并将该共同投标协议随投标文件一并递交给学校采购机构；</w:t>
      </w:r>
    </w:p>
    <w:p w14:paraId="384E81A7" w14:textId="77777777" w:rsidR="00B71B8F" w:rsidRDefault="00B71B8F" w:rsidP="00B71B8F">
      <w:pPr>
        <w:ind w:firstLineChars="196" w:firstLine="412"/>
        <w:rPr>
          <w:rFonts w:ascii="宋体" w:hAnsi="宋体"/>
        </w:rPr>
      </w:pPr>
      <w:r>
        <w:rPr>
          <w:rFonts w:ascii="宋体" w:hAnsi="宋体" w:hint="eastAsia"/>
        </w:rPr>
        <w:t>（</w:t>
      </w:r>
      <w:r>
        <w:rPr>
          <w:rFonts w:ascii="宋体" w:hAnsi="宋体" w:hint="eastAsia"/>
        </w:rPr>
        <w:t>7</w:t>
      </w:r>
      <w:r>
        <w:rPr>
          <w:rFonts w:ascii="宋体" w:hAnsi="宋体" w:hint="eastAsia"/>
        </w:rPr>
        <w:t>）联合体中标后，联合体各方应当共同与采购人签订合同，就中标项目向采购人承担连带责任；</w:t>
      </w:r>
    </w:p>
    <w:p w14:paraId="36D0AC20" w14:textId="77777777" w:rsidR="00B71B8F" w:rsidRDefault="00B71B8F" w:rsidP="00B71B8F">
      <w:pPr>
        <w:ind w:firstLineChars="196" w:firstLine="412"/>
        <w:rPr>
          <w:rFonts w:ascii="宋体" w:hAnsi="宋体"/>
        </w:rPr>
      </w:pPr>
      <w:r>
        <w:rPr>
          <w:rFonts w:ascii="宋体" w:hAnsi="宋体" w:hint="eastAsia"/>
        </w:rPr>
        <w:t>（</w:t>
      </w:r>
      <w:r>
        <w:rPr>
          <w:rFonts w:ascii="宋体" w:hAnsi="宋体" w:hint="eastAsia"/>
        </w:rPr>
        <w:t>8</w:t>
      </w:r>
      <w:r>
        <w:rPr>
          <w:rFonts w:ascii="宋体" w:hAnsi="宋体" w:hint="eastAsia"/>
        </w:rPr>
        <w:t>）以联合体形式参加本项目采购活动的，联合体各方不得再单独参加或者与其他供应商另外组成联合体参加同一合同项下的采购活动，出现上述情况者，其投标和与此有关联合体、总包单位的投标将被拒绝；</w:t>
      </w:r>
    </w:p>
    <w:p w14:paraId="7E6813E6" w14:textId="77777777" w:rsidR="00B71B8F" w:rsidRDefault="00B71B8F" w:rsidP="00B71B8F">
      <w:pPr>
        <w:ind w:firstLineChars="196" w:firstLine="412"/>
        <w:rPr>
          <w:rFonts w:ascii="宋体" w:hAnsi="宋体"/>
        </w:rPr>
      </w:pPr>
      <w:r>
        <w:rPr>
          <w:rFonts w:ascii="宋体" w:hAnsi="宋体" w:hint="eastAsia"/>
        </w:rPr>
        <w:t>（</w:t>
      </w:r>
      <w:r>
        <w:rPr>
          <w:rFonts w:ascii="宋体" w:hAnsi="宋体" w:hint="eastAsia"/>
        </w:rPr>
        <w:t>9</w:t>
      </w:r>
      <w:r>
        <w:rPr>
          <w:rFonts w:ascii="宋体" w:hAnsi="宋体" w:hint="eastAsia"/>
        </w:rPr>
        <w:t>）本通用条款中“投标人”一词亦指联合体各方，专用条款另有规定或说明的除外。</w:t>
      </w:r>
    </w:p>
    <w:p w14:paraId="79D05B4F" w14:textId="77777777" w:rsidR="00B71B8F" w:rsidRDefault="00B71B8F" w:rsidP="00B71B8F">
      <w:pPr>
        <w:spacing w:line="360" w:lineRule="auto"/>
        <w:rPr>
          <w:rFonts w:ascii="黑体" w:eastAsia="黑体" w:hAnsi="宋体"/>
          <w:sz w:val="24"/>
        </w:rPr>
      </w:pPr>
      <w:r>
        <w:rPr>
          <w:rFonts w:ascii="黑体" w:eastAsia="黑体" w:hAnsi="宋体" w:hint="eastAsia"/>
          <w:sz w:val="24"/>
        </w:rPr>
        <w:t>7.本项目若涉及采购货物，则合格的货物及相应服务应满足以下要求：</w:t>
      </w:r>
    </w:p>
    <w:p w14:paraId="494BD02C" w14:textId="77777777" w:rsidR="00B71B8F" w:rsidRDefault="00B71B8F" w:rsidP="00B71B8F">
      <w:pPr>
        <w:ind w:firstLineChars="196" w:firstLine="412"/>
        <w:rPr>
          <w:rFonts w:ascii="宋体" w:eastAsia="宋体" w:hAnsi="宋体"/>
        </w:rPr>
      </w:pPr>
      <w:r>
        <w:rPr>
          <w:rFonts w:ascii="宋体" w:hAnsi="宋体" w:hint="eastAsia"/>
        </w:rPr>
        <w:t xml:space="preserve">7.1  </w:t>
      </w:r>
      <w:r>
        <w:rPr>
          <w:rFonts w:ascii="宋体" w:hAnsi="宋体" w:hint="eastAsia"/>
        </w:rPr>
        <w:t>必须是全新、未使用过的原装合格正品（包括零部件），如安装或配置了软件的，须为正版软件。</w:t>
      </w:r>
    </w:p>
    <w:p w14:paraId="7C7E062A" w14:textId="77777777" w:rsidR="00B71B8F" w:rsidRDefault="00B71B8F" w:rsidP="00B71B8F">
      <w:pPr>
        <w:ind w:firstLineChars="196" w:firstLine="412"/>
        <w:rPr>
          <w:rFonts w:ascii="宋体" w:hAnsi="宋体"/>
        </w:rPr>
      </w:pPr>
      <w:r>
        <w:rPr>
          <w:rFonts w:ascii="宋体" w:hAnsi="宋体" w:hint="eastAsia"/>
        </w:rPr>
        <w:t xml:space="preserve">7.2  </w:t>
      </w:r>
      <w:r>
        <w:rPr>
          <w:rFonts w:ascii="宋体" w:hAnsi="宋体" w:hint="eastAsia"/>
        </w:rPr>
        <w:t>国产的货物及其有关服务必须符合中华人民共和国的设计、制造生产标准及行业标准。招标公告有其他要求的，亦应符合其要求。</w:t>
      </w:r>
    </w:p>
    <w:p w14:paraId="09BF85D4" w14:textId="77777777" w:rsidR="00B71B8F" w:rsidRDefault="00B71B8F" w:rsidP="00B71B8F">
      <w:pPr>
        <w:ind w:firstLineChars="196" w:firstLine="412"/>
        <w:rPr>
          <w:rFonts w:ascii="宋体" w:hAnsi="宋体"/>
        </w:rPr>
      </w:pPr>
      <w:r>
        <w:rPr>
          <w:rFonts w:ascii="宋体" w:hAnsi="宋体" w:hint="eastAsia"/>
        </w:rPr>
        <w:t>7.3</w:t>
      </w:r>
      <w:r>
        <w:rPr>
          <w:rFonts w:ascii="宋体" w:hAnsi="宋体" w:hint="eastAsia"/>
        </w:rPr>
        <w:t>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137DC034" w14:textId="77777777" w:rsidR="00B71B8F" w:rsidRDefault="00B71B8F" w:rsidP="00B71B8F">
      <w:pPr>
        <w:ind w:firstLineChars="196" w:firstLine="412"/>
        <w:rPr>
          <w:rFonts w:ascii="宋体" w:hAnsi="宋体"/>
        </w:rPr>
      </w:pPr>
      <w:r>
        <w:rPr>
          <w:rFonts w:ascii="宋体" w:hAnsi="宋体" w:hint="eastAsia"/>
        </w:rPr>
        <w:t>7.4</w:t>
      </w:r>
      <w:r>
        <w:rPr>
          <w:rFonts w:ascii="宋体" w:hAnsi="宋体" w:hint="eastAsia"/>
        </w:rPr>
        <w:t>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A43487B" w14:textId="77777777" w:rsidR="00B71B8F" w:rsidRDefault="00B71B8F" w:rsidP="00B71B8F">
      <w:pPr>
        <w:ind w:firstLineChars="196" w:firstLine="412"/>
        <w:rPr>
          <w:rFonts w:ascii="宋体" w:hAnsi="宋体"/>
        </w:rPr>
      </w:pPr>
      <w:r>
        <w:rPr>
          <w:rFonts w:ascii="宋体" w:hAnsi="宋体" w:hint="eastAsia"/>
        </w:rPr>
        <w:t xml:space="preserve">7.5  </w:t>
      </w:r>
      <w:r>
        <w:rPr>
          <w:rFonts w:ascii="宋体" w:hAnsi="宋体" w:hint="eastAsia"/>
        </w:rPr>
        <w:t>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62407C5C" w14:textId="77777777" w:rsidR="00B71B8F" w:rsidRDefault="00B71B8F" w:rsidP="00B71B8F">
      <w:pPr>
        <w:ind w:firstLineChars="196" w:firstLine="412"/>
        <w:rPr>
          <w:rFonts w:ascii="宋体" w:hAnsi="宋体"/>
        </w:rPr>
      </w:pPr>
      <w:r>
        <w:rPr>
          <w:rFonts w:ascii="宋体" w:hAnsi="宋体" w:hint="eastAsia"/>
        </w:rPr>
        <w:t xml:space="preserve">7.6  </w:t>
      </w:r>
      <w:r>
        <w:rPr>
          <w:rFonts w:ascii="宋体" w:hAnsi="宋体" w:hint="eastAsia"/>
        </w:rPr>
        <w:t>对工期的要求：投标人在投标时对其所投项目应提交货进度、交货计划等，在合同规定的时间内完工验收。</w:t>
      </w:r>
    </w:p>
    <w:p w14:paraId="5EEFC1EB" w14:textId="77777777" w:rsidR="00B71B8F" w:rsidRDefault="00B71B8F" w:rsidP="00B71B8F">
      <w:pPr>
        <w:ind w:firstLineChars="196" w:firstLine="412"/>
        <w:rPr>
          <w:rFonts w:ascii="宋体" w:hAnsi="宋体"/>
        </w:rPr>
      </w:pPr>
      <w:r>
        <w:rPr>
          <w:rFonts w:ascii="宋体" w:hAnsi="宋体" w:hint="eastAsia"/>
        </w:rPr>
        <w:t xml:space="preserve">7.7  </w:t>
      </w:r>
      <w:r>
        <w:rPr>
          <w:rFonts w:ascii="宋体" w:hAnsi="宋体" w:hint="eastAsia"/>
        </w:rPr>
        <w:t>投标人必须承担的设备运输、安装调试、验收检测和提供设备操作说明书、图纸等其他相关及类似的义务。</w:t>
      </w:r>
    </w:p>
    <w:p w14:paraId="2EEF2ED0" w14:textId="77777777" w:rsidR="00B71B8F" w:rsidRDefault="00B71B8F" w:rsidP="00B71B8F">
      <w:pPr>
        <w:spacing w:line="360" w:lineRule="auto"/>
        <w:rPr>
          <w:rFonts w:ascii="黑体" w:eastAsia="黑体" w:hAnsi="宋体"/>
          <w:sz w:val="24"/>
        </w:rPr>
      </w:pPr>
      <w:r>
        <w:rPr>
          <w:rFonts w:ascii="黑体" w:eastAsia="黑体" w:hAnsi="宋体" w:hint="eastAsia"/>
          <w:sz w:val="24"/>
        </w:rPr>
        <w:t>8．投标费用</w:t>
      </w:r>
    </w:p>
    <w:p w14:paraId="28E39E42" w14:textId="77777777" w:rsidR="00B71B8F" w:rsidRDefault="00B71B8F" w:rsidP="00B71B8F">
      <w:pPr>
        <w:ind w:firstLineChars="196" w:firstLine="412"/>
        <w:rPr>
          <w:rFonts w:ascii="宋体" w:eastAsia="宋体" w:hAnsi="宋体"/>
          <w:szCs w:val="21"/>
        </w:rPr>
      </w:pPr>
      <w:r>
        <w:rPr>
          <w:rFonts w:ascii="宋体" w:hAnsi="宋体" w:hint="eastAsia"/>
          <w:szCs w:val="21"/>
        </w:rPr>
        <w:t>不论投标结果如何，投标人应承担其编制投标文件与递交投标文件所涉及的一切费用。</w:t>
      </w:r>
    </w:p>
    <w:p w14:paraId="3F3B0266"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lastRenderedPageBreak/>
        <w:t>9．踏勘现场</w:t>
      </w:r>
    </w:p>
    <w:p w14:paraId="55D7D447" w14:textId="77777777" w:rsidR="00B71B8F" w:rsidRDefault="00B71B8F" w:rsidP="00B71B8F">
      <w:pPr>
        <w:ind w:firstLineChars="196" w:firstLine="412"/>
        <w:rPr>
          <w:rFonts w:ascii="宋体" w:eastAsia="宋体" w:hAnsi="宋体"/>
        </w:rPr>
      </w:pPr>
      <w:r>
        <w:rPr>
          <w:rFonts w:ascii="宋体" w:hAnsi="宋体" w:hint="eastAsia"/>
        </w:rPr>
        <w:t>9.1</w:t>
      </w:r>
      <w:r>
        <w:rPr>
          <w:rFonts w:ascii="宋体" w:hAnsi="宋体" w:hint="eastAsia"/>
        </w:rPr>
        <w:t>如有需要（详见专用条款），学校采购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53F77DBC" w14:textId="77777777" w:rsidR="00B71B8F" w:rsidRDefault="00B71B8F" w:rsidP="00B71B8F">
      <w:pPr>
        <w:ind w:firstLineChars="196" w:firstLine="412"/>
        <w:rPr>
          <w:rFonts w:ascii="宋体" w:hAnsi="宋体"/>
        </w:rPr>
      </w:pPr>
      <w:r>
        <w:rPr>
          <w:rFonts w:ascii="宋体" w:hAnsi="宋体" w:hint="eastAsia"/>
        </w:rPr>
        <w:t>9.2</w:t>
      </w:r>
      <w:r>
        <w:rPr>
          <w:rFonts w:ascii="宋体" w:hAnsi="宋体" w:hint="eastAsia"/>
        </w:rPr>
        <w:t>投标人及其人员经过采购人的允许，可以进入采购人的项目现场踏勘。若招标文件要求投标人于统一时间地点踏勘现场的，投标人应当按时前往。</w:t>
      </w:r>
    </w:p>
    <w:p w14:paraId="589F7C3F" w14:textId="77777777" w:rsidR="00B71B8F" w:rsidRDefault="00B71B8F" w:rsidP="00B71B8F">
      <w:pPr>
        <w:ind w:firstLineChars="196" w:firstLine="412"/>
        <w:rPr>
          <w:rFonts w:ascii="宋体" w:hAnsi="宋体"/>
        </w:rPr>
      </w:pPr>
      <w:r>
        <w:rPr>
          <w:rFonts w:ascii="宋体" w:hAnsi="宋体" w:hint="eastAsia"/>
        </w:rPr>
        <w:t>9.3</w:t>
      </w:r>
      <w:r>
        <w:rPr>
          <w:rFonts w:ascii="宋体" w:hAnsi="宋体" w:hint="eastAsia"/>
        </w:rPr>
        <w:t>采购人必须通过学校采购机构向投标人提供有关现场的资料和数据。</w:t>
      </w:r>
    </w:p>
    <w:p w14:paraId="796E6CC0" w14:textId="77777777" w:rsidR="00B71B8F" w:rsidRDefault="00B71B8F" w:rsidP="00B71B8F">
      <w:pPr>
        <w:ind w:firstLineChars="196" w:firstLine="412"/>
        <w:rPr>
          <w:rFonts w:ascii="宋体" w:hAnsi="宋体"/>
        </w:rPr>
      </w:pPr>
      <w:r>
        <w:rPr>
          <w:rFonts w:ascii="宋体" w:hAnsi="宋体" w:hint="eastAsia"/>
        </w:rPr>
        <w:t>9.4</w:t>
      </w:r>
      <w:r>
        <w:rPr>
          <w:rFonts w:ascii="宋体" w:hAnsi="宋体" w:hint="eastAsia"/>
        </w:rPr>
        <w:t>任何人或任何组织在踏勘现场时向投标人提交的任何书面资料或口头承诺，未经学校采购机构在网上发布或书面通知，均作无效处理。</w:t>
      </w:r>
    </w:p>
    <w:p w14:paraId="1C4F0939" w14:textId="77777777" w:rsidR="00B71B8F" w:rsidRDefault="00B71B8F" w:rsidP="00B71B8F">
      <w:pPr>
        <w:spacing w:line="360" w:lineRule="auto"/>
        <w:rPr>
          <w:rFonts w:ascii="黑体" w:eastAsia="黑体" w:hAnsi="宋体"/>
          <w:sz w:val="24"/>
        </w:rPr>
      </w:pPr>
      <w:r>
        <w:rPr>
          <w:rFonts w:ascii="黑体" w:eastAsia="黑体" w:hAnsi="宋体" w:hint="eastAsia"/>
          <w:sz w:val="24"/>
        </w:rPr>
        <w:t>10．招标答疑</w:t>
      </w:r>
    </w:p>
    <w:p w14:paraId="1F2192C5" w14:textId="77777777" w:rsidR="00B71B8F" w:rsidRDefault="00B71B8F" w:rsidP="00B71B8F">
      <w:pPr>
        <w:ind w:firstLineChars="196" w:firstLine="412"/>
        <w:rPr>
          <w:rFonts w:ascii="宋体" w:eastAsia="宋体" w:hAnsi="宋体"/>
          <w:szCs w:val="21"/>
        </w:rPr>
      </w:pPr>
      <w:r>
        <w:rPr>
          <w:rFonts w:ascii="宋体" w:hAnsi="宋体" w:hint="eastAsia"/>
          <w:szCs w:val="21"/>
        </w:rPr>
        <w:t>10.1</w:t>
      </w:r>
      <w:r>
        <w:rPr>
          <w:rFonts w:ascii="宋体" w:hAnsi="宋体" w:hint="eastAsia"/>
          <w:szCs w:val="21"/>
        </w:rPr>
        <w:t>招标答疑的目的是澄清、解答投标人在查阅招标文件后或现场踏勘中可能提出的与投标有关的疑问或询问。</w:t>
      </w:r>
    </w:p>
    <w:p w14:paraId="660858D8" w14:textId="77777777" w:rsidR="00B71B8F" w:rsidRDefault="00B71B8F" w:rsidP="00B71B8F">
      <w:pPr>
        <w:ind w:firstLineChars="196" w:firstLine="412"/>
        <w:rPr>
          <w:rFonts w:ascii="宋体" w:hAnsi="宋体"/>
          <w:szCs w:val="21"/>
        </w:rPr>
      </w:pPr>
      <w:r>
        <w:rPr>
          <w:rFonts w:ascii="宋体" w:hAnsi="宋体" w:hint="eastAsia"/>
          <w:szCs w:val="21"/>
        </w:rPr>
        <w:t>10.2</w:t>
      </w:r>
      <w:r>
        <w:rPr>
          <w:rFonts w:ascii="宋体" w:hAnsi="宋体" w:hint="eastAsia"/>
          <w:szCs w:val="21"/>
        </w:rPr>
        <w:t>投标人如对招标文件内容有疑问，必须在招标文件规定的答疑截止时间前以书面形式提交给学校采购机构。</w:t>
      </w:r>
    </w:p>
    <w:p w14:paraId="69454908" w14:textId="77777777" w:rsidR="00B71B8F" w:rsidRDefault="00B71B8F" w:rsidP="00B71B8F">
      <w:pPr>
        <w:ind w:firstLineChars="196" w:firstLine="412"/>
        <w:rPr>
          <w:rFonts w:ascii="宋体" w:hAnsi="宋体"/>
          <w:szCs w:val="21"/>
        </w:rPr>
      </w:pPr>
      <w:r>
        <w:rPr>
          <w:rFonts w:ascii="宋体" w:hAnsi="宋体" w:hint="eastAsia"/>
          <w:szCs w:val="21"/>
        </w:rPr>
        <w:t>10.3</w:t>
      </w:r>
      <w:r>
        <w:rPr>
          <w:rFonts w:ascii="宋体" w:hAnsi="宋体" w:hint="eastAsia"/>
          <w:szCs w:val="21"/>
        </w:rPr>
        <w:t>学校采购机构对疑问所做出的澄清和解答，以书面答复（包括网站发布信息）为准。答疑纪要的有效性规定按照本通用条款第</w:t>
      </w:r>
      <w:r>
        <w:rPr>
          <w:rFonts w:ascii="宋体" w:hAnsi="宋体" w:hint="eastAsia"/>
          <w:szCs w:val="21"/>
        </w:rPr>
        <w:t>13.3</w:t>
      </w:r>
      <w:r>
        <w:rPr>
          <w:rFonts w:ascii="宋体" w:hAnsi="宋体" w:hint="eastAsia"/>
          <w:szCs w:val="21"/>
        </w:rPr>
        <w:t>、</w:t>
      </w:r>
      <w:r>
        <w:rPr>
          <w:rFonts w:ascii="宋体" w:hAnsi="宋体" w:hint="eastAsia"/>
          <w:szCs w:val="21"/>
        </w:rPr>
        <w:t>13.4</w:t>
      </w:r>
      <w:r>
        <w:rPr>
          <w:rFonts w:ascii="宋体" w:hAnsi="宋体" w:hint="eastAsia"/>
          <w:szCs w:val="21"/>
        </w:rPr>
        <w:t>款规定执行。</w:t>
      </w:r>
    </w:p>
    <w:p w14:paraId="220FADB2" w14:textId="77777777" w:rsidR="00B71B8F" w:rsidRDefault="00B71B8F" w:rsidP="00B71B8F">
      <w:pPr>
        <w:ind w:firstLineChars="196" w:firstLine="412"/>
        <w:rPr>
          <w:rFonts w:ascii="宋体" w:hAnsi="宋体"/>
          <w:szCs w:val="21"/>
        </w:rPr>
      </w:pPr>
      <w:r>
        <w:rPr>
          <w:rFonts w:ascii="宋体" w:hAnsi="宋体" w:hint="eastAsia"/>
          <w:szCs w:val="21"/>
        </w:rPr>
        <w:t>10.4</w:t>
      </w:r>
      <w:r>
        <w:rPr>
          <w:rFonts w:ascii="宋体" w:hAnsi="宋体" w:hint="eastAsia"/>
          <w:szCs w:val="21"/>
        </w:rPr>
        <w:t>如学校采购机构认为有必要组织现场答疑会，投标人应按照招标文件规定的时间或学校采购机构另行书面通知（包括网站发布的通知）的时间和地点，参与现场答疑会。</w:t>
      </w:r>
    </w:p>
    <w:p w14:paraId="4E874DD2" w14:textId="77777777" w:rsidR="00B71B8F" w:rsidRDefault="00B71B8F" w:rsidP="00B71B8F">
      <w:pPr>
        <w:ind w:firstLineChars="196" w:firstLine="412"/>
        <w:rPr>
          <w:rFonts w:ascii="宋体" w:hAnsi="宋体"/>
          <w:szCs w:val="21"/>
        </w:rPr>
      </w:pPr>
      <w:r>
        <w:rPr>
          <w:rFonts w:ascii="宋体" w:hAnsi="宋体" w:hint="eastAsia"/>
          <w:szCs w:val="21"/>
        </w:rPr>
        <w:t>10.5</w:t>
      </w:r>
      <w:r>
        <w:rPr>
          <w:rFonts w:ascii="宋体" w:hAnsi="宋体" w:hint="eastAsia"/>
          <w:szCs w:val="21"/>
        </w:rPr>
        <w:t>未参与招标答疑不作为否定投标人资格的理由。</w:t>
      </w:r>
    </w:p>
    <w:p w14:paraId="37C1480F" w14:textId="77777777" w:rsidR="00B71B8F" w:rsidRDefault="00B71B8F" w:rsidP="00B71B8F">
      <w:pPr>
        <w:ind w:firstLineChars="196" w:firstLine="412"/>
        <w:rPr>
          <w:rFonts w:ascii="宋体" w:hAnsi="宋体"/>
          <w:szCs w:val="24"/>
        </w:rPr>
      </w:pPr>
    </w:p>
    <w:p w14:paraId="0CF627F7" w14:textId="77777777" w:rsidR="00B71B8F" w:rsidRDefault="00B71B8F" w:rsidP="00B71B8F">
      <w:pPr>
        <w:keepNext/>
        <w:keepLines/>
        <w:numPr>
          <w:ilvl w:val="0"/>
          <w:numId w:val="31"/>
        </w:numPr>
        <w:tabs>
          <w:tab w:val="num" w:pos="720"/>
        </w:tabs>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招标文件</w:t>
      </w:r>
    </w:p>
    <w:p w14:paraId="5A67F144"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11．招标文件的编制与组成</w:t>
      </w:r>
    </w:p>
    <w:p w14:paraId="609FA2EE" w14:textId="77777777" w:rsidR="00B71B8F" w:rsidRDefault="00B71B8F" w:rsidP="00B71B8F">
      <w:pPr>
        <w:snapToGrid w:val="0"/>
        <w:ind w:firstLineChars="200" w:firstLine="420"/>
        <w:rPr>
          <w:rFonts w:ascii="宋体" w:eastAsia="宋体" w:hAnsi="宋体"/>
          <w:szCs w:val="21"/>
        </w:rPr>
      </w:pPr>
      <w:r>
        <w:rPr>
          <w:rFonts w:ascii="宋体" w:hAnsi="宋体" w:hint="eastAsia"/>
          <w:szCs w:val="21"/>
        </w:rPr>
        <w:t>11.1</w:t>
      </w:r>
      <w:r>
        <w:rPr>
          <w:rFonts w:ascii="宋体" w:hAnsi="宋体" w:hint="eastAsia"/>
          <w:szCs w:val="21"/>
        </w:rPr>
        <w:t>招标文件除以下内容外，学校采购机构在招标（或谈判）期间发出的答疑、澄清或修改等相关公告或通知内容，均是招标文件的组成部分，对投标人起约束作用；</w:t>
      </w:r>
    </w:p>
    <w:p w14:paraId="673A6D82" w14:textId="77777777" w:rsidR="00B71B8F" w:rsidRDefault="00B71B8F" w:rsidP="00B71B8F">
      <w:pPr>
        <w:ind w:firstLineChars="196" w:firstLine="412"/>
        <w:rPr>
          <w:rFonts w:ascii="宋体" w:hAnsi="宋体"/>
          <w:szCs w:val="21"/>
        </w:rPr>
      </w:pPr>
      <w:r>
        <w:rPr>
          <w:rFonts w:ascii="宋体" w:hAnsi="宋体" w:hint="eastAsia"/>
          <w:szCs w:val="21"/>
        </w:rPr>
        <w:t>招标文件包括下列内容：</w:t>
      </w:r>
    </w:p>
    <w:p w14:paraId="47880764" w14:textId="77777777" w:rsidR="00B71B8F" w:rsidRDefault="00B71B8F" w:rsidP="00B71B8F">
      <w:pPr>
        <w:ind w:leftChars="200" w:left="420" w:firstLineChars="196" w:firstLine="412"/>
        <w:rPr>
          <w:rFonts w:ascii="宋体" w:hAnsi="宋体"/>
          <w:b/>
          <w:szCs w:val="21"/>
        </w:rPr>
      </w:pPr>
      <w:r>
        <w:rPr>
          <w:rFonts w:ascii="宋体" w:hAnsi="宋体" w:hint="eastAsia"/>
          <w:b/>
          <w:szCs w:val="21"/>
        </w:rPr>
        <w:t>第一册</w:t>
      </w:r>
      <w:r>
        <w:rPr>
          <w:rFonts w:ascii="宋体" w:hAnsi="宋体" w:hint="eastAsia"/>
          <w:b/>
          <w:szCs w:val="21"/>
        </w:rPr>
        <w:t xml:space="preserve">  </w:t>
      </w:r>
      <w:r>
        <w:rPr>
          <w:rFonts w:ascii="宋体" w:hAnsi="宋体" w:hint="eastAsia"/>
          <w:b/>
          <w:szCs w:val="21"/>
        </w:rPr>
        <w:t>专用条款</w:t>
      </w:r>
    </w:p>
    <w:p w14:paraId="48906823" w14:textId="77777777" w:rsidR="00B71B8F" w:rsidRDefault="00B71B8F" w:rsidP="00B71B8F">
      <w:pPr>
        <w:ind w:leftChars="514" w:left="1079"/>
        <w:rPr>
          <w:rFonts w:ascii="宋体" w:hAnsi="宋体"/>
          <w:b/>
          <w:szCs w:val="21"/>
        </w:rPr>
      </w:pPr>
      <w:r>
        <w:rPr>
          <w:rFonts w:ascii="宋体" w:hAnsi="宋体" w:hint="eastAsia"/>
          <w:b/>
          <w:szCs w:val="21"/>
        </w:rPr>
        <w:t>关键信息</w:t>
      </w:r>
    </w:p>
    <w:p w14:paraId="66F7D443" w14:textId="77777777" w:rsidR="00B71B8F" w:rsidRDefault="00B71B8F" w:rsidP="00B71B8F">
      <w:pPr>
        <w:ind w:leftChars="300" w:left="630" w:firstLineChars="196" w:firstLine="412"/>
        <w:rPr>
          <w:rFonts w:ascii="宋体" w:hAnsi="宋体"/>
          <w:szCs w:val="21"/>
        </w:rPr>
      </w:pPr>
      <w:r>
        <w:rPr>
          <w:rFonts w:ascii="宋体" w:hAnsi="宋体" w:hint="eastAsia"/>
          <w:szCs w:val="21"/>
        </w:rPr>
        <w:t>第一章</w:t>
      </w:r>
      <w:r>
        <w:rPr>
          <w:rFonts w:ascii="宋体" w:hAnsi="宋体" w:hint="eastAsia"/>
          <w:szCs w:val="21"/>
        </w:rPr>
        <w:t xml:space="preserve">  </w:t>
      </w:r>
      <w:r>
        <w:rPr>
          <w:rFonts w:ascii="宋体" w:hAnsi="宋体" w:hint="eastAsia"/>
          <w:szCs w:val="21"/>
        </w:rPr>
        <w:t>招标公告</w:t>
      </w:r>
    </w:p>
    <w:p w14:paraId="4C970E77" w14:textId="77777777" w:rsidR="00B71B8F" w:rsidRDefault="00B71B8F" w:rsidP="00B71B8F">
      <w:pPr>
        <w:ind w:leftChars="300" w:left="630" w:firstLineChars="196" w:firstLine="412"/>
        <w:rPr>
          <w:rFonts w:ascii="宋体" w:hAnsi="宋体"/>
          <w:szCs w:val="21"/>
        </w:rPr>
      </w:pPr>
      <w:r>
        <w:rPr>
          <w:rFonts w:ascii="宋体" w:hAnsi="宋体" w:hint="eastAsia"/>
          <w:szCs w:val="21"/>
        </w:rPr>
        <w:lastRenderedPageBreak/>
        <w:t>第二章</w:t>
      </w:r>
      <w:r>
        <w:rPr>
          <w:rFonts w:ascii="宋体" w:hAnsi="宋体" w:hint="eastAsia"/>
          <w:szCs w:val="21"/>
        </w:rPr>
        <w:t xml:space="preserve">  </w:t>
      </w:r>
      <w:r>
        <w:rPr>
          <w:rFonts w:ascii="宋体" w:hAnsi="宋体" w:hint="eastAsia"/>
          <w:szCs w:val="21"/>
        </w:rPr>
        <w:t>招标项目需求</w:t>
      </w:r>
    </w:p>
    <w:p w14:paraId="5A12DC4C" w14:textId="77777777" w:rsidR="00B71B8F" w:rsidRDefault="00B71B8F" w:rsidP="00B71B8F">
      <w:pPr>
        <w:ind w:leftChars="300" w:left="630" w:firstLineChars="196" w:firstLine="412"/>
        <w:rPr>
          <w:rFonts w:ascii="宋体" w:hAnsi="宋体"/>
          <w:szCs w:val="21"/>
        </w:rPr>
      </w:pPr>
      <w:r>
        <w:rPr>
          <w:rFonts w:ascii="宋体" w:hAnsi="宋体" w:hint="eastAsia"/>
          <w:szCs w:val="21"/>
        </w:rPr>
        <w:t>第三章</w:t>
      </w:r>
      <w:r>
        <w:rPr>
          <w:rFonts w:ascii="宋体" w:hAnsi="宋体" w:hint="eastAsia"/>
          <w:szCs w:val="21"/>
        </w:rPr>
        <w:t xml:space="preserve">  </w:t>
      </w:r>
      <w:r>
        <w:rPr>
          <w:rFonts w:ascii="宋体" w:hAnsi="宋体" w:hint="eastAsia"/>
          <w:szCs w:val="21"/>
        </w:rPr>
        <w:t>投标文件格式</w:t>
      </w:r>
    </w:p>
    <w:p w14:paraId="209A2D1F" w14:textId="77777777" w:rsidR="00B71B8F" w:rsidRDefault="00B71B8F" w:rsidP="00B71B8F">
      <w:pPr>
        <w:ind w:leftChars="300" w:left="630" w:firstLineChars="196" w:firstLine="412"/>
        <w:rPr>
          <w:rFonts w:ascii="宋体" w:hAnsi="宋体"/>
          <w:szCs w:val="21"/>
        </w:rPr>
      </w:pPr>
      <w:r>
        <w:rPr>
          <w:rFonts w:ascii="宋体" w:hAnsi="宋体" w:hint="eastAsia"/>
          <w:szCs w:val="21"/>
        </w:rPr>
        <w:t>第四章</w:t>
      </w:r>
      <w:r>
        <w:rPr>
          <w:rFonts w:ascii="宋体" w:hAnsi="宋体" w:hint="eastAsia"/>
          <w:szCs w:val="21"/>
        </w:rPr>
        <w:t xml:space="preserve">  </w:t>
      </w:r>
      <w:r>
        <w:rPr>
          <w:rFonts w:ascii="宋体" w:hAnsi="宋体" w:hint="eastAsia"/>
          <w:szCs w:val="21"/>
        </w:rPr>
        <w:t>合同及履约情况反馈格式</w:t>
      </w:r>
    </w:p>
    <w:p w14:paraId="55C1CC1C" w14:textId="77777777" w:rsidR="00B71B8F" w:rsidRDefault="00B71B8F" w:rsidP="00B71B8F">
      <w:pPr>
        <w:ind w:leftChars="200" w:left="420" w:firstLineChars="196" w:firstLine="412"/>
        <w:rPr>
          <w:rFonts w:ascii="宋体" w:hAnsi="宋体"/>
          <w:b/>
          <w:szCs w:val="21"/>
        </w:rPr>
      </w:pPr>
      <w:r>
        <w:rPr>
          <w:rFonts w:ascii="宋体" w:hAnsi="宋体" w:hint="eastAsia"/>
          <w:b/>
          <w:szCs w:val="21"/>
        </w:rPr>
        <w:t>第二册</w:t>
      </w:r>
      <w:r>
        <w:rPr>
          <w:rFonts w:ascii="宋体" w:hAnsi="宋体" w:hint="eastAsia"/>
          <w:b/>
          <w:szCs w:val="21"/>
        </w:rPr>
        <w:t xml:space="preserve">  </w:t>
      </w:r>
      <w:r>
        <w:rPr>
          <w:rFonts w:ascii="宋体" w:hAnsi="宋体" w:hint="eastAsia"/>
          <w:b/>
          <w:szCs w:val="21"/>
        </w:rPr>
        <w:t>通用条款</w:t>
      </w:r>
    </w:p>
    <w:p w14:paraId="06C043D0" w14:textId="77777777" w:rsidR="00B71B8F" w:rsidRDefault="00B71B8F" w:rsidP="00B71B8F">
      <w:pPr>
        <w:tabs>
          <w:tab w:val="num" w:pos="360"/>
        </w:tabs>
        <w:ind w:firstLineChars="514" w:firstLine="1079"/>
        <w:rPr>
          <w:rFonts w:ascii="Times New Roman" w:hAnsi="Times New Roman"/>
          <w:szCs w:val="21"/>
        </w:rPr>
      </w:pPr>
      <w:r>
        <w:rPr>
          <w:rFonts w:hint="eastAsia"/>
          <w:szCs w:val="21"/>
        </w:rPr>
        <w:t>第一章</w:t>
      </w:r>
      <w:r>
        <w:rPr>
          <w:szCs w:val="21"/>
        </w:rPr>
        <w:t xml:space="preserve"> </w:t>
      </w:r>
      <w:r>
        <w:rPr>
          <w:rFonts w:hint="eastAsia"/>
          <w:szCs w:val="21"/>
        </w:rPr>
        <w:t>总则</w:t>
      </w:r>
    </w:p>
    <w:p w14:paraId="18F63CC9" w14:textId="77777777" w:rsidR="00B71B8F" w:rsidRDefault="00B71B8F" w:rsidP="00B71B8F">
      <w:pPr>
        <w:tabs>
          <w:tab w:val="num" w:pos="360"/>
        </w:tabs>
        <w:ind w:firstLineChars="514" w:firstLine="1079"/>
        <w:rPr>
          <w:szCs w:val="21"/>
        </w:rPr>
      </w:pPr>
      <w:r>
        <w:rPr>
          <w:rFonts w:hint="eastAsia"/>
          <w:szCs w:val="21"/>
        </w:rPr>
        <w:t>第二章</w:t>
      </w:r>
      <w:r>
        <w:rPr>
          <w:szCs w:val="21"/>
        </w:rPr>
        <w:t xml:space="preserve"> </w:t>
      </w:r>
      <w:r>
        <w:rPr>
          <w:rFonts w:hint="eastAsia"/>
          <w:szCs w:val="21"/>
        </w:rPr>
        <w:t>招标文件</w:t>
      </w:r>
    </w:p>
    <w:p w14:paraId="3986A3AB" w14:textId="77777777" w:rsidR="00B71B8F" w:rsidRDefault="00B71B8F" w:rsidP="00B71B8F">
      <w:pPr>
        <w:tabs>
          <w:tab w:val="num" w:pos="360"/>
        </w:tabs>
        <w:ind w:firstLineChars="514" w:firstLine="1079"/>
        <w:rPr>
          <w:szCs w:val="21"/>
        </w:rPr>
      </w:pPr>
      <w:r>
        <w:rPr>
          <w:rFonts w:hint="eastAsia"/>
          <w:szCs w:val="21"/>
        </w:rPr>
        <w:t>第三章</w:t>
      </w:r>
      <w:r>
        <w:rPr>
          <w:szCs w:val="21"/>
        </w:rPr>
        <w:t xml:space="preserve"> </w:t>
      </w:r>
      <w:r>
        <w:rPr>
          <w:rFonts w:hint="eastAsia"/>
          <w:szCs w:val="21"/>
        </w:rPr>
        <w:t>投标文件的编制</w:t>
      </w:r>
    </w:p>
    <w:p w14:paraId="7D4196E2" w14:textId="77777777" w:rsidR="00B71B8F" w:rsidRDefault="00B71B8F" w:rsidP="00B71B8F">
      <w:pPr>
        <w:tabs>
          <w:tab w:val="num" w:pos="360"/>
        </w:tabs>
        <w:ind w:firstLineChars="514" w:firstLine="1079"/>
        <w:rPr>
          <w:szCs w:val="21"/>
        </w:rPr>
      </w:pPr>
      <w:r>
        <w:rPr>
          <w:rFonts w:hint="eastAsia"/>
          <w:szCs w:val="21"/>
        </w:rPr>
        <w:t>第四章</w:t>
      </w:r>
      <w:r>
        <w:rPr>
          <w:szCs w:val="21"/>
        </w:rPr>
        <w:t xml:space="preserve"> </w:t>
      </w:r>
      <w:r>
        <w:rPr>
          <w:rFonts w:hint="eastAsia"/>
          <w:szCs w:val="21"/>
        </w:rPr>
        <w:t>投标文件的递交</w:t>
      </w:r>
    </w:p>
    <w:p w14:paraId="58464C0B" w14:textId="77777777" w:rsidR="00B71B8F" w:rsidRDefault="00B71B8F" w:rsidP="00B71B8F">
      <w:pPr>
        <w:tabs>
          <w:tab w:val="num" w:pos="360"/>
        </w:tabs>
        <w:ind w:firstLineChars="514" w:firstLine="1079"/>
        <w:rPr>
          <w:szCs w:val="21"/>
        </w:rPr>
      </w:pPr>
      <w:r>
        <w:rPr>
          <w:rFonts w:hint="eastAsia"/>
          <w:szCs w:val="21"/>
        </w:rPr>
        <w:t>第五章</w:t>
      </w:r>
      <w:r>
        <w:rPr>
          <w:szCs w:val="21"/>
        </w:rPr>
        <w:t xml:space="preserve"> </w:t>
      </w:r>
      <w:r>
        <w:rPr>
          <w:rFonts w:hint="eastAsia"/>
          <w:szCs w:val="21"/>
        </w:rPr>
        <w:t>开标</w:t>
      </w:r>
    </w:p>
    <w:p w14:paraId="1BE02A39" w14:textId="77777777" w:rsidR="00B71B8F" w:rsidRDefault="00B71B8F" w:rsidP="00B71B8F">
      <w:pPr>
        <w:tabs>
          <w:tab w:val="num" w:pos="360"/>
        </w:tabs>
        <w:ind w:firstLineChars="514" w:firstLine="1079"/>
        <w:rPr>
          <w:szCs w:val="21"/>
        </w:rPr>
      </w:pPr>
      <w:r>
        <w:rPr>
          <w:rFonts w:hint="eastAsia"/>
          <w:szCs w:val="21"/>
        </w:rPr>
        <w:t>第六章</w:t>
      </w:r>
      <w:r>
        <w:rPr>
          <w:szCs w:val="21"/>
        </w:rPr>
        <w:t xml:space="preserve"> </w:t>
      </w:r>
      <w:r>
        <w:rPr>
          <w:rFonts w:hint="eastAsia"/>
          <w:szCs w:val="21"/>
        </w:rPr>
        <w:t>评标要求</w:t>
      </w:r>
    </w:p>
    <w:p w14:paraId="01C09996" w14:textId="77777777" w:rsidR="00B71B8F" w:rsidRDefault="00B71B8F" w:rsidP="00B71B8F">
      <w:pPr>
        <w:tabs>
          <w:tab w:val="num" w:pos="360"/>
        </w:tabs>
        <w:ind w:firstLineChars="514" w:firstLine="1079"/>
        <w:rPr>
          <w:szCs w:val="21"/>
        </w:rPr>
      </w:pPr>
      <w:r>
        <w:rPr>
          <w:rFonts w:hint="eastAsia"/>
          <w:szCs w:val="21"/>
        </w:rPr>
        <w:t>第七章</w:t>
      </w:r>
      <w:r>
        <w:rPr>
          <w:szCs w:val="21"/>
        </w:rPr>
        <w:t xml:space="preserve"> </w:t>
      </w:r>
      <w:r>
        <w:rPr>
          <w:rFonts w:hint="eastAsia"/>
          <w:szCs w:val="21"/>
        </w:rPr>
        <w:t>评标程序及评标方法</w:t>
      </w:r>
    </w:p>
    <w:p w14:paraId="54D0D0E7" w14:textId="77777777" w:rsidR="00B71B8F" w:rsidRDefault="00B71B8F" w:rsidP="00B71B8F">
      <w:pPr>
        <w:tabs>
          <w:tab w:val="num" w:pos="360"/>
        </w:tabs>
        <w:ind w:firstLineChars="514" w:firstLine="1079"/>
        <w:rPr>
          <w:szCs w:val="21"/>
        </w:rPr>
      </w:pPr>
      <w:r>
        <w:rPr>
          <w:rFonts w:hint="eastAsia"/>
          <w:szCs w:val="21"/>
        </w:rPr>
        <w:t>第八章</w:t>
      </w:r>
      <w:r>
        <w:rPr>
          <w:szCs w:val="21"/>
        </w:rPr>
        <w:t xml:space="preserve"> </w:t>
      </w:r>
      <w:r>
        <w:rPr>
          <w:rFonts w:hint="eastAsia"/>
          <w:szCs w:val="21"/>
        </w:rPr>
        <w:t>定标及公示</w:t>
      </w:r>
    </w:p>
    <w:p w14:paraId="69EB1DB6" w14:textId="77777777" w:rsidR="00B71B8F" w:rsidRDefault="00B71B8F" w:rsidP="00B71B8F">
      <w:pPr>
        <w:tabs>
          <w:tab w:val="num" w:pos="360"/>
        </w:tabs>
        <w:ind w:firstLineChars="514" w:firstLine="1079"/>
        <w:rPr>
          <w:szCs w:val="21"/>
        </w:rPr>
      </w:pPr>
      <w:r>
        <w:rPr>
          <w:rFonts w:hint="eastAsia"/>
          <w:szCs w:val="21"/>
        </w:rPr>
        <w:t>第九章</w:t>
      </w:r>
      <w:r>
        <w:rPr>
          <w:szCs w:val="21"/>
        </w:rPr>
        <w:t xml:space="preserve"> </w:t>
      </w:r>
      <w:r>
        <w:rPr>
          <w:rFonts w:hint="eastAsia"/>
          <w:szCs w:val="21"/>
        </w:rPr>
        <w:t>公开招标失败的后续处理</w:t>
      </w:r>
    </w:p>
    <w:p w14:paraId="7BDFC041" w14:textId="77777777" w:rsidR="00B71B8F" w:rsidRDefault="00B71B8F" w:rsidP="00B71B8F">
      <w:pPr>
        <w:tabs>
          <w:tab w:val="num" w:pos="360"/>
        </w:tabs>
        <w:ind w:firstLineChars="514" w:firstLine="1079"/>
        <w:rPr>
          <w:szCs w:val="21"/>
        </w:rPr>
      </w:pPr>
      <w:r>
        <w:rPr>
          <w:rFonts w:hint="eastAsia"/>
          <w:szCs w:val="21"/>
        </w:rPr>
        <w:t>第十章</w:t>
      </w:r>
      <w:r>
        <w:rPr>
          <w:szCs w:val="21"/>
        </w:rPr>
        <w:t xml:space="preserve"> </w:t>
      </w:r>
      <w:r>
        <w:rPr>
          <w:rFonts w:hint="eastAsia"/>
          <w:szCs w:val="21"/>
        </w:rPr>
        <w:t>合同的授予与备案</w:t>
      </w:r>
    </w:p>
    <w:p w14:paraId="51DF8874" w14:textId="77777777" w:rsidR="00B71B8F" w:rsidRDefault="00B71B8F" w:rsidP="00B71B8F">
      <w:pPr>
        <w:tabs>
          <w:tab w:val="num" w:pos="360"/>
        </w:tabs>
        <w:ind w:firstLineChars="514" w:firstLine="1079"/>
        <w:rPr>
          <w:szCs w:val="21"/>
        </w:rPr>
      </w:pPr>
      <w:r>
        <w:rPr>
          <w:rFonts w:hint="eastAsia"/>
          <w:szCs w:val="21"/>
        </w:rPr>
        <w:t>第十一章</w:t>
      </w:r>
      <w:r>
        <w:rPr>
          <w:szCs w:val="21"/>
        </w:rPr>
        <w:t xml:space="preserve"> </w:t>
      </w:r>
      <w:r>
        <w:rPr>
          <w:rFonts w:hint="eastAsia"/>
          <w:szCs w:val="21"/>
        </w:rPr>
        <w:t>质疑处理</w:t>
      </w:r>
    </w:p>
    <w:p w14:paraId="0782BA50" w14:textId="77777777" w:rsidR="00B71B8F" w:rsidRDefault="00B71B8F" w:rsidP="00B71B8F">
      <w:pPr>
        <w:ind w:firstLineChars="196" w:firstLine="412"/>
        <w:rPr>
          <w:rFonts w:ascii="宋体" w:hAnsi="宋体"/>
          <w:szCs w:val="21"/>
        </w:rPr>
      </w:pPr>
      <w:r>
        <w:rPr>
          <w:rFonts w:ascii="宋体" w:hAnsi="宋体" w:hint="eastAsia"/>
          <w:szCs w:val="21"/>
        </w:rPr>
        <w:t xml:space="preserve">11.2 </w:t>
      </w:r>
      <w:r>
        <w:rPr>
          <w:rFonts w:ascii="宋体" w:hAnsi="宋体" w:hint="eastAsia"/>
          <w:szCs w:val="21"/>
        </w:rPr>
        <w:t>投标人获得招标文件后，应仔细检查招标文件的所有内容，如有疑问应在答疑截止时间之前向学校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应由投标人自行承担。</w:t>
      </w:r>
    </w:p>
    <w:p w14:paraId="3D323F51" w14:textId="77777777" w:rsidR="00B71B8F" w:rsidRDefault="00B71B8F" w:rsidP="00B71B8F">
      <w:pPr>
        <w:ind w:firstLineChars="196" w:firstLine="412"/>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4BB3DF5E"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12．招标文件的澄清</w:t>
      </w:r>
    </w:p>
    <w:p w14:paraId="4E8CE3ED" w14:textId="77777777" w:rsidR="00B71B8F" w:rsidRDefault="00B71B8F" w:rsidP="00B71B8F">
      <w:pPr>
        <w:snapToGrid w:val="0"/>
        <w:ind w:firstLineChars="200" w:firstLine="420"/>
        <w:rPr>
          <w:rFonts w:ascii="宋体" w:eastAsia="宋体" w:hAnsi="宋体"/>
          <w:szCs w:val="21"/>
        </w:rPr>
      </w:pPr>
      <w:r>
        <w:rPr>
          <w:rFonts w:ascii="宋体" w:hAnsi="宋体" w:hint="eastAsia"/>
          <w:szCs w:val="21"/>
        </w:rPr>
        <w:t>12.1</w:t>
      </w:r>
      <w:r>
        <w:rPr>
          <w:rFonts w:ascii="宋体" w:hAnsi="宋体" w:hint="eastAsia"/>
          <w:szCs w:val="21"/>
        </w:rPr>
        <w:t>投标人如对招标文件内容有疑问，必须在招标文件规定的答疑截止时间前以书面形式提交给向学校采购机构。不论是学校采购机构根据需要主动对招标文件进行必要的澄清或是根据投标人的要求对招标文件做出澄清，学校采购机构都将在投标截止日期前以书面形式（包括学校采购机构网站公开发布方式）答复或发送给所有投标人。澄清纪要作为招标文件的组成部分，对投标人起约束作用；</w:t>
      </w:r>
    </w:p>
    <w:p w14:paraId="0E10DF94" w14:textId="77777777" w:rsidR="00B71B8F" w:rsidRDefault="00B71B8F" w:rsidP="00B71B8F">
      <w:pPr>
        <w:snapToGrid w:val="0"/>
        <w:ind w:firstLineChars="200" w:firstLine="420"/>
        <w:rPr>
          <w:rFonts w:ascii="宋体" w:hAnsi="宋体"/>
          <w:szCs w:val="21"/>
        </w:rPr>
      </w:pPr>
      <w:r>
        <w:rPr>
          <w:rFonts w:ascii="宋体" w:hAnsi="宋体" w:hint="eastAsia"/>
          <w:szCs w:val="21"/>
        </w:rPr>
        <w:t>12.2</w:t>
      </w:r>
      <w:r>
        <w:rPr>
          <w:rFonts w:ascii="宋体" w:hAnsi="宋体" w:hint="eastAsia"/>
          <w:szCs w:val="21"/>
        </w:rPr>
        <w:t>对于没有提出澄清又参与了该项目投标的供应商将被视为完全认同该</w:t>
      </w:r>
      <w:r>
        <w:rPr>
          <w:rFonts w:hint="eastAsia"/>
        </w:rPr>
        <w:t>招标文件（含澄清纪要）</w:t>
      </w:r>
      <w:r>
        <w:rPr>
          <w:rFonts w:ascii="宋体" w:hAnsi="宋体" w:hint="eastAsia"/>
          <w:szCs w:val="21"/>
        </w:rPr>
        <w:t>，投标截止期后不再受理针对招标文件的相关质疑或投诉。</w:t>
      </w:r>
    </w:p>
    <w:p w14:paraId="385DFA7F" w14:textId="77777777" w:rsidR="00B71B8F" w:rsidRDefault="00B71B8F" w:rsidP="00B71B8F">
      <w:pPr>
        <w:snapToGrid w:val="0"/>
        <w:ind w:firstLineChars="200" w:firstLine="420"/>
        <w:rPr>
          <w:rFonts w:ascii="宋体" w:hAnsi="宋体"/>
          <w:szCs w:val="21"/>
        </w:rPr>
      </w:pPr>
      <w:r>
        <w:rPr>
          <w:rFonts w:ascii="宋体" w:hAnsi="宋体" w:hint="eastAsia"/>
          <w:szCs w:val="21"/>
        </w:rPr>
        <w:t xml:space="preserve">12.3 </w:t>
      </w:r>
      <w:r>
        <w:rPr>
          <w:rFonts w:ascii="宋体" w:hAnsi="宋体" w:hint="eastAsia"/>
          <w:szCs w:val="21"/>
        </w:rPr>
        <w:t>对招标文件中描述有歧义或前后不一致的地方，评审委员会有权进行评判，但对</w:t>
      </w:r>
      <w:r>
        <w:rPr>
          <w:rFonts w:ascii="宋体" w:hAnsi="宋体" w:hint="eastAsia"/>
          <w:szCs w:val="21"/>
        </w:rPr>
        <w:lastRenderedPageBreak/>
        <w:t>同一条款的评判应适用于每个投标人。</w:t>
      </w:r>
    </w:p>
    <w:p w14:paraId="085FA9CA"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13．招标文件的修改</w:t>
      </w:r>
    </w:p>
    <w:p w14:paraId="59016114" w14:textId="77777777" w:rsidR="00B71B8F" w:rsidRDefault="00B71B8F" w:rsidP="00B71B8F">
      <w:pPr>
        <w:ind w:firstLineChars="196" w:firstLine="412"/>
        <w:rPr>
          <w:rFonts w:ascii="宋体" w:eastAsia="宋体" w:hAnsi="宋体"/>
          <w:szCs w:val="21"/>
        </w:rPr>
      </w:pPr>
      <w:r>
        <w:rPr>
          <w:rFonts w:ascii="宋体" w:hAnsi="宋体" w:hint="eastAsia"/>
          <w:szCs w:val="21"/>
        </w:rPr>
        <w:t>13.1</w:t>
      </w:r>
      <w:r>
        <w:rPr>
          <w:rFonts w:ascii="宋体" w:hAnsi="宋体" w:hint="eastAsia"/>
          <w:szCs w:val="21"/>
        </w:rPr>
        <w:t>招标文件发出后，在投标截止日期前任何时候，确需要变更招标内容的，学校采购机构可主动或在解答投标人提出的澄清问题时对招标文件进行修改；</w:t>
      </w:r>
    </w:p>
    <w:p w14:paraId="24F62D09" w14:textId="77777777" w:rsidR="00B71B8F" w:rsidRDefault="00B71B8F" w:rsidP="00B71B8F">
      <w:pPr>
        <w:ind w:firstLineChars="196" w:firstLine="412"/>
        <w:rPr>
          <w:rFonts w:ascii="宋体" w:hAnsi="宋体"/>
          <w:szCs w:val="21"/>
        </w:rPr>
      </w:pPr>
      <w:r>
        <w:rPr>
          <w:rFonts w:ascii="宋体" w:hAnsi="宋体" w:hint="eastAsia"/>
          <w:szCs w:val="21"/>
        </w:rPr>
        <w:t>13.2</w:t>
      </w:r>
      <w:r>
        <w:rPr>
          <w:rFonts w:ascii="宋体" w:hAnsi="宋体" w:hint="eastAsia"/>
          <w:szCs w:val="21"/>
        </w:rPr>
        <w:t>招标文件的修改以书面形式（包括网站公开发布方式）发送给所有投标人，招标文件的修改内容作为招标文件的组成部分，并具有约束力。</w:t>
      </w:r>
    </w:p>
    <w:p w14:paraId="132A73E9" w14:textId="77777777" w:rsidR="00B71B8F" w:rsidRDefault="00B71B8F" w:rsidP="00B71B8F">
      <w:pPr>
        <w:ind w:firstLineChars="196" w:firstLine="412"/>
        <w:rPr>
          <w:rFonts w:ascii="宋体" w:hAnsi="宋体"/>
          <w:szCs w:val="21"/>
        </w:rPr>
      </w:pPr>
      <w:r>
        <w:rPr>
          <w:rFonts w:ascii="宋体" w:hAnsi="宋体" w:hint="eastAsia"/>
          <w:szCs w:val="21"/>
        </w:rPr>
        <w:t>13.3</w:t>
      </w:r>
      <w:r>
        <w:rPr>
          <w:rFonts w:ascii="宋体" w:hAnsi="宋体" w:hint="eastAsia"/>
          <w:szCs w:val="21"/>
        </w:rPr>
        <w:t>招标文件、招标文件澄清（答疑）纪要、招标文件修改补充通知内容均以书面（包括网站公开发布方式）明确的内容为准。当招标文件、修改补充通知、澄清（答疑）纪要内容相互矛盾时，以最后发出的内容为准；</w:t>
      </w:r>
    </w:p>
    <w:p w14:paraId="5EAD699D" w14:textId="77777777" w:rsidR="00B71B8F" w:rsidRDefault="00B71B8F" w:rsidP="00B71B8F">
      <w:pPr>
        <w:ind w:firstLineChars="196" w:firstLine="412"/>
        <w:rPr>
          <w:rFonts w:ascii="宋体" w:hAnsi="宋体"/>
          <w:szCs w:val="21"/>
        </w:rPr>
      </w:pPr>
      <w:r>
        <w:rPr>
          <w:rFonts w:ascii="宋体" w:hAnsi="宋体" w:hint="eastAsia"/>
          <w:szCs w:val="21"/>
        </w:rPr>
        <w:t>13.4</w:t>
      </w:r>
      <w:r>
        <w:rPr>
          <w:rFonts w:ascii="宋体" w:hAnsi="宋体" w:hint="eastAsia"/>
          <w:szCs w:val="21"/>
        </w:rPr>
        <w:t>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3DB9A02D" w14:textId="77777777" w:rsidR="00B71B8F" w:rsidRDefault="00B71B8F" w:rsidP="00B71B8F">
      <w:pPr>
        <w:keepNext/>
        <w:keepLines/>
        <w:numPr>
          <w:ilvl w:val="0"/>
          <w:numId w:val="31"/>
        </w:numPr>
        <w:tabs>
          <w:tab w:val="num" w:pos="720"/>
        </w:tabs>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投标文件的编制</w:t>
      </w:r>
    </w:p>
    <w:p w14:paraId="1542A6A8"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14．投标文件的语言及度量单位</w:t>
      </w:r>
    </w:p>
    <w:p w14:paraId="3900395F" w14:textId="77777777" w:rsidR="00B71B8F" w:rsidRDefault="00B71B8F" w:rsidP="00B71B8F">
      <w:pPr>
        <w:ind w:firstLineChars="196" w:firstLine="412"/>
        <w:rPr>
          <w:rFonts w:ascii="宋体" w:eastAsia="宋体" w:hAnsi="宋体"/>
          <w:szCs w:val="21"/>
        </w:rPr>
      </w:pPr>
      <w:r>
        <w:rPr>
          <w:rFonts w:ascii="宋体" w:hAnsi="宋体" w:hint="eastAsia"/>
          <w:szCs w:val="21"/>
        </w:rPr>
        <w:t xml:space="preserve">14.1 </w:t>
      </w:r>
      <w:r>
        <w:rPr>
          <w:rFonts w:ascii="宋体" w:hAnsi="宋体" w:hint="eastAsia"/>
          <w:szCs w:val="21"/>
        </w:rPr>
        <w:t>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58A5D025" w14:textId="77777777" w:rsidR="00B71B8F" w:rsidRDefault="00B71B8F" w:rsidP="00B71B8F">
      <w:pPr>
        <w:ind w:firstLineChars="196" w:firstLine="412"/>
        <w:rPr>
          <w:rFonts w:ascii="宋体" w:hAnsi="宋体"/>
          <w:szCs w:val="21"/>
        </w:rPr>
      </w:pPr>
      <w:r>
        <w:rPr>
          <w:rFonts w:ascii="宋体" w:hAnsi="宋体" w:hint="eastAsia"/>
          <w:szCs w:val="21"/>
        </w:rPr>
        <w:t xml:space="preserve">14.2 </w:t>
      </w:r>
      <w:r>
        <w:rPr>
          <w:rFonts w:ascii="宋体" w:hAnsi="宋体" w:hint="eastAsia"/>
          <w:szCs w:val="21"/>
        </w:rPr>
        <w:t>除技术规范另有规定外，投标文件使用的度量单位，均采用中华人民共和国法定计量单位。</w:t>
      </w:r>
    </w:p>
    <w:p w14:paraId="6C2F0517"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15．投标文件的组成</w:t>
      </w:r>
    </w:p>
    <w:p w14:paraId="62E3218A" w14:textId="77777777" w:rsidR="00B71B8F" w:rsidRDefault="00B71B8F" w:rsidP="00B71B8F">
      <w:pPr>
        <w:ind w:firstLineChars="196" w:firstLine="412"/>
        <w:rPr>
          <w:rFonts w:ascii="宋体" w:eastAsia="宋体" w:hAnsi="宋体"/>
          <w:b/>
          <w:szCs w:val="21"/>
        </w:rPr>
      </w:pPr>
      <w:r>
        <w:rPr>
          <w:rFonts w:ascii="宋体" w:hAnsi="宋体" w:hint="eastAsia"/>
          <w:b/>
          <w:szCs w:val="21"/>
        </w:rPr>
        <w:t>具体内容请详见本项目招标文件第一册“专用条款”的相关内容。</w:t>
      </w:r>
    </w:p>
    <w:p w14:paraId="3E8A9169"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16．投标文件格式</w:t>
      </w:r>
    </w:p>
    <w:p w14:paraId="64F940A9" w14:textId="77777777" w:rsidR="00B71B8F" w:rsidRDefault="00B71B8F" w:rsidP="00B71B8F">
      <w:pPr>
        <w:ind w:firstLineChars="196" w:firstLine="412"/>
        <w:rPr>
          <w:rFonts w:ascii="宋体" w:eastAsia="宋体" w:hAnsi="宋体"/>
          <w:szCs w:val="21"/>
        </w:rPr>
      </w:pPr>
      <w:r>
        <w:rPr>
          <w:rFonts w:ascii="宋体" w:hAnsi="宋体" w:hint="eastAsia"/>
          <w:szCs w:val="21"/>
        </w:rPr>
        <w:t>投标文件包括本通用条款第</w:t>
      </w:r>
      <w:r>
        <w:rPr>
          <w:rFonts w:ascii="宋体" w:hAnsi="宋体" w:hint="eastAsia"/>
          <w:szCs w:val="21"/>
        </w:rPr>
        <w:t>15</w:t>
      </w:r>
      <w:r>
        <w:rPr>
          <w:rFonts w:ascii="宋体" w:hAnsi="宋体" w:hint="eastAsia"/>
          <w:szCs w:val="21"/>
        </w:rPr>
        <w:t>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p>
    <w:p w14:paraId="4932733A"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17．投标货币</w:t>
      </w:r>
    </w:p>
    <w:p w14:paraId="2F7B5E20" w14:textId="77777777" w:rsidR="00B71B8F" w:rsidRDefault="00B71B8F" w:rsidP="00B71B8F">
      <w:pPr>
        <w:ind w:firstLineChars="196" w:firstLine="412"/>
        <w:rPr>
          <w:rFonts w:ascii="宋体" w:eastAsia="宋体" w:hAnsi="宋体"/>
          <w:szCs w:val="21"/>
        </w:rPr>
      </w:pPr>
      <w:r>
        <w:rPr>
          <w:rFonts w:ascii="宋体" w:hAnsi="宋体" w:hint="eastAsia"/>
          <w:szCs w:val="21"/>
        </w:rPr>
        <w:lastRenderedPageBreak/>
        <w:t>如招标文件第一册“专用条款”无另外规定，本项目的投标应以人民币计。</w:t>
      </w:r>
    </w:p>
    <w:p w14:paraId="2AD6B43D"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18．证明投标文件投标技术方案的合格性和符合招标文件规定的文件要求</w:t>
      </w:r>
    </w:p>
    <w:p w14:paraId="09CD4DFF" w14:textId="77777777" w:rsidR="00B71B8F" w:rsidRDefault="00B71B8F" w:rsidP="00B71B8F">
      <w:pPr>
        <w:ind w:firstLineChars="196" w:firstLine="412"/>
        <w:rPr>
          <w:rFonts w:ascii="宋体" w:eastAsia="宋体" w:hAnsi="宋体"/>
          <w:szCs w:val="21"/>
        </w:rPr>
      </w:pPr>
      <w:r>
        <w:rPr>
          <w:rFonts w:ascii="宋体" w:hAnsi="宋体" w:hint="eastAsia"/>
          <w:szCs w:val="21"/>
        </w:rPr>
        <w:t xml:space="preserve">18.1 </w:t>
      </w:r>
      <w:r>
        <w:rPr>
          <w:rFonts w:ascii="宋体" w:hAnsi="宋体" w:hint="eastAsia"/>
          <w:szCs w:val="21"/>
        </w:rPr>
        <w:t>投标人应按照本项目招标文件第一册“专用条款”的要求提交证明文件证明其投标技术方案项下的货物、工程和服务的合格性符合招标文件规定。该投标技术方案及其证明文件作为投标文件的一部分。</w:t>
      </w:r>
    </w:p>
    <w:p w14:paraId="2435EE34" w14:textId="77777777" w:rsidR="00B71B8F" w:rsidRDefault="00B71B8F" w:rsidP="00B71B8F">
      <w:pPr>
        <w:ind w:firstLineChars="196" w:firstLine="412"/>
        <w:rPr>
          <w:rFonts w:ascii="宋体" w:hAnsi="宋体"/>
          <w:szCs w:val="21"/>
        </w:rPr>
      </w:pPr>
      <w:r>
        <w:rPr>
          <w:rFonts w:ascii="宋体" w:hAnsi="宋体" w:hint="eastAsia"/>
          <w:szCs w:val="21"/>
        </w:rPr>
        <w:t xml:space="preserve">18.2 </w:t>
      </w:r>
      <w:r>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44000E11" w14:textId="77777777" w:rsidR="00B71B8F" w:rsidRDefault="00B71B8F" w:rsidP="00B71B8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szCs w:val="21"/>
          </w:rPr>
          <w:t>18.2.1</w:t>
        </w:r>
      </w:smartTag>
      <w:r>
        <w:rPr>
          <w:rFonts w:ascii="宋体" w:hAnsi="宋体" w:hint="eastAsia"/>
          <w:szCs w:val="21"/>
        </w:rPr>
        <w:t>主要技术指标和性能的详细说明；</w:t>
      </w:r>
    </w:p>
    <w:p w14:paraId="51287F76" w14:textId="77777777" w:rsidR="00B71B8F" w:rsidRDefault="00B71B8F" w:rsidP="00B71B8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szCs w:val="21"/>
          </w:rPr>
          <w:t>18.2.2</w:t>
        </w:r>
      </w:smartTag>
      <w:r>
        <w:rPr>
          <w:rFonts w:ascii="宋体" w:hAnsi="宋体" w:hint="eastAsia"/>
          <w:szCs w:val="21"/>
        </w:rPr>
        <w:t>投标产品从采购人开始使用至招标文件中规定的周期内正常、连续地使用所必须的备件和专用工具清单，包括备件和专用工具的货源及现行价格；</w:t>
      </w:r>
      <w:smartTag w:uri="urn:schemas-microsoft-com:office:smarttags" w:element="chsdate">
        <w:smartTagPr>
          <w:attr w:name="IsROCDate" w:val="False"/>
          <w:attr w:name="IsLunarDate" w:val="False"/>
          <w:attr w:name="Day" w:val="30"/>
          <w:attr w:name="Month" w:val="12"/>
          <w:attr w:name="Year" w:val="1899"/>
        </w:smartTagPr>
      </w:smartTag>
    </w:p>
    <w:p w14:paraId="19AEB12E" w14:textId="77777777" w:rsidR="00B71B8F" w:rsidRDefault="00B71B8F" w:rsidP="00B71B8F">
      <w:pPr>
        <w:ind w:firstLineChars="196" w:firstLine="412"/>
        <w:rPr>
          <w:rFonts w:ascii="宋体" w:hAnsi="宋体"/>
          <w:szCs w:val="21"/>
        </w:rPr>
      </w:pPr>
      <w:r>
        <w:rPr>
          <w:rFonts w:ascii="宋体" w:hAnsi="宋体" w:hint="eastAsia"/>
          <w:szCs w:val="21"/>
        </w:rPr>
        <w:t>18.2.3</w:t>
      </w:r>
      <w:r>
        <w:rPr>
          <w:rFonts w:ascii="宋体" w:hAnsi="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5DCFE6FC" w14:textId="77777777" w:rsidR="00B71B8F" w:rsidRDefault="00B71B8F" w:rsidP="00B71B8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szCs w:val="21"/>
          </w:rPr>
          <w:t>18.2.4</w:t>
        </w:r>
        <w:r>
          <w:rPr>
            <w:rFonts w:ascii="宋体" w:hAnsi="宋体" w:hint="eastAsia"/>
            <w:szCs w:val="21"/>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w:t>
        </w:r>
        <w:r>
          <w:rPr>
            <w:rFonts w:hint="eastAsia"/>
          </w:rPr>
          <w:t>清晰度要求能够使用电脑阅读、识别和判断</w:t>
        </w:r>
        <w:r>
          <w:rPr>
            <w:rFonts w:ascii="宋体" w:hAnsi="宋体" w:hint="eastAsia"/>
            <w:szCs w:val="21"/>
          </w:rPr>
          <w:t>；</w:t>
        </w:r>
      </w:smartTag>
    </w:p>
    <w:p w14:paraId="0BDD3102" w14:textId="77777777" w:rsidR="00B71B8F" w:rsidRDefault="00B71B8F" w:rsidP="00B71B8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szCs w:val="21"/>
          </w:rPr>
          <w:t>18.2.5</w:t>
        </w:r>
      </w:smartTag>
      <w:r>
        <w:rPr>
          <w:rFonts w:ascii="宋体" w:hAnsi="宋体" w:hint="eastAsia"/>
          <w:szCs w:val="21"/>
        </w:rPr>
        <w:t>我国政府机构出具的产品检验和核准证件应为证件正面、背面和附件标注的全部具体内容；产品检验和核准证件的尺寸和清晰度应该能够被阅读、识别和判断，提供原件复印件。</w:t>
      </w:r>
    </w:p>
    <w:p w14:paraId="3FADDCF0" w14:textId="77777777" w:rsidR="00B71B8F" w:rsidRDefault="00B71B8F" w:rsidP="00B71B8F">
      <w:pPr>
        <w:ind w:firstLineChars="196" w:firstLine="412"/>
        <w:rPr>
          <w:rFonts w:ascii="宋体" w:hAnsi="宋体"/>
          <w:szCs w:val="21"/>
        </w:rPr>
      </w:pPr>
      <w:r>
        <w:rPr>
          <w:rFonts w:ascii="宋体" w:hAnsi="宋体" w:hint="eastAsia"/>
          <w:szCs w:val="21"/>
        </w:rPr>
        <w:t>18.3</w:t>
      </w:r>
      <w:r>
        <w:rPr>
          <w:rFonts w:ascii="宋体" w:hAnsi="宋体" w:hint="eastAsia"/>
          <w:szCs w:val="21"/>
        </w:rPr>
        <w:t>相关资料不符合</w:t>
      </w:r>
      <w:r>
        <w:rPr>
          <w:rFonts w:ascii="宋体" w:hAnsi="宋体" w:hint="eastAsia"/>
          <w:szCs w:val="21"/>
        </w:rPr>
        <w:t>18.2</w:t>
      </w:r>
      <w:r>
        <w:rPr>
          <w:rFonts w:ascii="宋体" w:hAnsi="宋体" w:hint="eastAsia"/>
          <w:szCs w:val="21"/>
        </w:rPr>
        <w:t>款要求的，评审委员会有权认定为投标技术方案不合格响应，其相关分数予以扣减或作投标无效处理。</w:t>
      </w:r>
    </w:p>
    <w:p w14:paraId="0C01BA68" w14:textId="77777777" w:rsidR="00B71B8F" w:rsidRDefault="00B71B8F" w:rsidP="00B71B8F">
      <w:pPr>
        <w:ind w:firstLineChars="196" w:firstLine="412"/>
        <w:rPr>
          <w:rFonts w:ascii="宋体" w:hAnsi="宋体"/>
          <w:szCs w:val="21"/>
        </w:rPr>
      </w:pPr>
      <w:r>
        <w:rPr>
          <w:rFonts w:ascii="宋体" w:hAnsi="宋体" w:hint="eastAsia"/>
          <w:szCs w:val="21"/>
        </w:rPr>
        <w:t>18.4</w:t>
      </w:r>
      <w:r>
        <w:rPr>
          <w:rFonts w:ascii="宋体" w:hAnsi="宋体" w:hint="eastAsia"/>
          <w:szCs w:val="21"/>
        </w:rPr>
        <w:t>投标人在阐述上述第</w:t>
      </w:r>
      <w:r>
        <w:rPr>
          <w:rFonts w:ascii="宋体" w:hAnsi="宋体" w:hint="eastAsia"/>
          <w:szCs w:val="21"/>
        </w:rPr>
        <w:t>18.2</w:t>
      </w:r>
      <w:r>
        <w:rPr>
          <w:rFonts w:ascii="宋体" w:hAnsi="宋体" w:hint="eastAsia"/>
          <w:szCs w:val="21"/>
        </w:rPr>
        <w:t>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rPr>
        <w:t>满足要求</w:t>
      </w:r>
      <w:r>
        <w:rPr>
          <w:rFonts w:ascii="宋体" w:hAnsi="宋体" w:hint="eastAsia"/>
          <w:szCs w:val="21"/>
        </w:rPr>
        <w:t>，由评审委员会来评判。</w:t>
      </w:r>
    </w:p>
    <w:p w14:paraId="3958EBBE" w14:textId="77777777" w:rsidR="00B71B8F" w:rsidRDefault="00B71B8F" w:rsidP="00B71B8F">
      <w:pPr>
        <w:ind w:firstLineChars="196" w:firstLine="412"/>
        <w:rPr>
          <w:rFonts w:ascii="宋体" w:hAnsi="宋体"/>
          <w:szCs w:val="21"/>
        </w:rPr>
      </w:pPr>
      <w:r>
        <w:rPr>
          <w:rFonts w:ascii="宋体" w:hAnsi="宋体" w:hint="eastAsia"/>
          <w:szCs w:val="21"/>
        </w:rPr>
        <w:t>18.5</w:t>
      </w:r>
      <w:r>
        <w:rPr>
          <w:rFonts w:ascii="宋体" w:hAnsi="宋体" w:hint="eastAsia"/>
          <w:szCs w:val="21"/>
        </w:rPr>
        <w:t>为保证公平公正，除非另有规定或说明，投标人对同一项目投标时，不得同时提供两套或两套以上的投标方案。</w:t>
      </w:r>
    </w:p>
    <w:p w14:paraId="2358A833"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lastRenderedPageBreak/>
        <w:t>19．投标文件其他证明文件的要求</w:t>
      </w:r>
    </w:p>
    <w:p w14:paraId="1B396DA5" w14:textId="77777777" w:rsidR="00B71B8F" w:rsidRDefault="00B71B8F" w:rsidP="00B71B8F">
      <w:pPr>
        <w:rPr>
          <w:rFonts w:ascii="宋体" w:eastAsia="宋体" w:hAnsi="宋体"/>
          <w:szCs w:val="21"/>
        </w:rPr>
      </w:pPr>
      <w:r>
        <w:rPr>
          <w:rFonts w:ascii="宋体" w:hAnsi="宋体" w:hint="eastAsia"/>
          <w:szCs w:val="21"/>
        </w:rPr>
        <w:t>19.1</w:t>
      </w:r>
      <w:r>
        <w:rPr>
          <w:rFonts w:ascii="宋体" w:hAnsi="宋体" w:hint="eastAsia"/>
          <w:szCs w:val="21"/>
        </w:rPr>
        <w:t>对项目招标文件《评标信息》评分项中涉及的相关业绩、社保情况等内容以及《资格性审查表》和《符合性审查表》中涉及的证明材料，投标人应提供相关部门出具的证明材料复印件或照片，原件备查。有关复印件（或照片）的尺寸和清晰度要求能够阅读、识别和判断。若投标人未按要求提供证明材料或提供的是部分证明材料或提供不清晰的复印件（或照片）的，评审委员会有权认定其投标文件未对招标文件有关需求进行响应，涉及资格性检查或符合性检查的予以投标无效处理，涉及《评标信息》打分项的则该项评分予以</w:t>
      </w:r>
      <w:r>
        <w:rPr>
          <w:rFonts w:ascii="宋体" w:hAnsi="宋体" w:hint="eastAsia"/>
          <w:szCs w:val="21"/>
        </w:rPr>
        <w:t>0</w:t>
      </w:r>
      <w:r>
        <w:rPr>
          <w:rFonts w:ascii="宋体" w:hAnsi="宋体" w:hint="eastAsia"/>
          <w:szCs w:val="21"/>
        </w:rPr>
        <w:t>分处理。评审委员会对供应商投标资料是否异常、是否有效问题进行核查和判定，如认为供应商投标资料有异常或无效的，若涉及资格审查或符合性审查条款的，则应作投标无效处理；若涉及评分的，则作不得分处理。投标资料异常核查范围为：质疑函、被质疑供应商投标文件资料、被质疑供应商答辩说明、被质疑资料原件、被质疑资料相应官方查询渠道查询到的信息等。以下情形可由评审委员会判定投标资料无效：</w:t>
      </w:r>
    </w:p>
    <w:p w14:paraId="05300080" w14:textId="77777777" w:rsidR="00B71B8F" w:rsidRDefault="00B71B8F" w:rsidP="00B71B8F">
      <w:pPr>
        <w:ind w:firstLineChars="200" w:firstLine="420"/>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）被质疑供应商未能在合理时间内提供资料原件核对，且不能合理说明的；</w:t>
      </w:r>
    </w:p>
    <w:p w14:paraId="1D8FF2C3" w14:textId="77777777" w:rsidR="00B71B8F" w:rsidRDefault="00B71B8F" w:rsidP="00B71B8F">
      <w:pPr>
        <w:ind w:firstLineChars="200" w:firstLine="420"/>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）被质疑供应商提供的资料原件与投标文件资料不一致的；</w:t>
      </w:r>
    </w:p>
    <w:p w14:paraId="3660E886" w14:textId="77777777" w:rsidR="00B71B8F" w:rsidRDefault="00B71B8F" w:rsidP="00B71B8F">
      <w:pPr>
        <w:ind w:firstLineChars="200" w:firstLine="420"/>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）被质疑供应商投标文件资料信息与在相应官方查询渠道查询到的信息不一致，且不能合理说明的。</w:t>
      </w:r>
    </w:p>
    <w:p w14:paraId="3EC533AC" w14:textId="77777777" w:rsidR="00B71B8F" w:rsidRDefault="00B71B8F" w:rsidP="00B71B8F">
      <w:pPr>
        <w:ind w:firstLineChars="196" w:firstLine="412"/>
        <w:rPr>
          <w:rFonts w:ascii="宋体" w:hAnsi="宋体"/>
          <w:szCs w:val="21"/>
        </w:rPr>
      </w:pPr>
      <w:r>
        <w:rPr>
          <w:rFonts w:ascii="宋体" w:hAnsi="宋体" w:hint="eastAsia"/>
          <w:szCs w:val="21"/>
        </w:rPr>
        <w:t>19.2</w:t>
      </w:r>
      <w:r>
        <w:rPr>
          <w:rFonts w:ascii="宋体" w:hAnsi="宋体" w:hint="eastAsia"/>
          <w:szCs w:val="21"/>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2E5C22E7"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20．投标有效期</w:t>
      </w:r>
    </w:p>
    <w:p w14:paraId="1FB3D475" w14:textId="77777777" w:rsidR="00B71B8F" w:rsidRDefault="00B71B8F" w:rsidP="00B71B8F">
      <w:pPr>
        <w:ind w:firstLineChars="196" w:firstLine="412"/>
        <w:rPr>
          <w:rFonts w:ascii="宋体" w:eastAsia="宋体" w:hAnsi="宋体"/>
          <w:szCs w:val="21"/>
        </w:rPr>
      </w:pPr>
      <w:r>
        <w:rPr>
          <w:rFonts w:ascii="宋体" w:hAnsi="宋体" w:hint="eastAsia"/>
          <w:szCs w:val="21"/>
        </w:rPr>
        <w:t xml:space="preserve">20.1 </w:t>
      </w:r>
      <w:r>
        <w:rPr>
          <w:rFonts w:ascii="宋体" w:hAnsi="宋体" w:hint="eastAsia"/>
          <w:szCs w:val="21"/>
        </w:rPr>
        <w:t>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14:paraId="50EA4C7E" w14:textId="77777777" w:rsidR="00B71B8F" w:rsidRDefault="00B71B8F" w:rsidP="00B71B8F">
      <w:pPr>
        <w:ind w:firstLineChars="196" w:firstLine="412"/>
        <w:rPr>
          <w:rFonts w:ascii="宋体" w:hAnsi="宋体"/>
          <w:szCs w:val="21"/>
        </w:rPr>
      </w:pPr>
      <w:r>
        <w:rPr>
          <w:rFonts w:ascii="宋体" w:hAnsi="宋体" w:hint="eastAsia"/>
          <w:szCs w:val="21"/>
        </w:rPr>
        <w:t xml:space="preserve">20.2 </w:t>
      </w:r>
      <w:r>
        <w:rPr>
          <w:rFonts w:ascii="宋体" w:hAnsi="宋体" w:hint="eastAsia"/>
          <w:szCs w:val="21"/>
        </w:rPr>
        <w:t>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其投标在原投标有效期满后不再有效。同意延长投标有效期的投标人不能要求也不允许修改其投标文件，但应当相应的延长投标担保的有效期；</w:t>
      </w:r>
    </w:p>
    <w:p w14:paraId="47855C42" w14:textId="77777777" w:rsidR="00B71B8F" w:rsidRDefault="00B71B8F" w:rsidP="00B71B8F">
      <w:pPr>
        <w:ind w:firstLineChars="196" w:firstLine="412"/>
        <w:rPr>
          <w:rFonts w:ascii="宋体" w:hAnsi="宋体"/>
          <w:szCs w:val="21"/>
        </w:rPr>
      </w:pPr>
      <w:r>
        <w:rPr>
          <w:rFonts w:ascii="宋体" w:hAnsi="宋体" w:hint="eastAsia"/>
          <w:szCs w:val="21"/>
        </w:rPr>
        <w:t xml:space="preserve">20.3 </w:t>
      </w:r>
      <w:r>
        <w:rPr>
          <w:rFonts w:ascii="宋体" w:hAnsi="宋体" w:hint="eastAsia"/>
          <w:szCs w:val="21"/>
        </w:rPr>
        <w:t>中标单位的投标书有效期，截止于完成本招标文件规定的全部项目内容，并通过</w:t>
      </w:r>
      <w:r>
        <w:rPr>
          <w:rFonts w:ascii="宋体" w:hAnsi="宋体" w:hint="eastAsia"/>
          <w:szCs w:val="21"/>
        </w:rPr>
        <w:lastRenderedPageBreak/>
        <w:t>竣工验收及保修结束。</w:t>
      </w:r>
    </w:p>
    <w:p w14:paraId="62312BB0"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21．关于投标保证金</w:t>
      </w:r>
    </w:p>
    <w:p w14:paraId="1365E55E" w14:textId="77777777" w:rsidR="00B71B8F" w:rsidRDefault="00B71B8F" w:rsidP="00B71B8F">
      <w:pPr>
        <w:ind w:firstLineChars="196" w:firstLine="412"/>
        <w:rPr>
          <w:rFonts w:ascii="宋体" w:eastAsia="宋体" w:hAnsi="宋体"/>
          <w:szCs w:val="21"/>
        </w:rPr>
      </w:pPr>
      <w:r>
        <w:rPr>
          <w:rFonts w:ascii="宋体" w:hAnsi="宋体" w:hint="eastAsia"/>
          <w:szCs w:val="21"/>
        </w:rPr>
        <w:t>21.1</w:t>
      </w:r>
      <w:r>
        <w:rPr>
          <w:rFonts w:ascii="宋体" w:hAnsi="宋体" w:hint="eastAsia"/>
          <w:szCs w:val="21"/>
        </w:rPr>
        <w:t>为切实减轻企业负担，降低制度性交易成本，一般采购项目不收取投标保证金。</w:t>
      </w:r>
    </w:p>
    <w:p w14:paraId="471D063D" w14:textId="77777777" w:rsidR="00B71B8F" w:rsidRDefault="00B71B8F" w:rsidP="00B71B8F">
      <w:pPr>
        <w:ind w:firstLineChars="196" w:firstLine="412"/>
        <w:rPr>
          <w:rFonts w:ascii="宋体" w:hAnsi="宋体"/>
          <w:szCs w:val="21"/>
        </w:rPr>
      </w:pPr>
      <w:r>
        <w:rPr>
          <w:rFonts w:ascii="宋体" w:hAnsi="宋体" w:hint="eastAsia"/>
          <w:szCs w:val="21"/>
        </w:rPr>
        <w:t xml:space="preserve">21.2 </w:t>
      </w:r>
      <w:r>
        <w:rPr>
          <w:rFonts w:ascii="宋体" w:hAnsi="宋体" w:hint="eastAsia"/>
          <w:szCs w:val="21"/>
        </w:rPr>
        <w:t>若为重大项目，学校采购机构可自行决定另外收取投标保证金，不受</w:t>
      </w:r>
      <w:r>
        <w:rPr>
          <w:rFonts w:ascii="宋体" w:hAnsi="宋体" w:hint="eastAsia"/>
          <w:szCs w:val="21"/>
        </w:rPr>
        <w:t>21.1</w:t>
      </w:r>
      <w:r>
        <w:rPr>
          <w:rFonts w:ascii="宋体" w:hAnsi="宋体" w:hint="eastAsia"/>
          <w:szCs w:val="21"/>
        </w:rPr>
        <w:t>款限制。是否另外收取投标保证金，请见本招标文件“专用条款”《对通用条款的补充内容》中的相关要求。</w:t>
      </w:r>
    </w:p>
    <w:p w14:paraId="3F8529C0"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22．投标人的替代方案</w:t>
      </w:r>
    </w:p>
    <w:p w14:paraId="729F918D" w14:textId="77777777" w:rsidR="00B71B8F" w:rsidRDefault="00B71B8F" w:rsidP="00B71B8F">
      <w:pPr>
        <w:ind w:firstLineChars="196" w:firstLine="412"/>
        <w:rPr>
          <w:rFonts w:ascii="宋体" w:eastAsia="宋体" w:hAnsi="宋体"/>
          <w:szCs w:val="21"/>
        </w:rPr>
      </w:pPr>
      <w:r>
        <w:rPr>
          <w:rFonts w:ascii="宋体" w:hAnsi="宋体" w:hint="eastAsia"/>
          <w:szCs w:val="21"/>
        </w:rPr>
        <w:t>22.1</w:t>
      </w:r>
      <w:r>
        <w:rPr>
          <w:rFonts w:ascii="宋体" w:hAnsi="宋体" w:hint="eastAsia"/>
          <w:szCs w:val="21"/>
        </w:rPr>
        <w:t>投标人所提交的投标文件应完全满足招标文件（包括图纸和技术规范所示的基本技术设计）的要求。除非招标的项目明确允许投标人提交替代方案，否则投标人有关替代方案的条款将初审不通过，投标无效。</w:t>
      </w:r>
    </w:p>
    <w:p w14:paraId="6E9FB027" w14:textId="77777777" w:rsidR="00B71B8F" w:rsidRDefault="00B71B8F" w:rsidP="00B71B8F">
      <w:pPr>
        <w:ind w:firstLineChars="196" w:firstLine="412"/>
        <w:rPr>
          <w:rFonts w:ascii="宋体" w:hAnsi="宋体"/>
          <w:szCs w:val="21"/>
        </w:rPr>
      </w:pPr>
      <w:r>
        <w:rPr>
          <w:rFonts w:ascii="宋体" w:hAnsi="宋体" w:hint="eastAsia"/>
          <w:szCs w:val="21"/>
        </w:rPr>
        <w:t xml:space="preserve">22.2 </w:t>
      </w:r>
      <w:r>
        <w:rPr>
          <w:rFonts w:ascii="宋体" w:hAnsi="宋体" w:hint="eastAsia"/>
          <w:szCs w:val="21"/>
        </w:rPr>
        <w:t>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F35B197"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23．投标文件的制作要求</w:t>
      </w:r>
    </w:p>
    <w:p w14:paraId="49EADD93" w14:textId="77777777" w:rsidR="00B71B8F" w:rsidRDefault="00B71B8F" w:rsidP="00B71B8F">
      <w:pPr>
        <w:ind w:firstLineChars="196" w:firstLine="412"/>
        <w:rPr>
          <w:rFonts w:ascii="宋体" w:eastAsia="宋体" w:hAnsi="宋体"/>
        </w:rPr>
      </w:pPr>
      <w:r>
        <w:rPr>
          <w:rFonts w:ascii="宋体" w:hAnsi="宋体" w:hint="eastAsia"/>
        </w:rPr>
        <w:t>23.1</w:t>
      </w:r>
      <w:r>
        <w:rPr>
          <w:rFonts w:ascii="宋体" w:hAnsi="宋体" w:hint="eastAsia"/>
        </w:rPr>
        <w:t>投标人需按项目采购文件要求准备所投项目的纸质投标文件正副本。</w:t>
      </w:r>
    </w:p>
    <w:p w14:paraId="524323A6" w14:textId="77777777" w:rsidR="00B71B8F" w:rsidRDefault="00B71B8F" w:rsidP="00B71B8F">
      <w:pPr>
        <w:ind w:firstLineChars="196" w:firstLine="412"/>
        <w:rPr>
          <w:rFonts w:ascii="宋体" w:hAnsi="宋体"/>
        </w:rPr>
      </w:pPr>
      <w:r>
        <w:rPr>
          <w:rFonts w:ascii="宋体" w:hAnsi="宋体" w:hint="eastAsia"/>
          <w:b/>
        </w:rPr>
        <w:tab/>
      </w:r>
      <w:r>
        <w:rPr>
          <w:rFonts w:ascii="宋体" w:hAnsi="宋体" w:hint="eastAsia"/>
        </w:rPr>
        <w:t>23.2</w:t>
      </w:r>
      <w:r>
        <w:rPr>
          <w:rFonts w:ascii="宋体" w:hAnsi="宋体" w:hint="eastAsia"/>
        </w:rPr>
        <w:t>投标人在编辑投标文件时，在投标文件目录中属于本节点内容的必须在本节点中填写；填写到其他节点或附件的，评审委员会有权不予接受，一切后果由供应商自行承担。</w:t>
      </w:r>
    </w:p>
    <w:p w14:paraId="74BB6993" w14:textId="77777777" w:rsidR="00B71B8F" w:rsidRDefault="00B71B8F" w:rsidP="00B71B8F">
      <w:pPr>
        <w:ind w:firstLineChars="196" w:firstLine="412"/>
        <w:rPr>
          <w:rFonts w:ascii="宋体" w:hAnsi="宋体"/>
        </w:rPr>
      </w:pPr>
      <w:r>
        <w:rPr>
          <w:rFonts w:ascii="宋体" w:hAnsi="宋体" w:hint="eastAsia"/>
        </w:rPr>
        <w:t xml:space="preserve">23.3 </w:t>
      </w:r>
      <w:r>
        <w:rPr>
          <w:rFonts w:ascii="宋体" w:hAnsi="宋体" w:hint="eastAsia"/>
        </w:rPr>
        <w:t>投标文件要求盖章、签字的地方，应按要求盖章、签字。评审委员会有权将缺、漏盖章、签字的投标文件认定为无效投标。</w:t>
      </w:r>
    </w:p>
    <w:p w14:paraId="54CE172D" w14:textId="77777777" w:rsidR="00B71B8F" w:rsidRDefault="00B71B8F" w:rsidP="00B71B8F">
      <w:pPr>
        <w:ind w:firstLineChars="196" w:firstLine="412"/>
        <w:rPr>
          <w:rFonts w:ascii="宋体" w:hAnsi="宋体"/>
        </w:rPr>
      </w:pPr>
      <w:r>
        <w:rPr>
          <w:rFonts w:ascii="宋体" w:hAnsi="宋体" w:hint="eastAsia"/>
        </w:rPr>
        <w:t>23.4</w:t>
      </w:r>
      <w:r>
        <w:rPr>
          <w:rFonts w:ascii="宋体" w:hAnsi="宋体" w:hint="eastAsia"/>
        </w:rPr>
        <w:t>电报、电话、传真形式的投标概不接受。</w:t>
      </w:r>
    </w:p>
    <w:p w14:paraId="015BED0C" w14:textId="77777777" w:rsidR="00B71B8F" w:rsidRDefault="00B71B8F" w:rsidP="00B71B8F">
      <w:pPr>
        <w:keepNext/>
        <w:keepLines/>
        <w:numPr>
          <w:ilvl w:val="0"/>
          <w:numId w:val="31"/>
        </w:numPr>
        <w:tabs>
          <w:tab w:val="num" w:pos="720"/>
        </w:tabs>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投标文件的递交</w:t>
      </w:r>
    </w:p>
    <w:p w14:paraId="3EA194B7"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24．投标书的保密</w:t>
      </w:r>
    </w:p>
    <w:p w14:paraId="57D30287" w14:textId="77777777" w:rsidR="00B71B8F" w:rsidRDefault="00B71B8F" w:rsidP="00B71B8F">
      <w:pPr>
        <w:ind w:firstLineChars="196" w:firstLine="412"/>
        <w:rPr>
          <w:rFonts w:ascii="宋体" w:eastAsia="宋体" w:hAnsi="宋体"/>
        </w:rPr>
      </w:pPr>
      <w:r>
        <w:rPr>
          <w:rFonts w:ascii="宋体" w:hAnsi="宋体" w:hint="eastAsia"/>
        </w:rPr>
        <w:t>24.1</w:t>
      </w:r>
      <w:r>
        <w:rPr>
          <w:rFonts w:ascii="宋体" w:hAnsi="宋体" w:hint="eastAsia"/>
        </w:rPr>
        <w:t>在投标文件制作完成后，所有文件必须密封完整且加盖公章。</w:t>
      </w:r>
    </w:p>
    <w:p w14:paraId="5514D660" w14:textId="77777777" w:rsidR="00B71B8F" w:rsidRDefault="00B71B8F" w:rsidP="00B71B8F">
      <w:pPr>
        <w:ind w:firstLineChars="196" w:firstLine="412"/>
        <w:rPr>
          <w:rFonts w:ascii="宋体" w:hAnsi="宋体"/>
        </w:rPr>
      </w:pPr>
      <w:r>
        <w:rPr>
          <w:rFonts w:ascii="宋体" w:hAnsi="宋体" w:hint="eastAsia"/>
        </w:rPr>
        <w:t xml:space="preserve">24.2 </w:t>
      </w:r>
      <w:r>
        <w:rPr>
          <w:rFonts w:ascii="宋体" w:hAnsi="宋体" w:hint="eastAsia"/>
        </w:rPr>
        <w:t>所有投标文件应在其密封封面上注明项目名称、项目编号、投标人名称。</w:t>
      </w:r>
    </w:p>
    <w:p w14:paraId="1B70F8D8" w14:textId="77777777" w:rsidR="00B71B8F" w:rsidRDefault="00B71B8F" w:rsidP="00B71B8F">
      <w:pPr>
        <w:spacing w:line="360" w:lineRule="auto"/>
        <w:rPr>
          <w:rFonts w:ascii="黑体" w:eastAsia="黑体" w:hAnsi="宋体"/>
          <w:sz w:val="24"/>
        </w:rPr>
      </w:pPr>
      <w:r>
        <w:rPr>
          <w:rFonts w:ascii="黑体" w:eastAsia="黑体" w:hAnsi="宋体" w:hint="eastAsia"/>
          <w:sz w:val="24"/>
        </w:rPr>
        <w:t>25．投标截止时间</w:t>
      </w:r>
    </w:p>
    <w:p w14:paraId="58073362" w14:textId="77777777" w:rsidR="00B71B8F" w:rsidRDefault="00B71B8F" w:rsidP="00B71B8F">
      <w:pPr>
        <w:ind w:firstLineChars="196" w:firstLine="412"/>
        <w:rPr>
          <w:rFonts w:ascii="宋体" w:eastAsia="宋体" w:hAnsi="宋体"/>
        </w:rPr>
      </w:pPr>
      <w:r>
        <w:rPr>
          <w:rFonts w:ascii="宋体" w:hAnsi="宋体" w:hint="eastAsia"/>
        </w:rPr>
        <w:lastRenderedPageBreak/>
        <w:t>25.1</w:t>
      </w:r>
      <w:r>
        <w:rPr>
          <w:rFonts w:ascii="宋体" w:hAnsi="宋体" w:hint="eastAsia"/>
        </w:rPr>
        <w:t>投标人必须在采购文件规定的投标截止时间前将密封的投标文件递交到项目指定的地点。</w:t>
      </w:r>
    </w:p>
    <w:p w14:paraId="274B2A4B" w14:textId="77777777" w:rsidR="00B71B8F" w:rsidRDefault="00B71B8F" w:rsidP="00B71B8F">
      <w:pPr>
        <w:ind w:firstLineChars="196" w:firstLine="412"/>
        <w:rPr>
          <w:rFonts w:ascii="宋体" w:hAnsi="宋体"/>
        </w:rPr>
      </w:pPr>
      <w:r>
        <w:rPr>
          <w:rFonts w:ascii="宋体" w:hAnsi="宋体" w:hint="eastAsia"/>
        </w:rPr>
        <w:t>25.2</w:t>
      </w:r>
      <w:r>
        <w:rPr>
          <w:rFonts w:ascii="宋体" w:hAnsi="宋体" w:hint="eastAsia"/>
        </w:rPr>
        <w:t>学校采购机构可以按本通用条款第</w:t>
      </w:r>
      <w:r>
        <w:rPr>
          <w:rFonts w:ascii="宋体" w:hAnsi="宋体" w:hint="eastAsia"/>
        </w:rPr>
        <w:t>13</w:t>
      </w:r>
      <w:r>
        <w:rPr>
          <w:rFonts w:ascii="宋体" w:hAnsi="宋体" w:hint="eastAsia"/>
        </w:rPr>
        <w:t>条规定，通过修改招标文件自行决定酌情延长投标截止期。在此情况下，学校采购机构、采购人和投标人受投标截止期制约的所有权利和义务均应延长至新的截止期。</w:t>
      </w:r>
    </w:p>
    <w:p w14:paraId="09A2441C" w14:textId="77777777" w:rsidR="00B71B8F" w:rsidRDefault="00B71B8F" w:rsidP="00B71B8F">
      <w:pPr>
        <w:ind w:firstLineChars="196" w:firstLine="412"/>
        <w:rPr>
          <w:rFonts w:ascii="宋体" w:hAnsi="宋体"/>
        </w:rPr>
      </w:pPr>
      <w:r>
        <w:rPr>
          <w:rFonts w:ascii="宋体" w:hAnsi="宋体" w:hint="eastAsia"/>
        </w:rPr>
        <w:t>25.3</w:t>
      </w:r>
      <w:r>
        <w:rPr>
          <w:rFonts w:ascii="宋体" w:hAnsi="宋体" w:hint="eastAsia"/>
        </w:rPr>
        <w:t>学校采购机构不接受投标截止时间后递交的投标文件。</w:t>
      </w:r>
    </w:p>
    <w:p w14:paraId="311B96E0" w14:textId="77777777" w:rsidR="00B71B8F" w:rsidRDefault="00B71B8F" w:rsidP="00B71B8F">
      <w:pPr>
        <w:spacing w:line="360" w:lineRule="auto"/>
        <w:rPr>
          <w:rFonts w:ascii="黑体" w:eastAsia="黑体" w:hAnsi="宋体"/>
          <w:sz w:val="24"/>
        </w:rPr>
      </w:pPr>
      <w:r>
        <w:rPr>
          <w:rFonts w:ascii="黑体" w:eastAsia="黑体" w:hAnsi="宋体" w:hint="eastAsia"/>
          <w:sz w:val="24"/>
        </w:rPr>
        <w:t>26.样品的递交</w:t>
      </w:r>
    </w:p>
    <w:p w14:paraId="0A77EBC4" w14:textId="77777777" w:rsidR="00B71B8F" w:rsidRDefault="00B71B8F" w:rsidP="00B71B8F">
      <w:pPr>
        <w:ind w:firstLine="420"/>
        <w:rPr>
          <w:rFonts w:ascii="宋体" w:eastAsia="宋体" w:hAnsi="宋体"/>
          <w:szCs w:val="21"/>
        </w:rPr>
      </w:pPr>
      <w:r>
        <w:rPr>
          <w:rFonts w:ascii="宋体" w:hAnsi="宋体" w:hint="eastAsia"/>
          <w:szCs w:val="21"/>
        </w:rPr>
        <w:t xml:space="preserve">26.1 </w:t>
      </w:r>
      <w:r>
        <w:rPr>
          <w:rFonts w:ascii="宋体" w:hAnsi="宋体" w:hint="eastAsia"/>
          <w:szCs w:val="21"/>
        </w:rPr>
        <w:t>如确有必要，采购人可以要求投标人提供能反映货物材质或关键部分的尺寸、价值不大的样品</w:t>
      </w:r>
      <w:r>
        <w:rPr>
          <w:rFonts w:ascii="宋体" w:hAnsi="宋体" w:hint="eastAsia"/>
          <w:szCs w:val="21"/>
        </w:rPr>
        <w:t>,</w:t>
      </w:r>
      <w:r>
        <w:rPr>
          <w:rFonts w:ascii="宋体" w:hAnsi="宋体" w:hint="eastAsia"/>
          <w:szCs w:val="21"/>
        </w:rPr>
        <w:t>具体见第一册专用条款相关内容。</w:t>
      </w:r>
    </w:p>
    <w:p w14:paraId="359C7042" w14:textId="77777777" w:rsidR="00B71B8F" w:rsidRDefault="00B71B8F" w:rsidP="00B71B8F">
      <w:pPr>
        <w:ind w:firstLine="420"/>
        <w:rPr>
          <w:rFonts w:ascii="宋体" w:hAnsi="宋体" w:cs="宋体"/>
          <w:kern w:val="0"/>
          <w:szCs w:val="18"/>
        </w:rPr>
      </w:pPr>
      <w:r>
        <w:rPr>
          <w:rFonts w:ascii="宋体" w:hAnsi="宋体" w:hint="eastAsia"/>
          <w:szCs w:val="21"/>
        </w:rPr>
        <w:t>26.2</w:t>
      </w:r>
      <w:r>
        <w:rPr>
          <w:rFonts w:ascii="宋体" w:hAnsi="宋体" w:cs="宋体" w:hint="eastAsia"/>
          <w:kern w:val="0"/>
          <w:szCs w:val="18"/>
        </w:rPr>
        <w:t>投标样品上必须标注“项目名称及项目编号、样品编号、样品名称”等信息，但不得显示指向任何投标供应商的信息、生产厂家的商标，或者其他的标记标识。需要安装的投标样品必须为安装完整的成品，由投标供应商自行组织安装。</w:t>
      </w:r>
    </w:p>
    <w:p w14:paraId="4D8B5457" w14:textId="77777777" w:rsidR="00B71B8F" w:rsidRDefault="00B71B8F" w:rsidP="00B71B8F">
      <w:pPr>
        <w:ind w:firstLineChars="200" w:firstLine="420"/>
        <w:rPr>
          <w:rFonts w:ascii="宋体" w:hAnsi="宋体" w:cs="宋体"/>
          <w:kern w:val="0"/>
          <w:szCs w:val="18"/>
        </w:rPr>
      </w:pPr>
      <w:r>
        <w:rPr>
          <w:rFonts w:ascii="宋体" w:hAnsi="宋体" w:hint="eastAsia"/>
          <w:szCs w:val="21"/>
        </w:rPr>
        <w:t>26.2.1</w:t>
      </w:r>
      <w:r>
        <w:rPr>
          <w:rFonts w:ascii="宋体" w:hAnsi="宋体" w:cs="宋体" w:hint="eastAsia"/>
          <w:kern w:val="0"/>
          <w:szCs w:val="18"/>
        </w:rPr>
        <w:t>样品递交签到：</w:t>
      </w:r>
    </w:p>
    <w:p w14:paraId="752F6891" w14:textId="77777777" w:rsidR="00B71B8F" w:rsidRDefault="00B71B8F" w:rsidP="00B71B8F">
      <w:pPr>
        <w:ind w:firstLineChars="200" w:firstLine="420"/>
        <w:rPr>
          <w:rFonts w:ascii="Times New Roman" w:hAnsi="Times New Roman" w:cs="Times New Roman"/>
          <w:bCs/>
          <w:szCs w:val="21"/>
        </w:rPr>
      </w:pPr>
      <w:r>
        <w:rPr>
          <w:rFonts w:hint="eastAsia"/>
          <w:bCs/>
          <w:szCs w:val="21"/>
        </w:rPr>
        <w:t>投标供应商的受托人需在本项目投标截止时间前，提供法定代表人证明书（盖公章）、法定代表人授权委托书（盖公章）、受托人身份证原件和复印件、样品清单（加盖公章），到学校采购机构，按工作人员指引进行样品递交签到。</w:t>
      </w:r>
    </w:p>
    <w:p w14:paraId="36CB7026" w14:textId="77777777" w:rsidR="00B71B8F" w:rsidRDefault="00B71B8F" w:rsidP="00B71B8F">
      <w:pPr>
        <w:ind w:firstLineChars="200" w:firstLine="420"/>
        <w:rPr>
          <w:bCs/>
          <w:szCs w:val="21"/>
        </w:rPr>
      </w:pPr>
      <w:r>
        <w:rPr>
          <w:rFonts w:hint="eastAsia"/>
          <w:bCs/>
          <w:szCs w:val="21"/>
        </w:rPr>
        <w:t>特别注意事项：（</w:t>
      </w:r>
      <w:r>
        <w:rPr>
          <w:bCs/>
          <w:szCs w:val="21"/>
        </w:rPr>
        <w:t>1</w:t>
      </w:r>
      <w:r>
        <w:rPr>
          <w:rFonts w:hint="eastAsia"/>
          <w:bCs/>
          <w:szCs w:val="21"/>
        </w:rPr>
        <w:t>）上述资料提供不齐全的，不予签到；（</w:t>
      </w:r>
      <w:r>
        <w:rPr>
          <w:bCs/>
          <w:szCs w:val="21"/>
        </w:rPr>
        <w:t>2</w:t>
      </w:r>
      <w:r>
        <w:rPr>
          <w:rFonts w:hint="eastAsia"/>
          <w:bCs/>
          <w:szCs w:val="21"/>
        </w:rPr>
        <w:t>）本项目投标截止时间后，不再受理签到；（</w:t>
      </w:r>
      <w:r>
        <w:rPr>
          <w:bCs/>
          <w:szCs w:val="21"/>
        </w:rPr>
        <w:t>3</w:t>
      </w:r>
      <w:r>
        <w:rPr>
          <w:rFonts w:hint="eastAsia"/>
          <w:bCs/>
          <w:szCs w:val="21"/>
        </w:rPr>
        <w:t>）未进行签到的，样品不予接收。</w:t>
      </w:r>
    </w:p>
    <w:p w14:paraId="359A23D1" w14:textId="77777777" w:rsidR="00B71B8F" w:rsidRDefault="00B71B8F" w:rsidP="00B71B8F">
      <w:pPr>
        <w:ind w:firstLineChars="200" w:firstLine="420"/>
        <w:rPr>
          <w:rFonts w:ascii="宋体" w:hAnsi="宋体" w:cs="宋体"/>
          <w:kern w:val="0"/>
          <w:szCs w:val="18"/>
        </w:rPr>
      </w:pPr>
      <w:r>
        <w:rPr>
          <w:rFonts w:ascii="宋体" w:hAnsi="宋体" w:hint="eastAsia"/>
          <w:szCs w:val="21"/>
        </w:rPr>
        <w:t>26.2.</w:t>
      </w:r>
      <w:r>
        <w:rPr>
          <w:rFonts w:ascii="宋体" w:hAnsi="宋体" w:cs="宋体" w:hint="eastAsia"/>
          <w:kern w:val="0"/>
          <w:szCs w:val="18"/>
        </w:rPr>
        <w:t xml:space="preserve">2 </w:t>
      </w:r>
      <w:r>
        <w:rPr>
          <w:rFonts w:ascii="宋体" w:hAnsi="宋体" w:cs="宋体" w:hint="eastAsia"/>
          <w:kern w:val="0"/>
          <w:szCs w:val="18"/>
        </w:rPr>
        <w:t>样品接收</w:t>
      </w:r>
    </w:p>
    <w:p w14:paraId="755CE3BC" w14:textId="77777777" w:rsidR="00B71B8F" w:rsidRDefault="00B71B8F" w:rsidP="00B71B8F">
      <w:pPr>
        <w:ind w:firstLineChars="200" w:firstLine="420"/>
        <w:rPr>
          <w:rFonts w:ascii="宋体" w:hAnsi="宋体" w:cs="宋体"/>
          <w:kern w:val="0"/>
          <w:szCs w:val="18"/>
        </w:rPr>
      </w:pPr>
      <w:r>
        <w:rPr>
          <w:rFonts w:ascii="宋体" w:hAnsi="宋体" w:cs="宋体" w:hint="eastAsia"/>
          <w:kern w:val="0"/>
          <w:szCs w:val="18"/>
        </w:rPr>
        <w:t>本项目投标截止时间后进行投标样品接收。投标样品接收必须进行身份核对、样品核对、登记确认、顺序编号。</w:t>
      </w:r>
      <w:r>
        <w:rPr>
          <w:rFonts w:ascii="宋体" w:hAnsi="宋体" w:cs="宋体" w:hint="eastAsia"/>
          <w:kern w:val="0"/>
          <w:szCs w:val="18"/>
        </w:rPr>
        <w:t xml:space="preserve"> </w:t>
      </w:r>
    </w:p>
    <w:p w14:paraId="0799A933" w14:textId="77777777" w:rsidR="00B71B8F" w:rsidRDefault="00B71B8F" w:rsidP="00B71B8F">
      <w:pPr>
        <w:ind w:firstLineChars="200" w:firstLine="420"/>
        <w:rPr>
          <w:rFonts w:ascii="宋体" w:hAnsi="宋体" w:cs="宋体"/>
          <w:kern w:val="0"/>
          <w:szCs w:val="18"/>
        </w:rPr>
      </w:pPr>
      <w:r>
        <w:rPr>
          <w:rFonts w:ascii="宋体" w:hAnsi="宋体" w:cs="宋体" w:hint="eastAsia"/>
          <w:kern w:val="0"/>
          <w:szCs w:val="18"/>
        </w:rPr>
        <w:t>（</w:t>
      </w:r>
      <w:r>
        <w:rPr>
          <w:rFonts w:ascii="宋体" w:hAnsi="宋体" w:cs="宋体" w:hint="eastAsia"/>
          <w:kern w:val="0"/>
          <w:szCs w:val="18"/>
        </w:rPr>
        <w:t>1</w:t>
      </w:r>
      <w:r>
        <w:rPr>
          <w:rFonts w:ascii="宋体" w:hAnsi="宋体" w:cs="宋体" w:hint="eastAsia"/>
          <w:kern w:val="0"/>
          <w:szCs w:val="18"/>
        </w:rPr>
        <w:t>）身份核对。学校采购机构核对投标供应商受托人提供的“法定代表人证明书（盖公章）、法定代表人授权委托书（盖公章）、受托人身份证原件和复印件”。资料不齐全的，不得接收投标样品。</w:t>
      </w:r>
    </w:p>
    <w:p w14:paraId="2CFCAD6B" w14:textId="77777777" w:rsidR="00B71B8F" w:rsidRDefault="00B71B8F" w:rsidP="00B71B8F">
      <w:pPr>
        <w:ind w:firstLineChars="200" w:firstLine="420"/>
        <w:rPr>
          <w:rFonts w:ascii="宋体" w:hAnsi="宋体" w:cs="宋体"/>
          <w:kern w:val="0"/>
          <w:szCs w:val="18"/>
        </w:rPr>
      </w:pPr>
      <w:r>
        <w:rPr>
          <w:rFonts w:ascii="宋体" w:hAnsi="宋体" w:cs="宋体" w:hint="eastAsia"/>
          <w:kern w:val="0"/>
          <w:szCs w:val="18"/>
        </w:rPr>
        <w:t>（</w:t>
      </w:r>
      <w:r>
        <w:rPr>
          <w:rFonts w:ascii="宋体" w:hAnsi="宋体" w:cs="宋体" w:hint="eastAsia"/>
          <w:kern w:val="0"/>
          <w:szCs w:val="18"/>
        </w:rPr>
        <w:t>2</w:t>
      </w:r>
      <w:r>
        <w:rPr>
          <w:rFonts w:ascii="宋体" w:hAnsi="宋体" w:cs="宋体" w:hint="eastAsia"/>
          <w:kern w:val="0"/>
          <w:szCs w:val="18"/>
        </w:rPr>
        <w:t>）样品核对。学校采购机构工作人员将投标样品与投标供应商提供的《样品清单》（盖公章）进行一一核对。有不一致的或损坏情况的，将要求供应商受托人在《样品清单》上注明。</w:t>
      </w:r>
    </w:p>
    <w:p w14:paraId="7495BBEF" w14:textId="77777777" w:rsidR="00B71B8F" w:rsidRDefault="00B71B8F" w:rsidP="00B71B8F">
      <w:pPr>
        <w:ind w:firstLineChars="200" w:firstLine="420"/>
        <w:rPr>
          <w:rFonts w:ascii="宋体" w:hAnsi="宋体" w:cs="宋体"/>
          <w:kern w:val="0"/>
          <w:szCs w:val="18"/>
        </w:rPr>
      </w:pPr>
      <w:r>
        <w:rPr>
          <w:rFonts w:ascii="宋体" w:hAnsi="宋体" w:cs="宋体" w:hint="eastAsia"/>
          <w:kern w:val="0"/>
          <w:szCs w:val="18"/>
        </w:rPr>
        <w:t>（</w:t>
      </w:r>
      <w:r>
        <w:rPr>
          <w:rFonts w:ascii="宋体" w:hAnsi="宋体" w:cs="宋体" w:hint="eastAsia"/>
          <w:kern w:val="0"/>
          <w:szCs w:val="18"/>
        </w:rPr>
        <w:t>3</w:t>
      </w:r>
      <w:r>
        <w:rPr>
          <w:rFonts w:ascii="宋体" w:hAnsi="宋体" w:cs="宋体" w:hint="eastAsia"/>
          <w:kern w:val="0"/>
          <w:szCs w:val="18"/>
        </w:rPr>
        <w:t>）登记确认。在完成身份核对及样品核对后，投标供应商受托人必须在《样品接收登记表》上登记确认。</w:t>
      </w:r>
    </w:p>
    <w:p w14:paraId="2F57A667" w14:textId="77777777" w:rsidR="00B71B8F" w:rsidRDefault="00B71B8F" w:rsidP="00B71B8F">
      <w:pPr>
        <w:ind w:firstLineChars="200" w:firstLine="420"/>
        <w:rPr>
          <w:rFonts w:ascii="宋体" w:hAnsi="宋体" w:cs="宋体"/>
          <w:kern w:val="0"/>
          <w:szCs w:val="18"/>
        </w:rPr>
      </w:pPr>
      <w:r>
        <w:rPr>
          <w:rFonts w:ascii="宋体" w:hAnsi="宋体" w:cs="宋体" w:hint="eastAsia"/>
          <w:kern w:val="0"/>
          <w:szCs w:val="18"/>
        </w:rPr>
        <w:lastRenderedPageBreak/>
        <w:t>（</w:t>
      </w:r>
      <w:r>
        <w:rPr>
          <w:rFonts w:ascii="宋体" w:hAnsi="宋体" w:cs="宋体" w:hint="eastAsia"/>
          <w:kern w:val="0"/>
          <w:szCs w:val="18"/>
        </w:rPr>
        <w:t>4</w:t>
      </w:r>
      <w:r>
        <w:rPr>
          <w:rFonts w:ascii="宋体" w:hAnsi="宋体" w:cs="宋体" w:hint="eastAsia"/>
          <w:kern w:val="0"/>
          <w:szCs w:val="18"/>
        </w:rPr>
        <w:t>）顺序编号。学校采购机构工作人员按投标样品接收的先后顺序进行编号。</w:t>
      </w:r>
    </w:p>
    <w:p w14:paraId="50978A85" w14:textId="77777777" w:rsidR="00B71B8F" w:rsidRDefault="00B71B8F" w:rsidP="00B71B8F">
      <w:pPr>
        <w:ind w:firstLineChars="200" w:firstLine="420"/>
        <w:rPr>
          <w:rFonts w:ascii="宋体" w:hAnsi="宋体" w:cs="宋体"/>
          <w:kern w:val="0"/>
          <w:szCs w:val="18"/>
        </w:rPr>
      </w:pPr>
      <w:r>
        <w:rPr>
          <w:rFonts w:ascii="宋体" w:hAnsi="宋体" w:hint="eastAsia"/>
          <w:szCs w:val="21"/>
        </w:rPr>
        <w:t>26.3</w:t>
      </w:r>
      <w:r>
        <w:rPr>
          <w:rFonts w:ascii="宋体" w:hAnsi="宋体" w:hint="eastAsia"/>
          <w:szCs w:val="21"/>
        </w:rPr>
        <w:t>学校采购机构</w:t>
      </w:r>
      <w:r>
        <w:rPr>
          <w:rFonts w:ascii="宋体" w:hAnsi="宋体" w:cs="宋体" w:hint="eastAsia"/>
          <w:kern w:val="0"/>
          <w:szCs w:val="18"/>
        </w:rPr>
        <w:t>工作人员负责组织投标样品摆样，指引供应商受托人将投标样品搬运到指定地点摆放、拆除包装，按要求摆放整齐。完成样品摆样后，供应商受托人应及时离场，不得在摆样现场滞留。</w:t>
      </w:r>
    </w:p>
    <w:p w14:paraId="60A9E6A2" w14:textId="77777777" w:rsidR="00B71B8F" w:rsidRDefault="00B71B8F" w:rsidP="00B71B8F">
      <w:pPr>
        <w:ind w:firstLineChars="200" w:firstLine="420"/>
        <w:rPr>
          <w:rFonts w:ascii="宋体" w:hAnsi="宋体" w:cs="宋体"/>
          <w:kern w:val="0"/>
          <w:szCs w:val="18"/>
        </w:rPr>
      </w:pPr>
      <w:r>
        <w:rPr>
          <w:rFonts w:ascii="宋体" w:hAnsi="宋体" w:cs="宋体" w:hint="eastAsia"/>
          <w:kern w:val="0"/>
          <w:szCs w:val="18"/>
        </w:rPr>
        <w:t>26.4</w:t>
      </w:r>
      <w:r>
        <w:rPr>
          <w:rFonts w:ascii="宋体" w:hAnsi="宋体" w:cs="宋体" w:hint="eastAsia"/>
          <w:kern w:val="0"/>
          <w:szCs w:val="18"/>
        </w:rPr>
        <w:t>样品的退回：（</w:t>
      </w:r>
      <w:r>
        <w:rPr>
          <w:rFonts w:ascii="宋体" w:hAnsi="宋体" w:cs="宋体" w:hint="eastAsia"/>
          <w:kern w:val="0"/>
          <w:szCs w:val="18"/>
        </w:rPr>
        <w:t>1</w:t>
      </w:r>
      <w:r>
        <w:rPr>
          <w:rFonts w:ascii="宋体" w:hAnsi="宋体" w:cs="宋体" w:hint="eastAsia"/>
          <w:kern w:val="0"/>
          <w:szCs w:val="18"/>
        </w:rPr>
        <w:t>）未中标的供应商投标样品，学校采购机构工作人员将按规定进行通知，并要求供应商受托人在项目完成评审后的三个工作日内凭身份证及样品受理回执原件办理退回手续。（</w:t>
      </w:r>
      <w:r>
        <w:rPr>
          <w:rFonts w:ascii="宋体" w:hAnsi="宋体" w:cs="宋体" w:hint="eastAsia"/>
          <w:kern w:val="0"/>
          <w:szCs w:val="18"/>
        </w:rPr>
        <w:t>2</w:t>
      </w:r>
      <w:r>
        <w:rPr>
          <w:rFonts w:ascii="宋体" w:hAnsi="宋体" w:cs="宋体" w:hint="eastAsia"/>
          <w:kern w:val="0"/>
          <w:szCs w:val="18"/>
        </w:rPr>
        <w:t>）中标的供应商投标样品，学校采购机构工作人员将按规定进行通知，并要求采购人代表在中标通知书发放后三个工作日内凭中标通知书复印件及身份证原件办理领取手续。</w:t>
      </w:r>
    </w:p>
    <w:p w14:paraId="7101B847" w14:textId="77777777" w:rsidR="00B71B8F" w:rsidRDefault="00B71B8F" w:rsidP="00B71B8F">
      <w:pPr>
        <w:ind w:firstLineChars="200" w:firstLine="420"/>
        <w:rPr>
          <w:rFonts w:ascii="宋体" w:hAnsi="宋体" w:cs="宋体"/>
          <w:kern w:val="0"/>
          <w:szCs w:val="18"/>
        </w:rPr>
      </w:pPr>
      <w:r>
        <w:rPr>
          <w:rFonts w:ascii="宋体" w:hAnsi="宋体" w:cs="宋体" w:hint="eastAsia"/>
          <w:kern w:val="0"/>
          <w:szCs w:val="18"/>
        </w:rPr>
        <w:t>投标样品移交时，学校采购机构工作人员将再次核对供应商受托人或采购人代表身份、核对《样品清单》，签字确认后并取走样品。</w:t>
      </w:r>
    </w:p>
    <w:p w14:paraId="6A077D6B" w14:textId="77777777" w:rsidR="00B71B8F" w:rsidRDefault="00B71B8F" w:rsidP="00B71B8F">
      <w:pPr>
        <w:ind w:firstLineChars="200" w:firstLine="420"/>
        <w:rPr>
          <w:rFonts w:ascii="宋体" w:hAnsi="宋体" w:cs="宋体"/>
          <w:kern w:val="0"/>
          <w:szCs w:val="18"/>
        </w:rPr>
      </w:pPr>
      <w:r>
        <w:rPr>
          <w:rFonts w:ascii="宋体" w:hAnsi="宋体" w:cs="宋体" w:hint="eastAsia"/>
          <w:kern w:val="0"/>
          <w:szCs w:val="18"/>
        </w:rPr>
        <w:t>26.5</w:t>
      </w:r>
      <w:r>
        <w:rPr>
          <w:rFonts w:ascii="宋体" w:hAnsi="宋体" w:cs="宋体" w:hint="eastAsia"/>
          <w:kern w:val="0"/>
          <w:szCs w:val="18"/>
        </w:rPr>
        <w:t>未能及时退回的样品的处理：</w:t>
      </w:r>
    </w:p>
    <w:p w14:paraId="3C635500" w14:textId="77777777" w:rsidR="00B71B8F" w:rsidRDefault="00B71B8F" w:rsidP="00B71B8F">
      <w:pPr>
        <w:ind w:firstLineChars="200" w:firstLine="420"/>
        <w:rPr>
          <w:rFonts w:ascii="宋体" w:hAnsi="宋体" w:cs="宋体"/>
          <w:kern w:val="0"/>
          <w:szCs w:val="18"/>
        </w:rPr>
      </w:pPr>
      <w:r>
        <w:rPr>
          <w:rFonts w:ascii="宋体" w:hAnsi="宋体" w:cs="宋体" w:hint="eastAsia"/>
          <w:kern w:val="0"/>
          <w:szCs w:val="18"/>
        </w:rPr>
        <w:t>（</w:t>
      </w:r>
      <w:r>
        <w:rPr>
          <w:rFonts w:ascii="宋体" w:hAnsi="宋体" w:cs="宋体" w:hint="eastAsia"/>
          <w:kern w:val="0"/>
          <w:szCs w:val="18"/>
        </w:rPr>
        <w:t>1</w:t>
      </w:r>
      <w:r>
        <w:rPr>
          <w:rFonts w:ascii="宋体" w:hAnsi="宋体" w:cs="宋体" w:hint="eastAsia"/>
          <w:kern w:val="0"/>
          <w:szCs w:val="18"/>
        </w:rPr>
        <w:t>）未中标供应商未在规定时间内（项目完成评审后三个工作日）内取回投标样品的，视为放弃取回，学校采购机构将定期清理。</w:t>
      </w:r>
    </w:p>
    <w:p w14:paraId="49C0C6C1" w14:textId="77777777" w:rsidR="00B71B8F" w:rsidRDefault="00B71B8F" w:rsidP="00B71B8F">
      <w:pPr>
        <w:ind w:firstLine="420"/>
        <w:rPr>
          <w:rFonts w:ascii="宋体" w:hAnsi="宋体" w:cs="Times New Roman"/>
          <w:szCs w:val="21"/>
        </w:rPr>
      </w:pPr>
      <w:r>
        <w:rPr>
          <w:rFonts w:ascii="宋体" w:hAnsi="宋体" w:cs="宋体" w:hint="eastAsia"/>
          <w:kern w:val="0"/>
          <w:szCs w:val="18"/>
        </w:rPr>
        <w:t>（</w:t>
      </w:r>
      <w:r>
        <w:rPr>
          <w:rFonts w:ascii="宋体" w:hAnsi="宋体" w:cs="宋体" w:hint="eastAsia"/>
          <w:kern w:val="0"/>
          <w:szCs w:val="18"/>
        </w:rPr>
        <w:t>2</w:t>
      </w:r>
      <w:r>
        <w:rPr>
          <w:rFonts w:ascii="宋体" w:hAnsi="宋体" w:cs="宋体" w:hint="eastAsia"/>
          <w:kern w:val="0"/>
          <w:szCs w:val="18"/>
        </w:rPr>
        <w:t>）采购人未在规定时间内（中标通知书发放后三个工作日内）内领取中标供应商投标样品的，学校采购机构工作人员将发函或电话敦促。对于拒不领取的中标样品，视同采购人放弃取回，中心将定期清理。</w:t>
      </w:r>
    </w:p>
    <w:p w14:paraId="0395A738"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27．投标文件的修改和撤销</w:t>
      </w:r>
    </w:p>
    <w:p w14:paraId="1F3CBF4D" w14:textId="77777777" w:rsidR="00B71B8F" w:rsidRDefault="00B71B8F" w:rsidP="00B71B8F">
      <w:pPr>
        <w:ind w:firstLineChars="196" w:firstLine="412"/>
        <w:rPr>
          <w:rFonts w:ascii="宋体" w:eastAsia="宋体" w:hAnsi="宋体"/>
        </w:rPr>
      </w:pPr>
      <w:r>
        <w:rPr>
          <w:rFonts w:ascii="宋体" w:hAnsi="宋体" w:hint="eastAsia"/>
        </w:rPr>
        <w:t>27.1</w:t>
      </w:r>
      <w:r>
        <w:rPr>
          <w:rFonts w:ascii="宋体" w:hAnsi="宋体" w:hint="eastAsia"/>
        </w:rPr>
        <w:t>投标方在提交投标文件后可对其投标文件进行修改或撤回。</w:t>
      </w:r>
    </w:p>
    <w:p w14:paraId="7883AA09" w14:textId="77777777" w:rsidR="00B71B8F" w:rsidRDefault="00B71B8F" w:rsidP="00B71B8F">
      <w:pPr>
        <w:ind w:firstLineChars="196" w:firstLine="412"/>
        <w:rPr>
          <w:rFonts w:ascii="宋体" w:hAnsi="宋体"/>
        </w:rPr>
      </w:pPr>
      <w:r>
        <w:rPr>
          <w:rFonts w:ascii="宋体" w:hAnsi="宋体" w:hint="eastAsia"/>
        </w:rPr>
        <w:t>27.2</w:t>
      </w:r>
      <w:r>
        <w:rPr>
          <w:rFonts w:ascii="宋体" w:hAnsi="宋体" w:hint="eastAsia"/>
        </w:rPr>
        <w:t>投标截止时间以后不得修改投标文件。</w:t>
      </w:r>
    </w:p>
    <w:p w14:paraId="6E1F1CE5" w14:textId="77777777" w:rsidR="00B71B8F" w:rsidRDefault="00B71B8F" w:rsidP="00B71B8F">
      <w:pPr>
        <w:ind w:firstLineChars="196" w:firstLine="412"/>
        <w:rPr>
          <w:rFonts w:ascii="宋体" w:hAnsi="宋体"/>
        </w:rPr>
      </w:pPr>
      <w:r>
        <w:rPr>
          <w:rFonts w:ascii="宋体" w:hAnsi="宋体" w:hint="eastAsia"/>
        </w:rPr>
        <w:t>27.3</w:t>
      </w:r>
      <w:r>
        <w:rPr>
          <w:rFonts w:ascii="宋体" w:hAnsi="宋体" w:hint="eastAsia"/>
        </w:rPr>
        <w:t>从投标截止期至投标人在投标书中确定的投标有效期之间的这段时间内，投标人不得撤回其投标。</w:t>
      </w:r>
    </w:p>
    <w:p w14:paraId="3AA46052" w14:textId="77777777" w:rsidR="00B71B8F" w:rsidRDefault="00B71B8F" w:rsidP="00B71B8F">
      <w:pPr>
        <w:ind w:firstLineChars="196" w:firstLine="412"/>
        <w:rPr>
          <w:rFonts w:ascii="宋体" w:hAnsi="宋体"/>
          <w:szCs w:val="21"/>
        </w:rPr>
      </w:pPr>
      <w:r>
        <w:rPr>
          <w:rFonts w:ascii="宋体" w:hAnsi="宋体" w:hint="eastAsia"/>
          <w:szCs w:val="21"/>
        </w:rPr>
        <w:t>27.4</w:t>
      </w:r>
      <w:r>
        <w:rPr>
          <w:rFonts w:ascii="宋体" w:hAnsi="宋体" w:hint="eastAsia"/>
          <w:szCs w:val="21"/>
        </w:rPr>
        <w:t>学校采购机构不退还投标文件，专用条款另有规定的除外。</w:t>
      </w:r>
    </w:p>
    <w:p w14:paraId="4F100F9E" w14:textId="77777777" w:rsidR="00B71B8F" w:rsidRDefault="00B71B8F" w:rsidP="00B71B8F">
      <w:pPr>
        <w:keepNext/>
        <w:keepLines/>
        <w:numPr>
          <w:ilvl w:val="0"/>
          <w:numId w:val="31"/>
        </w:numPr>
        <w:tabs>
          <w:tab w:val="num" w:pos="720"/>
        </w:tabs>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开标</w:t>
      </w:r>
    </w:p>
    <w:p w14:paraId="3633F478"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28．开标</w:t>
      </w:r>
    </w:p>
    <w:p w14:paraId="023671CB" w14:textId="77777777" w:rsidR="00B71B8F" w:rsidRDefault="00B71B8F" w:rsidP="00B71B8F">
      <w:pPr>
        <w:ind w:firstLineChars="171" w:firstLine="359"/>
        <w:rPr>
          <w:rFonts w:ascii="宋体" w:eastAsia="宋体" w:hAnsi="宋体"/>
          <w:szCs w:val="21"/>
        </w:rPr>
      </w:pPr>
      <w:r>
        <w:rPr>
          <w:rFonts w:ascii="宋体" w:hAnsi="宋体" w:hint="eastAsia"/>
          <w:szCs w:val="21"/>
        </w:rPr>
        <w:t>28.1</w:t>
      </w:r>
      <w:r>
        <w:rPr>
          <w:rFonts w:ascii="宋体" w:hAnsi="宋体" w:hint="eastAsia"/>
          <w:szCs w:val="21"/>
        </w:rPr>
        <w:t>学校采购机构将在投标截止时间后，对密封的投标文件进行拆封，开标，并在开标现场公布开标结果。</w:t>
      </w:r>
    </w:p>
    <w:p w14:paraId="7DB8362F" w14:textId="77777777" w:rsidR="00B71B8F" w:rsidRDefault="00B71B8F" w:rsidP="00B71B8F">
      <w:pPr>
        <w:keepNext/>
        <w:keepLines/>
        <w:numPr>
          <w:ilvl w:val="0"/>
          <w:numId w:val="31"/>
        </w:numPr>
        <w:tabs>
          <w:tab w:val="num" w:pos="720"/>
        </w:tabs>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lastRenderedPageBreak/>
        <w:t>评标要求</w:t>
      </w:r>
    </w:p>
    <w:p w14:paraId="1F03A72F"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29．评审委员会组成</w:t>
      </w:r>
    </w:p>
    <w:p w14:paraId="6A317516" w14:textId="77777777" w:rsidR="00B71B8F" w:rsidRDefault="00B71B8F" w:rsidP="00B71B8F">
      <w:pPr>
        <w:ind w:firstLineChars="196" w:firstLine="412"/>
        <w:rPr>
          <w:rFonts w:ascii="宋体" w:eastAsia="宋体" w:hAnsi="宋体"/>
        </w:rPr>
      </w:pPr>
      <w:r>
        <w:rPr>
          <w:rFonts w:ascii="宋体" w:hAnsi="宋体" w:hint="eastAsia"/>
        </w:rPr>
        <w:t>29.1</w:t>
      </w:r>
      <w:r>
        <w:rPr>
          <w:rFonts w:ascii="宋体" w:hAnsi="宋体" w:hint="eastAsia"/>
        </w:rPr>
        <w:t>开标结束后召开评标会议，评审委员会由学校采购机构依法组建，负责评标活动。</w:t>
      </w:r>
    </w:p>
    <w:p w14:paraId="0665C3FB" w14:textId="77777777" w:rsidR="00B71B8F" w:rsidRDefault="00B71B8F" w:rsidP="00B71B8F">
      <w:pPr>
        <w:ind w:firstLine="420"/>
        <w:rPr>
          <w:rFonts w:ascii="宋体" w:hAnsi="宋体"/>
        </w:rPr>
      </w:pPr>
      <w:r>
        <w:rPr>
          <w:rFonts w:ascii="宋体" w:hAnsi="宋体" w:hint="eastAsia"/>
        </w:rPr>
        <w:t>评标委员会由采购人代表和评审专家组成，成员人数为</w:t>
      </w:r>
      <w:r>
        <w:rPr>
          <w:rFonts w:ascii="宋体" w:hAnsi="宋体" w:hint="eastAsia"/>
        </w:rPr>
        <w:t>5</w:t>
      </w:r>
      <w:r>
        <w:rPr>
          <w:rFonts w:ascii="宋体" w:hAnsi="宋体" w:hint="eastAsia"/>
        </w:rPr>
        <w:t>人以上（含</w:t>
      </w:r>
      <w:r>
        <w:rPr>
          <w:rFonts w:ascii="宋体" w:hAnsi="宋体" w:hint="eastAsia"/>
        </w:rPr>
        <w:t>5</w:t>
      </w:r>
      <w:r>
        <w:rPr>
          <w:rFonts w:ascii="宋体" w:hAnsi="宋体" w:hint="eastAsia"/>
        </w:rPr>
        <w:t>人）单数，其中评审专家不少于成员总数的三分之二。</w:t>
      </w:r>
    </w:p>
    <w:p w14:paraId="091C38BF" w14:textId="77777777" w:rsidR="00B71B8F" w:rsidRDefault="00B71B8F" w:rsidP="00B71B8F">
      <w:pPr>
        <w:ind w:firstLineChars="196" w:firstLine="412"/>
        <w:rPr>
          <w:rFonts w:ascii="宋体" w:hAnsi="宋体"/>
        </w:rPr>
      </w:pPr>
      <w:r>
        <w:rPr>
          <w:rFonts w:ascii="宋体" w:hAnsi="宋体" w:hint="eastAsia"/>
        </w:rPr>
        <w:t>为保证评委人选的专业性，以及评标中的公平公正性，评标委员会成员从深圳大学评标专家库中随机抽取。</w:t>
      </w:r>
    </w:p>
    <w:p w14:paraId="1AB9B295" w14:textId="77777777" w:rsidR="00B71B8F" w:rsidRDefault="00B71B8F" w:rsidP="00B71B8F">
      <w:pPr>
        <w:ind w:firstLineChars="196" w:firstLine="412"/>
        <w:rPr>
          <w:rFonts w:ascii="宋体" w:hAnsi="宋体"/>
        </w:rPr>
      </w:pPr>
      <w:r>
        <w:rPr>
          <w:rFonts w:ascii="宋体" w:hAnsi="宋体" w:hint="eastAsia"/>
        </w:rPr>
        <w:t>29.2</w:t>
      </w:r>
      <w:r>
        <w:rPr>
          <w:rFonts w:ascii="宋体" w:hAnsi="宋体" w:hint="eastAsia"/>
        </w:rPr>
        <w:t>评标定标应当遵循公平、公正、科学、择优的原则。</w:t>
      </w:r>
    </w:p>
    <w:p w14:paraId="6104C4A2" w14:textId="77777777" w:rsidR="00B71B8F" w:rsidRDefault="00B71B8F" w:rsidP="00B71B8F">
      <w:pPr>
        <w:ind w:firstLineChars="196" w:firstLine="412"/>
        <w:rPr>
          <w:rFonts w:ascii="宋体" w:hAnsi="宋体"/>
        </w:rPr>
      </w:pPr>
      <w:r>
        <w:rPr>
          <w:rFonts w:ascii="宋体" w:hAnsi="宋体" w:hint="eastAsia"/>
        </w:rPr>
        <w:t>29.3</w:t>
      </w:r>
      <w:r>
        <w:rPr>
          <w:rFonts w:ascii="宋体" w:hAnsi="宋体" w:hint="eastAsia"/>
        </w:rPr>
        <w:t>评标活动依法进行，任何单位和个人不得非法干预评标过程和结果。</w:t>
      </w:r>
    </w:p>
    <w:p w14:paraId="0EF87823" w14:textId="77777777" w:rsidR="00B71B8F" w:rsidRDefault="00B71B8F" w:rsidP="00B71B8F">
      <w:pPr>
        <w:ind w:firstLineChars="196" w:firstLine="412"/>
        <w:rPr>
          <w:rFonts w:ascii="宋体" w:hAnsi="宋体"/>
        </w:rPr>
      </w:pPr>
      <w:r>
        <w:rPr>
          <w:rFonts w:ascii="宋体" w:hAnsi="宋体" w:hint="eastAsia"/>
        </w:rPr>
        <w:t>29.4</w:t>
      </w:r>
      <w:r>
        <w:rPr>
          <w:rFonts w:ascii="宋体" w:hAnsi="宋体" w:hint="eastAsia"/>
        </w:rPr>
        <w:t>评标过程中不允许违背评标程序或采用招标文件未载明的评标方法或评标因素进行评标。</w:t>
      </w:r>
    </w:p>
    <w:p w14:paraId="6D257ECD" w14:textId="77777777" w:rsidR="00B71B8F" w:rsidRDefault="00B71B8F" w:rsidP="00B71B8F">
      <w:pPr>
        <w:ind w:firstLineChars="196" w:firstLine="412"/>
        <w:rPr>
          <w:rFonts w:ascii="宋体" w:hAnsi="宋体"/>
          <w:bCs/>
        </w:rPr>
      </w:pPr>
      <w:r>
        <w:rPr>
          <w:rFonts w:ascii="宋体" w:hAnsi="宋体" w:hint="eastAsia"/>
          <w:bCs/>
        </w:rPr>
        <w:t xml:space="preserve">29.5 </w:t>
      </w:r>
      <w:r>
        <w:rPr>
          <w:rFonts w:ascii="宋体" w:hAnsi="宋体" w:hint="eastAsia"/>
          <w:bCs/>
        </w:rPr>
        <w:t>开标后，直到签订合同为止，凡属于对投标文件的审查、澄清、评价和比较的有关资料以及中标候选人的推荐情况、与评标有关的其他任何情况均严格保密（信息公开的内容除外）。</w:t>
      </w:r>
    </w:p>
    <w:p w14:paraId="527E5F21" w14:textId="77777777" w:rsidR="00B71B8F" w:rsidRDefault="00B71B8F" w:rsidP="00B71B8F">
      <w:pPr>
        <w:spacing w:line="360" w:lineRule="auto"/>
        <w:rPr>
          <w:rFonts w:ascii="黑体" w:eastAsia="黑体" w:hAnsi="宋体"/>
          <w:sz w:val="24"/>
        </w:rPr>
      </w:pPr>
      <w:r>
        <w:rPr>
          <w:rFonts w:ascii="黑体" w:eastAsia="黑体" w:hAnsi="宋体" w:hint="eastAsia"/>
          <w:sz w:val="24"/>
        </w:rPr>
        <w:t>30．向评审委员会提供的资料</w:t>
      </w:r>
    </w:p>
    <w:p w14:paraId="55145B1D" w14:textId="77777777" w:rsidR="00B71B8F" w:rsidRDefault="00B71B8F" w:rsidP="00B71B8F">
      <w:pPr>
        <w:ind w:firstLineChars="196" w:firstLine="412"/>
        <w:rPr>
          <w:rFonts w:ascii="宋体" w:eastAsia="宋体" w:hAnsi="宋体"/>
        </w:rPr>
      </w:pPr>
      <w:r>
        <w:rPr>
          <w:rFonts w:ascii="宋体" w:hAnsi="宋体" w:hint="eastAsia"/>
        </w:rPr>
        <w:t>30.1</w:t>
      </w:r>
      <w:r>
        <w:rPr>
          <w:rFonts w:ascii="宋体" w:hAnsi="宋体" w:hint="eastAsia"/>
        </w:rPr>
        <w:t>公开发布的招标文件，包括图纸、服务清单、答疑文件等；</w:t>
      </w:r>
    </w:p>
    <w:p w14:paraId="08F8577B" w14:textId="77777777" w:rsidR="00B71B8F" w:rsidRDefault="00B71B8F" w:rsidP="00B71B8F">
      <w:pPr>
        <w:ind w:firstLineChars="196" w:firstLine="412"/>
        <w:rPr>
          <w:rFonts w:ascii="宋体" w:hAnsi="宋体"/>
        </w:rPr>
      </w:pPr>
      <w:r>
        <w:rPr>
          <w:rFonts w:ascii="宋体" w:hAnsi="宋体" w:hint="eastAsia"/>
        </w:rPr>
        <w:t>30.2</w:t>
      </w:r>
      <w:r>
        <w:rPr>
          <w:rFonts w:ascii="宋体" w:hAnsi="宋体" w:hint="eastAsia"/>
        </w:rPr>
        <w:t>其他评标必须的资料。</w:t>
      </w:r>
    </w:p>
    <w:p w14:paraId="3A40CB65" w14:textId="77777777" w:rsidR="00B71B8F" w:rsidRDefault="00B71B8F" w:rsidP="00B71B8F">
      <w:pPr>
        <w:ind w:firstLineChars="196" w:firstLine="412"/>
        <w:rPr>
          <w:rFonts w:ascii="宋体" w:hAnsi="宋体"/>
        </w:rPr>
      </w:pPr>
      <w:r>
        <w:rPr>
          <w:rFonts w:ascii="宋体" w:hAnsi="宋体" w:hint="eastAsia"/>
        </w:rPr>
        <w:t>30.3</w:t>
      </w:r>
      <w:r>
        <w:rPr>
          <w:rFonts w:ascii="宋体" w:hAnsi="宋体" w:hint="eastAsia"/>
        </w:rPr>
        <w:t>评审委员会应当认真研究招标文件，至少应了解熟悉以下内容：</w:t>
      </w:r>
    </w:p>
    <w:p w14:paraId="62C7C6FE" w14:textId="77777777" w:rsidR="00B71B8F" w:rsidRDefault="00B71B8F" w:rsidP="00B71B8F">
      <w:pPr>
        <w:ind w:firstLineChars="196" w:firstLine="412"/>
        <w:rPr>
          <w:rFonts w:ascii="宋体" w:hAnsi="宋体"/>
        </w:rPr>
      </w:pPr>
      <w:r>
        <w:rPr>
          <w:rFonts w:ascii="宋体" w:hAnsi="宋体" w:hint="eastAsia"/>
        </w:rPr>
        <w:t>（</w:t>
      </w:r>
      <w:r>
        <w:rPr>
          <w:rFonts w:ascii="宋体" w:hAnsi="宋体" w:hint="eastAsia"/>
        </w:rPr>
        <w:t>1</w:t>
      </w:r>
      <w:r>
        <w:rPr>
          <w:rFonts w:ascii="宋体" w:hAnsi="宋体" w:hint="eastAsia"/>
        </w:rPr>
        <w:t>）招标的目的；</w:t>
      </w:r>
    </w:p>
    <w:p w14:paraId="2529EE4B" w14:textId="77777777" w:rsidR="00B71B8F" w:rsidRDefault="00B71B8F" w:rsidP="00B71B8F">
      <w:pPr>
        <w:ind w:firstLineChars="196" w:firstLine="412"/>
        <w:rPr>
          <w:rFonts w:ascii="宋体" w:hAnsi="宋体"/>
        </w:rPr>
      </w:pPr>
      <w:r>
        <w:rPr>
          <w:rFonts w:ascii="宋体" w:hAnsi="宋体" w:hint="eastAsia"/>
        </w:rPr>
        <w:t>（</w:t>
      </w:r>
      <w:r>
        <w:rPr>
          <w:rFonts w:ascii="宋体" w:hAnsi="宋体" w:hint="eastAsia"/>
        </w:rPr>
        <w:t>2</w:t>
      </w:r>
      <w:r>
        <w:rPr>
          <w:rFonts w:ascii="宋体" w:hAnsi="宋体" w:hint="eastAsia"/>
        </w:rPr>
        <w:t>）招标项目需求的范围和性质；</w:t>
      </w:r>
    </w:p>
    <w:p w14:paraId="54A77BED" w14:textId="77777777" w:rsidR="00B71B8F" w:rsidRDefault="00B71B8F" w:rsidP="00B71B8F">
      <w:pPr>
        <w:ind w:firstLineChars="196" w:firstLine="412"/>
        <w:rPr>
          <w:rFonts w:ascii="宋体" w:hAnsi="宋体"/>
        </w:rPr>
      </w:pPr>
      <w:r>
        <w:rPr>
          <w:rFonts w:ascii="宋体" w:hAnsi="宋体" w:hint="eastAsia"/>
        </w:rPr>
        <w:t>（</w:t>
      </w:r>
      <w:r>
        <w:rPr>
          <w:rFonts w:ascii="宋体" w:hAnsi="宋体" w:hint="eastAsia"/>
        </w:rPr>
        <w:t>3</w:t>
      </w:r>
      <w:r>
        <w:rPr>
          <w:rFonts w:ascii="宋体" w:hAnsi="宋体" w:hint="eastAsia"/>
        </w:rPr>
        <w:t>）招标文件规定的投标人的资格、财政预算限额、商务条款；</w:t>
      </w:r>
    </w:p>
    <w:p w14:paraId="384A1448" w14:textId="77777777" w:rsidR="00B71B8F" w:rsidRDefault="00B71B8F" w:rsidP="00B71B8F">
      <w:pPr>
        <w:ind w:firstLineChars="196" w:firstLine="412"/>
        <w:rPr>
          <w:rFonts w:ascii="宋体" w:hAnsi="宋体"/>
        </w:rPr>
      </w:pPr>
      <w:r>
        <w:rPr>
          <w:rFonts w:ascii="宋体" w:hAnsi="宋体" w:hint="eastAsia"/>
        </w:rPr>
        <w:t>（</w:t>
      </w:r>
      <w:r>
        <w:rPr>
          <w:rFonts w:ascii="宋体" w:hAnsi="宋体" w:hint="eastAsia"/>
        </w:rPr>
        <w:t>4</w:t>
      </w:r>
      <w:r>
        <w:rPr>
          <w:rFonts w:ascii="宋体" w:hAnsi="宋体" w:hint="eastAsia"/>
        </w:rPr>
        <w:t>）招标文件规定的评标程序、评标方法和评标因素；</w:t>
      </w:r>
    </w:p>
    <w:p w14:paraId="0CF8D830" w14:textId="77777777" w:rsidR="00B71B8F" w:rsidRDefault="00B71B8F" w:rsidP="00B71B8F">
      <w:pPr>
        <w:ind w:firstLineChars="196" w:firstLine="412"/>
        <w:rPr>
          <w:rFonts w:ascii="宋体" w:hAnsi="宋体"/>
        </w:rPr>
      </w:pPr>
      <w:r>
        <w:rPr>
          <w:rFonts w:ascii="宋体" w:hAnsi="宋体" w:hint="eastAsia"/>
        </w:rPr>
        <w:t>（</w:t>
      </w:r>
      <w:r>
        <w:rPr>
          <w:rFonts w:ascii="宋体" w:hAnsi="宋体" w:hint="eastAsia"/>
        </w:rPr>
        <w:t>5</w:t>
      </w:r>
      <w:r>
        <w:rPr>
          <w:rFonts w:ascii="宋体" w:hAnsi="宋体" w:hint="eastAsia"/>
        </w:rPr>
        <w:t>）招标文件所列示的资格性审查表及符合性审查表；</w:t>
      </w:r>
    </w:p>
    <w:p w14:paraId="418A6E99" w14:textId="77777777" w:rsidR="00B71B8F" w:rsidRDefault="00B71B8F" w:rsidP="00B71B8F">
      <w:pPr>
        <w:spacing w:line="360" w:lineRule="auto"/>
        <w:rPr>
          <w:rFonts w:ascii="黑体" w:eastAsia="黑体" w:hAnsi="宋体"/>
          <w:sz w:val="24"/>
        </w:rPr>
      </w:pPr>
      <w:r>
        <w:rPr>
          <w:rFonts w:ascii="黑体" w:eastAsia="黑体" w:hAnsi="宋体" w:hint="eastAsia"/>
          <w:sz w:val="24"/>
        </w:rPr>
        <w:t>31．独立评标</w:t>
      </w:r>
    </w:p>
    <w:p w14:paraId="76C1B028" w14:textId="77777777" w:rsidR="00B71B8F" w:rsidRDefault="00B71B8F" w:rsidP="00B71B8F">
      <w:pPr>
        <w:ind w:firstLineChars="196" w:firstLine="412"/>
        <w:rPr>
          <w:rFonts w:ascii="宋体" w:eastAsia="宋体" w:hAnsi="宋体"/>
          <w:bCs/>
          <w:szCs w:val="21"/>
        </w:rPr>
      </w:pPr>
      <w:r>
        <w:rPr>
          <w:rFonts w:ascii="宋体" w:hAnsi="宋体" w:hint="eastAsia"/>
          <w:bCs/>
        </w:rPr>
        <w:t>30.1</w:t>
      </w:r>
      <w:r>
        <w:rPr>
          <w:rFonts w:ascii="宋体" w:hAnsi="宋体" w:hint="eastAsia"/>
          <w:bCs/>
        </w:rPr>
        <w:t>评审委员会成员的评标活动应当独立进行，并应遵循投标文件初审、澄清有关问题、比较与评价、确定中标供应商、编写评标报告的工作程序。</w:t>
      </w:r>
    </w:p>
    <w:p w14:paraId="7F8FE0CB" w14:textId="77777777" w:rsidR="00B71B8F" w:rsidRDefault="00B71B8F" w:rsidP="00B71B8F">
      <w:pPr>
        <w:keepNext/>
        <w:keepLines/>
        <w:numPr>
          <w:ilvl w:val="0"/>
          <w:numId w:val="31"/>
        </w:numPr>
        <w:tabs>
          <w:tab w:val="num" w:pos="720"/>
        </w:tabs>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lastRenderedPageBreak/>
        <w:t>评标程序及评标方法</w:t>
      </w:r>
    </w:p>
    <w:p w14:paraId="4DAFCC19"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32．投标文件初审</w:t>
      </w:r>
    </w:p>
    <w:p w14:paraId="6C35BAC3" w14:textId="77777777" w:rsidR="00B71B8F" w:rsidRDefault="00B71B8F" w:rsidP="00B71B8F">
      <w:pPr>
        <w:ind w:firstLineChars="196" w:firstLine="412"/>
        <w:rPr>
          <w:rFonts w:ascii="宋体" w:eastAsia="宋体" w:hAnsi="宋体"/>
        </w:rPr>
      </w:pPr>
      <w:r>
        <w:rPr>
          <w:rFonts w:ascii="宋体" w:hAnsi="宋体" w:hint="eastAsia"/>
        </w:rPr>
        <w:t>32.1</w:t>
      </w:r>
      <w:r>
        <w:rPr>
          <w:rFonts w:ascii="宋体" w:hAnsi="宋体" w:hint="eastAsia"/>
        </w:rPr>
        <w:t>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644AC951" w14:textId="77777777" w:rsidR="00B71B8F" w:rsidRDefault="00B71B8F" w:rsidP="00B71B8F">
      <w:pPr>
        <w:ind w:firstLineChars="196" w:firstLine="412"/>
        <w:rPr>
          <w:rFonts w:ascii="宋体" w:hAnsi="宋体"/>
        </w:rPr>
      </w:pPr>
      <w:r>
        <w:rPr>
          <w:rFonts w:ascii="宋体" w:hAnsi="宋体" w:hint="eastAsia"/>
        </w:rPr>
        <w:t>32.2</w:t>
      </w:r>
      <w:r>
        <w:rPr>
          <w:rFonts w:ascii="宋体" w:hAnsi="宋体" w:hint="eastAsia"/>
        </w:rPr>
        <w:t>投标文件初审内容请详见《资格性审查表》和《符合性审查表》部分。投标人若有一条审查不通过则按投标无效处理。评审委员会对投标单位打√为通过审查，打×为未通过审查。</w:t>
      </w:r>
    </w:p>
    <w:p w14:paraId="241A19A5" w14:textId="77777777" w:rsidR="00B71B8F" w:rsidRDefault="00B71B8F" w:rsidP="00B71B8F">
      <w:pPr>
        <w:ind w:firstLineChars="196" w:firstLine="412"/>
        <w:rPr>
          <w:rFonts w:ascii="宋体" w:hAnsi="宋体"/>
        </w:rPr>
      </w:pPr>
      <w:r>
        <w:rPr>
          <w:rFonts w:ascii="宋体" w:hAnsi="宋体" w:hint="eastAsia"/>
        </w:rPr>
        <w:t xml:space="preserve">32.3 </w:t>
      </w:r>
      <w:r>
        <w:rPr>
          <w:rFonts w:ascii="宋体" w:hAnsi="宋体" w:hint="eastAsia"/>
        </w:rPr>
        <w:t>投标文件初审中关于供应商家数的计算</w:t>
      </w:r>
      <w:r>
        <w:rPr>
          <w:rFonts w:ascii="宋体" w:hAnsi="宋体" w:hint="eastAsia"/>
        </w:rPr>
        <w:t>:</w:t>
      </w:r>
    </w:p>
    <w:p w14:paraId="18569407" w14:textId="77777777" w:rsidR="00B71B8F" w:rsidRDefault="00B71B8F" w:rsidP="00B71B8F">
      <w:pPr>
        <w:ind w:firstLineChars="196" w:firstLine="412"/>
        <w:rPr>
          <w:rFonts w:ascii="宋体" w:hAnsi="宋体"/>
        </w:rPr>
      </w:pPr>
      <w:r>
        <w:rPr>
          <w:rFonts w:ascii="宋体" w:hAnsi="宋体" w:hint="eastAsia"/>
        </w:rPr>
        <w:t>32.3.1</w:t>
      </w:r>
      <w:r>
        <w:rPr>
          <w:rFonts w:ascii="宋体" w:hAnsi="宋体" w:hint="eastAsia"/>
        </w:rPr>
        <w:t>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4C799627" w14:textId="77777777" w:rsidR="00B71B8F" w:rsidRDefault="00B71B8F" w:rsidP="00B71B8F">
      <w:pPr>
        <w:ind w:firstLineChars="196" w:firstLine="412"/>
        <w:rPr>
          <w:rFonts w:ascii="宋体" w:hAnsi="宋体"/>
        </w:rPr>
      </w:pPr>
      <w:r>
        <w:rPr>
          <w:rFonts w:ascii="宋体" w:hAnsi="宋体" w:hint="eastAsia"/>
        </w:rPr>
        <w:t>32.3.2</w:t>
      </w:r>
      <w:r>
        <w:rPr>
          <w:rFonts w:ascii="宋体" w:hAnsi="宋体" w:hint="eastAsia"/>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6F822630" w14:textId="77777777" w:rsidR="00B71B8F" w:rsidRDefault="00B71B8F" w:rsidP="00B71B8F">
      <w:pPr>
        <w:ind w:firstLineChars="196" w:firstLine="412"/>
        <w:rPr>
          <w:rFonts w:ascii="宋体" w:hAnsi="宋体"/>
        </w:rPr>
      </w:pPr>
      <w:r>
        <w:rPr>
          <w:rFonts w:ascii="宋体" w:hAnsi="宋体" w:hint="eastAsia"/>
        </w:rPr>
        <w:t>32.3.3</w:t>
      </w:r>
      <w:r>
        <w:rPr>
          <w:rFonts w:ascii="宋体" w:hAnsi="宋体" w:hint="eastAsia"/>
        </w:rPr>
        <w:t>非单一产品采购项目，采购人应当根据采购项目技术构成、产品价格比重等合理确定核心产品，并在招标文件中载明。多家投标人提供的核心产品品牌相同的，按前两款规定处理。</w:t>
      </w:r>
    </w:p>
    <w:p w14:paraId="6EFFFF56" w14:textId="77777777" w:rsidR="00B71B8F" w:rsidRDefault="00B71B8F" w:rsidP="00B71B8F">
      <w:pPr>
        <w:ind w:firstLineChars="196" w:firstLine="412"/>
        <w:rPr>
          <w:rFonts w:ascii="宋体" w:hAnsi="宋体"/>
        </w:rPr>
      </w:pPr>
      <w:r>
        <w:rPr>
          <w:rFonts w:ascii="宋体" w:hAnsi="宋体" w:hint="eastAsia"/>
        </w:rPr>
        <w:t>32.4</w:t>
      </w:r>
      <w:r>
        <w:rPr>
          <w:rFonts w:ascii="宋体" w:hAnsi="宋体" w:hint="eastAsia"/>
        </w:rPr>
        <w:t>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DF388D7" w14:textId="77777777" w:rsidR="00B71B8F" w:rsidRDefault="00B71B8F" w:rsidP="00B71B8F">
      <w:pPr>
        <w:ind w:firstLineChars="196" w:firstLine="412"/>
        <w:rPr>
          <w:rFonts w:ascii="宋体" w:hAnsi="宋体"/>
        </w:rPr>
      </w:pPr>
      <w:r>
        <w:rPr>
          <w:rFonts w:ascii="宋体" w:hAnsi="宋体" w:hint="eastAsia"/>
        </w:rPr>
        <w:t>32.5</w:t>
      </w:r>
      <w:r>
        <w:rPr>
          <w:rFonts w:ascii="宋体" w:hAnsi="宋体" w:hint="eastAsia"/>
        </w:rPr>
        <w:t>投标人投标文件作无效处理的情形，具体包括但不限于以下：</w:t>
      </w:r>
    </w:p>
    <w:p w14:paraId="32D59106" w14:textId="77777777" w:rsidR="00B71B8F" w:rsidRDefault="00B71B8F" w:rsidP="00B71B8F">
      <w:pPr>
        <w:ind w:firstLineChars="196" w:firstLine="412"/>
        <w:rPr>
          <w:rFonts w:ascii="宋体" w:hAnsi="宋体"/>
        </w:rPr>
      </w:pPr>
      <w:r>
        <w:rPr>
          <w:rFonts w:ascii="宋体" w:hAnsi="宋体" w:hint="eastAsia"/>
        </w:rPr>
        <w:t>32.5.1</w:t>
      </w:r>
      <w:r>
        <w:rPr>
          <w:rFonts w:ascii="宋体" w:hAnsi="宋体" w:hint="eastAsia"/>
        </w:rPr>
        <w:t>不同投标人的投标文件由同一单位或者同一个人编制，或者由同一个人分阶段参与编制；</w:t>
      </w:r>
    </w:p>
    <w:p w14:paraId="462962D4" w14:textId="77777777" w:rsidR="00B71B8F" w:rsidRDefault="00B71B8F" w:rsidP="00B71B8F">
      <w:pPr>
        <w:ind w:firstLineChars="196" w:firstLine="412"/>
        <w:rPr>
          <w:rFonts w:ascii="宋体" w:hAnsi="宋体"/>
        </w:rPr>
      </w:pPr>
      <w:r>
        <w:rPr>
          <w:rFonts w:ascii="宋体" w:hAnsi="宋体" w:hint="eastAsia"/>
        </w:rPr>
        <w:lastRenderedPageBreak/>
        <w:t>32.5.2</w:t>
      </w:r>
      <w:r>
        <w:rPr>
          <w:rFonts w:ascii="宋体" w:hAnsi="宋体" w:hint="eastAsia"/>
        </w:rPr>
        <w:t>不同投标人委托同一单位或者个人办理投标事宜；</w:t>
      </w:r>
    </w:p>
    <w:p w14:paraId="3CC13C14" w14:textId="77777777" w:rsidR="00B71B8F" w:rsidRDefault="00B71B8F" w:rsidP="00B71B8F">
      <w:pPr>
        <w:ind w:firstLineChars="196" w:firstLine="412"/>
        <w:rPr>
          <w:rFonts w:ascii="宋体" w:hAnsi="宋体"/>
        </w:rPr>
      </w:pPr>
      <w:r>
        <w:rPr>
          <w:rFonts w:ascii="宋体" w:hAnsi="宋体" w:hint="eastAsia"/>
        </w:rPr>
        <w:t>32.5.3</w:t>
      </w:r>
      <w:r>
        <w:rPr>
          <w:rFonts w:ascii="宋体" w:hAnsi="宋体" w:hint="eastAsia"/>
        </w:rPr>
        <w:t>不同投标人的投标文件载明的项目管理成员或者联系人员为同一人；</w:t>
      </w:r>
    </w:p>
    <w:p w14:paraId="5C2A95AB" w14:textId="77777777" w:rsidR="00B71B8F" w:rsidRDefault="00B71B8F" w:rsidP="00B71B8F">
      <w:pPr>
        <w:ind w:firstLineChars="196" w:firstLine="412"/>
        <w:rPr>
          <w:rFonts w:ascii="宋体" w:hAnsi="宋体"/>
        </w:rPr>
      </w:pPr>
      <w:r>
        <w:rPr>
          <w:rFonts w:ascii="宋体" w:hAnsi="宋体" w:hint="eastAsia"/>
        </w:rPr>
        <w:t>32.5.4</w:t>
      </w:r>
      <w:r>
        <w:rPr>
          <w:rFonts w:ascii="宋体" w:hAnsi="宋体" w:hint="eastAsia"/>
        </w:rPr>
        <w:t>不同投标人的投标文件异常一致或者投标报价呈规律性差异；</w:t>
      </w:r>
    </w:p>
    <w:p w14:paraId="68BCA91F" w14:textId="77777777" w:rsidR="00B71B8F" w:rsidRDefault="00B71B8F" w:rsidP="00B71B8F">
      <w:pPr>
        <w:ind w:firstLineChars="196" w:firstLine="412"/>
        <w:rPr>
          <w:rFonts w:ascii="宋体" w:hAnsi="宋体"/>
        </w:rPr>
      </w:pPr>
      <w:r>
        <w:rPr>
          <w:rFonts w:ascii="宋体" w:hAnsi="宋体" w:hint="eastAsia"/>
        </w:rPr>
        <w:t>32.5.5</w:t>
      </w:r>
      <w:r>
        <w:rPr>
          <w:rFonts w:ascii="宋体" w:hAnsi="宋体" w:hint="eastAsia"/>
        </w:rPr>
        <w:t>不同投标人的投标文件或部分投标文件相互混装；</w:t>
      </w:r>
    </w:p>
    <w:p w14:paraId="28B0E899" w14:textId="77777777" w:rsidR="00B71B8F" w:rsidRDefault="00B71B8F" w:rsidP="00B71B8F">
      <w:pPr>
        <w:ind w:firstLineChars="196" w:firstLine="412"/>
        <w:rPr>
          <w:rFonts w:ascii="宋体" w:hAnsi="宋体"/>
        </w:rPr>
      </w:pPr>
      <w:r>
        <w:rPr>
          <w:rFonts w:ascii="宋体" w:hAnsi="宋体" w:hint="eastAsia"/>
        </w:rPr>
        <w:t>32.5.6</w:t>
      </w:r>
      <w:r>
        <w:rPr>
          <w:rFonts w:ascii="宋体" w:hAnsi="宋体" w:hint="eastAsia"/>
        </w:rPr>
        <w:t>投标供应商之间相互约定给予未中标的供应商利益补偿；</w:t>
      </w:r>
    </w:p>
    <w:p w14:paraId="25D8035C" w14:textId="77777777" w:rsidR="00B71B8F" w:rsidRDefault="00B71B8F" w:rsidP="00B71B8F">
      <w:pPr>
        <w:ind w:firstLineChars="196" w:firstLine="412"/>
        <w:rPr>
          <w:rFonts w:ascii="宋体" w:hAnsi="宋体"/>
        </w:rPr>
      </w:pPr>
      <w:r>
        <w:rPr>
          <w:rFonts w:ascii="宋体" w:hAnsi="宋体" w:hint="eastAsia"/>
        </w:rPr>
        <w:t>32.5.7</w:t>
      </w:r>
      <w:r>
        <w:rPr>
          <w:rFonts w:ascii="宋体" w:hAnsi="宋体" w:hint="eastAsia"/>
        </w:rPr>
        <w:t>不同投标供应商的法定代表人、主要经营负责人、项目投标授权代表人、项目负责人、主要技术人员为同一人、属同一单位或者同一单位缴纳社会保险；</w:t>
      </w:r>
    </w:p>
    <w:p w14:paraId="6B05A8BA" w14:textId="77777777" w:rsidR="00B71B8F" w:rsidRDefault="00B71B8F" w:rsidP="00B71B8F">
      <w:pPr>
        <w:ind w:firstLineChars="196" w:firstLine="412"/>
        <w:rPr>
          <w:rFonts w:ascii="宋体" w:hAnsi="宋体"/>
        </w:rPr>
      </w:pPr>
      <w:r>
        <w:rPr>
          <w:rFonts w:ascii="宋体" w:hAnsi="宋体" w:hint="eastAsia"/>
        </w:rPr>
        <w:t>32.5.8</w:t>
      </w:r>
      <w:r>
        <w:rPr>
          <w:rFonts w:ascii="宋体" w:hAnsi="宋体" w:hint="eastAsia"/>
        </w:rPr>
        <w:t>不同投标供应商的投标文件内容存在非正常一致；</w:t>
      </w:r>
    </w:p>
    <w:p w14:paraId="5326CC46" w14:textId="77777777" w:rsidR="00B71B8F" w:rsidRDefault="00B71B8F" w:rsidP="00B71B8F">
      <w:pPr>
        <w:ind w:firstLineChars="196" w:firstLine="412"/>
        <w:rPr>
          <w:rFonts w:ascii="宋体" w:hAnsi="宋体"/>
        </w:rPr>
      </w:pPr>
      <w:r>
        <w:rPr>
          <w:rFonts w:ascii="宋体" w:hAnsi="宋体" w:hint="eastAsia"/>
        </w:rPr>
        <w:t>32.5.9</w:t>
      </w:r>
      <w:r>
        <w:rPr>
          <w:rFonts w:ascii="宋体" w:hAnsi="宋体" w:hint="eastAsia"/>
        </w:rPr>
        <w:t>在同一单位工作人员为两家以上（含两家）供应商进行同一项投标活动；</w:t>
      </w:r>
    </w:p>
    <w:p w14:paraId="12777811" w14:textId="77777777" w:rsidR="00B71B8F" w:rsidRDefault="00B71B8F" w:rsidP="00B71B8F">
      <w:pPr>
        <w:ind w:firstLineChars="196" w:firstLine="412"/>
        <w:rPr>
          <w:rFonts w:ascii="宋体" w:hAnsi="宋体"/>
        </w:rPr>
      </w:pPr>
      <w:r>
        <w:rPr>
          <w:rFonts w:ascii="宋体" w:hAnsi="宋体" w:hint="eastAsia"/>
        </w:rPr>
        <w:t>32.5.10</w:t>
      </w:r>
      <w:r>
        <w:rPr>
          <w:rFonts w:ascii="宋体" w:hAnsi="宋体" w:hint="eastAsia"/>
        </w:rPr>
        <w:t>主管部门依照法律、法规认定的其他情形。</w:t>
      </w:r>
    </w:p>
    <w:p w14:paraId="0C45E777" w14:textId="77777777" w:rsidR="00B71B8F" w:rsidRDefault="00B71B8F" w:rsidP="00B71B8F">
      <w:pPr>
        <w:ind w:firstLineChars="196" w:firstLine="412"/>
        <w:rPr>
          <w:rFonts w:ascii="宋体" w:hAnsi="宋体"/>
        </w:rPr>
      </w:pPr>
      <w:r>
        <w:rPr>
          <w:rFonts w:ascii="宋体" w:hAnsi="宋体" w:hint="eastAsia"/>
        </w:rPr>
        <w:t xml:space="preserve">32.6 </w:t>
      </w:r>
      <w:r>
        <w:rPr>
          <w:rFonts w:ascii="宋体" w:hAnsi="宋体" w:hint="eastAsia"/>
        </w:rPr>
        <w:t>对不属于《资格性审查表》和《符合性审查表》所列的其他情形，除专用条款另有规定和</w:t>
      </w:r>
      <w:r>
        <w:rPr>
          <w:rFonts w:ascii="宋体" w:hAnsi="宋体" w:hint="eastAsia"/>
        </w:rPr>
        <w:t>32.5</w:t>
      </w:r>
      <w:r>
        <w:rPr>
          <w:rFonts w:ascii="宋体" w:hAnsi="宋体" w:hint="eastAsia"/>
        </w:rPr>
        <w:t>条款所列情形外，不得作为投标无效的理由。</w:t>
      </w:r>
    </w:p>
    <w:p w14:paraId="70CD780D" w14:textId="77777777" w:rsidR="00B71B8F" w:rsidRDefault="00B71B8F" w:rsidP="00B71B8F">
      <w:pPr>
        <w:spacing w:line="360" w:lineRule="auto"/>
        <w:rPr>
          <w:rFonts w:ascii="黑体" w:eastAsia="黑体" w:hAnsi="宋体"/>
          <w:sz w:val="24"/>
        </w:rPr>
      </w:pPr>
      <w:r>
        <w:rPr>
          <w:rFonts w:ascii="黑体" w:eastAsia="黑体" w:hAnsi="宋体" w:hint="eastAsia"/>
          <w:sz w:val="24"/>
        </w:rPr>
        <w:t>33．澄清有关问题</w:t>
      </w:r>
    </w:p>
    <w:p w14:paraId="158370EE" w14:textId="77777777" w:rsidR="00B71B8F" w:rsidRDefault="00B71B8F" w:rsidP="00B71B8F">
      <w:pPr>
        <w:ind w:firstLineChars="196" w:firstLine="412"/>
        <w:rPr>
          <w:rFonts w:ascii="宋体" w:eastAsia="宋体" w:hAnsi="宋体"/>
          <w:szCs w:val="21"/>
        </w:rPr>
      </w:pPr>
      <w:r>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14:paraId="6E9004A5" w14:textId="77777777" w:rsidR="00B71B8F" w:rsidRDefault="00B71B8F" w:rsidP="00B71B8F">
      <w:pPr>
        <w:ind w:firstLineChars="196" w:firstLine="412"/>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260F11E6" w14:textId="77777777" w:rsidR="00B71B8F" w:rsidRDefault="00B71B8F" w:rsidP="00B71B8F">
      <w:pPr>
        <w:ind w:firstLineChars="196" w:firstLine="412"/>
        <w:rPr>
          <w:rFonts w:ascii="宋体" w:hAnsi="宋体"/>
          <w:szCs w:val="21"/>
        </w:rPr>
      </w:pPr>
      <w:r>
        <w:rPr>
          <w:rFonts w:ascii="宋体" w:hAnsi="宋体" w:hint="eastAsia"/>
          <w:szCs w:val="21"/>
        </w:rPr>
        <w:t>根据本通用条款第</w:t>
      </w:r>
      <w:r>
        <w:rPr>
          <w:rFonts w:ascii="宋体" w:hAnsi="宋体" w:hint="eastAsia"/>
          <w:szCs w:val="21"/>
        </w:rPr>
        <w:t>34</w:t>
      </w:r>
      <w:r>
        <w:rPr>
          <w:rFonts w:ascii="宋体" w:hAnsi="宋体" w:hint="eastAsia"/>
          <w:szCs w:val="21"/>
        </w:rPr>
        <w:t>条，凡属于评审委员会在评审中发现的算术错误进行核实的修改不在此列。</w:t>
      </w:r>
    </w:p>
    <w:p w14:paraId="2B2E6405"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34．错误的修正</w:t>
      </w:r>
    </w:p>
    <w:p w14:paraId="2DBFE7E3" w14:textId="77777777" w:rsidR="00B71B8F" w:rsidRDefault="00B71B8F" w:rsidP="00B71B8F">
      <w:pPr>
        <w:ind w:firstLineChars="196" w:firstLine="412"/>
        <w:rPr>
          <w:rFonts w:ascii="宋体" w:eastAsia="宋体" w:hAnsi="宋体"/>
          <w:szCs w:val="21"/>
        </w:rPr>
      </w:pPr>
      <w:r>
        <w:rPr>
          <w:rFonts w:ascii="宋体" w:hAnsi="宋体" w:hint="eastAsia"/>
          <w:szCs w:val="21"/>
        </w:rPr>
        <w:t>投标文件报价出现前后不一致的，除专用条款另有规定外，按照下列规定修正：</w:t>
      </w:r>
    </w:p>
    <w:p w14:paraId="362FC1A9" w14:textId="77777777" w:rsidR="00B71B8F" w:rsidRDefault="00B71B8F" w:rsidP="00B71B8F">
      <w:pPr>
        <w:ind w:firstLineChars="196" w:firstLine="412"/>
        <w:rPr>
          <w:rFonts w:ascii="宋体" w:hAnsi="宋体"/>
          <w:szCs w:val="21"/>
        </w:rPr>
      </w:pPr>
      <w:r>
        <w:rPr>
          <w:rFonts w:ascii="宋体" w:hAnsi="宋体" w:hint="eastAsia"/>
          <w:szCs w:val="21"/>
        </w:rPr>
        <w:t>34.1</w:t>
      </w:r>
      <w:r>
        <w:rPr>
          <w:rFonts w:ascii="宋体" w:hAnsi="宋体" w:hint="eastAsia"/>
          <w:szCs w:val="21"/>
        </w:rPr>
        <w:t>投标文件中开标一览表内容与投标文件中相应内容不一致的，以开标一览表为准；</w:t>
      </w:r>
    </w:p>
    <w:p w14:paraId="61255433" w14:textId="77777777" w:rsidR="00B71B8F" w:rsidRDefault="00B71B8F" w:rsidP="00B71B8F">
      <w:pPr>
        <w:ind w:firstLineChars="196" w:firstLine="412"/>
        <w:rPr>
          <w:rFonts w:ascii="宋体" w:hAnsi="宋体"/>
          <w:szCs w:val="21"/>
        </w:rPr>
      </w:pPr>
      <w:r>
        <w:rPr>
          <w:rFonts w:ascii="宋体" w:hAnsi="宋体" w:hint="eastAsia"/>
          <w:szCs w:val="21"/>
        </w:rPr>
        <w:t>34.2</w:t>
      </w:r>
      <w:r>
        <w:rPr>
          <w:rFonts w:ascii="宋体" w:hAnsi="宋体" w:hint="eastAsia"/>
          <w:szCs w:val="21"/>
        </w:rPr>
        <w:t>大写金额和小写金额不一致的，以大写金额为准；</w:t>
      </w:r>
    </w:p>
    <w:p w14:paraId="701C0044" w14:textId="77777777" w:rsidR="00B71B8F" w:rsidRDefault="00B71B8F" w:rsidP="00B71B8F">
      <w:pPr>
        <w:ind w:firstLineChars="196" w:firstLine="412"/>
        <w:rPr>
          <w:rFonts w:ascii="宋体" w:hAnsi="宋体"/>
          <w:szCs w:val="21"/>
        </w:rPr>
      </w:pPr>
      <w:r>
        <w:rPr>
          <w:rFonts w:ascii="宋体" w:hAnsi="宋体" w:hint="eastAsia"/>
          <w:szCs w:val="21"/>
        </w:rPr>
        <w:t>34.3</w:t>
      </w:r>
      <w:r>
        <w:rPr>
          <w:rFonts w:ascii="宋体" w:hAnsi="宋体" w:hint="eastAsia"/>
          <w:szCs w:val="21"/>
        </w:rPr>
        <w:t>单价金额小数点或者百分比有明显错位，以开标一览表的总价为准，并修改单价；</w:t>
      </w:r>
    </w:p>
    <w:p w14:paraId="7D432570" w14:textId="77777777" w:rsidR="00B71B8F" w:rsidRDefault="00B71B8F" w:rsidP="00B71B8F">
      <w:pPr>
        <w:ind w:firstLineChars="196" w:firstLine="412"/>
        <w:rPr>
          <w:rFonts w:ascii="宋体" w:hAnsi="宋体"/>
          <w:szCs w:val="21"/>
        </w:rPr>
      </w:pPr>
      <w:r>
        <w:rPr>
          <w:rFonts w:ascii="宋体" w:hAnsi="宋体" w:hint="eastAsia"/>
          <w:szCs w:val="21"/>
        </w:rPr>
        <w:t>34.4</w:t>
      </w:r>
      <w:r>
        <w:rPr>
          <w:rFonts w:ascii="宋体" w:hAnsi="宋体" w:hint="eastAsia"/>
          <w:szCs w:val="21"/>
        </w:rPr>
        <w:t>总价金额与按单价汇总金额不一致的，以单价金额计算结果为准。</w:t>
      </w:r>
    </w:p>
    <w:p w14:paraId="140039E5" w14:textId="77777777" w:rsidR="00B71B8F" w:rsidRDefault="00B71B8F" w:rsidP="00B71B8F">
      <w:pPr>
        <w:ind w:firstLineChars="196" w:firstLine="412"/>
        <w:rPr>
          <w:rFonts w:ascii="宋体" w:hAnsi="宋体"/>
          <w:szCs w:val="21"/>
        </w:rPr>
      </w:pPr>
      <w:r>
        <w:rPr>
          <w:rFonts w:ascii="宋体" w:hAnsi="宋体" w:hint="eastAsia"/>
          <w:szCs w:val="21"/>
        </w:rPr>
        <w:t>34.5</w:t>
      </w:r>
      <w:r>
        <w:rPr>
          <w:rFonts w:ascii="宋体" w:hAnsi="宋体" w:hint="eastAsia"/>
          <w:szCs w:val="21"/>
        </w:rPr>
        <w:t>同时出现两种以上不一致的，按照前款规定的顺序修正。修正后的报价按照本通用条款</w:t>
      </w:r>
      <w:r>
        <w:rPr>
          <w:rFonts w:ascii="宋体" w:hAnsi="宋体" w:hint="eastAsia"/>
          <w:szCs w:val="21"/>
        </w:rPr>
        <w:t>33</w:t>
      </w:r>
      <w:r>
        <w:rPr>
          <w:rFonts w:ascii="宋体" w:hAnsi="宋体" w:hint="eastAsia"/>
          <w:szCs w:val="21"/>
        </w:rPr>
        <w:t>条的规定，经投标人确认后产生约束力，投标人不确认的，其投标无效。</w:t>
      </w:r>
    </w:p>
    <w:p w14:paraId="67B9B193"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35．投标文件的比较与评价</w:t>
      </w:r>
    </w:p>
    <w:p w14:paraId="59DE34C2" w14:textId="77777777" w:rsidR="00B71B8F" w:rsidRDefault="00B71B8F" w:rsidP="00B71B8F">
      <w:pPr>
        <w:ind w:firstLineChars="196" w:firstLine="412"/>
        <w:rPr>
          <w:rFonts w:ascii="宋体" w:eastAsia="宋体" w:hAnsi="宋体"/>
          <w:szCs w:val="21"/>
        </w:rPr>
      </w:pPr>
      <w:r>
        <w:rPr>
          <w:rFonts w:ascii="宋体" w:hAnsi="宋体" w:hint="eastAsia"/>
          <w:szCs w:val="21"/>
        </w:rPr>
        <w:lastRenderedPageBreak/>
        <w:t>评审委员会将按照《深圳经济特区政府采购条例》和《深圳经济特区政府采购条例实施细则》，参照相关法律、法规、规定，仅对通过资格性审查和符合性审查的投标文件进行综合比较与评价。</w:t>
      </w:r>
    </w:p>
    <w:p w14:paraId="3C9AE6F2" w14:textId="77777777" w:rsidR="00B71B8F" w:rsidRDefault="00B71B8F" w:rsidP="00B71B8F">
      <w:pPr>
        <w:ind w:firstLineChars="196" w:firstLine="412"/>
        <w:rPr>
          <w:rFonts w:ascii="宋体" w:hAnsi="宋体"/>
          <w:szCs w:val="21"/>
        </w:rPr>
      </w:pPr>
      <w:r>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14:paraId="1D9A9E0B"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36.实地考察、演示或设备测试</w:t>
      </w:r>
    </w:p>
    <w:p w14:paraId="4FADD473" w14:textId="77777777" w:rsidR="00B71B8F" w:rsidRDefault="00B71B8F" w:rsidP="00B71B8F">
      <w:pPr>
        <w:ind w:firstLineChars="196" w:firstLine="412"/>
        <w:rPr>
          <w:rFonts w:ascii="宋体" w:eastAsia="宋体" w:hAnsi="宋体"/>
          <w:szCs w:val="21"/>
        </w:rPr>
      </w:pPr>
      <w:r>
        <w:rPr>
          <w:rFonts w:ascii="宋体" w:hAnsi="宋体" w:hint="eastAsia"/>
          <w:szCs w:val="21"/>
        </w:rPr>
        <w:t>36.1</w:t>
      </w:r>
      <w:r>
        <w:rPr>
          <w:rFonts w:ascii="宋体" w:hAnsi="宋体" w:hint="eastAsia"/>
          <w:szCs w:val="21"/>
        </w:rPr>
        <w:t>在招标过程中，评审委员会有权决定是否对本项目投标人进行现场勘察或实地考察或检验有关证明材料的原件。投标人应随时做好接受检查的准备。</w:t>
      </w:r>
    </w:p>
    <w:p w14:paraId="5ABC326B" w14:textId="77777777" w:rsidR="00B71B8F" w:rsidRDefault="00B71B8F" w:rsidP="00B71B8F">
      <w:pPr>
        <w:ind w:firstLineChars="196" w:firstLine="412"/>
        <w:rPr>
          <w:rFonts w:ascii="宋体" w:hAnsi="宋体"/>
          <w:szCs w:val="21"/>
        </w:rPr>
      </w:pPr>
      <w:r>
        <w:rPr>
          <w:rFonts w:ascii="宋体" w:hAnsi="宋体" w:hint="eastAsia"/>
          <w:szCs w:val="21"/>
        </w:rPr>
        <w:t>36.2</w:t>
      </w:r>
      <w:r>
        <w:rPr>
          <w:rFonts w:ascii="宋体" w:hAnsi="宋体" w:hint="eastAsia"/>
          <w:szCs w:val="21"/>
        </w:rPr>
        <w:t>若招标文件要求进行现场演示或设备测试的，投标人应做好相应准备。</w:t>
      </w:r>
    </w:p>
    <w:p w14:paraId="00E70945"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37．评标方法</w:t>
      </w:r>
    </w:p>
    <w:p w14:paraId="3A5B39BD" w14:textId="77777777" w:rsidR="00B71B8F" w:rsidRDefault="00B71B8F" w:rsidP="00B71B8F">
      <w:pPr>
        <w:ind w:firstLineChars="196" w:firstLine="412"/>
        <w:rPr>
          <w:rFonts w:ascii="宋体" w:eastAsia="宋体" w:hAnsi="宋体"/>
          <w:b/>
          <w:bCs/>
          <w:szCs w:val="21"/>
        </w:rPr>
      </w:pPr>
      <w:r>
        <w:rPr>
          <w:rFonts w:ascii="宋体" w:hAnsi="宋体" w:hint="eastAsia"/>
          <w:b/>
          <w:bCs/>
          <w:szCs w:val="21"/>
        </w:rPr>
        <w:t>37.1</w:t>
      </w:r>
      <w:r>
        <w:rPr>
          <w:rFonts w:ascii="宋体" w:hAnsi="宋体" w:hint="eastAsia"/>
          <w:b/>
          <w:bCs/>
          <w:szCs w:val="21"/>
        </w:rPr>
        <w:t>最低价法</w:t>
      </w:r>
    </w:p>
    <w:p w14:paraId="58C2DECD" w14:textId="77777777" w:rsidR="00B71B8F" w:rsidRDefault="00B71B8F" w:rsidP="00B71B8F">
      <w:pPr>
        <w:ind w:firstLineChars="196" w:firstLine="412"/>
        <w:rPr>
          <w:rFonts w:ascii="ˎ̥" w:hAnsi="ˎ̥"/>
          <w:szCs w:val="24"/>
        </w:rPr>
      </w:pPr>
      <w:r>
        <w:rPr>
          <w:rFonts w:ascii="ˎ̥" w:hAnsi="ˎ̥" w:hint="eastAsia"/>
        </w:rPr>
        <w:t>最低评标价法，是指投标文件满足招标文件全部实质性要求，按报价进行排序且投标报价最低的投标人为中标候选人的评标方法（排名第二的投标人为第一递补中标候选人、排名第三的投标人为第二递补中标候选人）。</w:t>
      </w:r>
    </w:p>
    <w:p w14:paraId="46EA4D4B" w14:textId="77777777" w:rsidR="00B71B8F" w:rsidRDefault="00B71B8F" w:rsidP="00B71B8F">
      <w:pPr>
        <w:ind w:firstLineChars="196" w:firstLine="412"/>
        <w:rPr>
          <w:rFonts w:ascii="宋体" w:hAnsi="宋体"/>
          <w:b/>
          <w:bCs/>
          <w:szCs w:val="21"/>
        </w:rPr>
      </w:pPr>
      <w:r>
        <w:rPr>
          <w:rFonts w:ascii="宋体" w:hAnsi="宋体" w:hint="eastAsia"/>
          <w:b/>
          <w:bCs/>
          <w:szCs w:val="21"/>
        </w:rPr>
        <w:t>37.2</w:t>
      </w:r>
      <w:r>
        <w:rPr>
          <w:rFonts w:ascii="宋体" w:hAnsi="宋体" w:hint="eastAsia"/>
          <w:b/>
          <w:bCs/>
          <w:szCs w:val="21"/>
        </w:rPr>
        <w:t>综合评分法</w:t>
      </w:r>
    </w:p>
    <w:p w14:paraId="25A40286" w14:textId="77777777" w:rsidR="00B71B8F" w:rsidRDefault="00B71B8F" w:rsidP="00B71B8F">
      <w:pPr>
        <w:ind w:firstLineChars="196" w:firstLine="412"/>
        <w:rPr>
          <w:rFonts w:ascii="ˎ̥" w:hAnsi="ˎ̥"/>
          <w:szCs w:val="24"/>
        </w:rPr>
      </w:pPr>
      <w:r>
        <w:rPr>
          <w:rFonts w:ascii="ˎ̥" w:hAnsi="ˎ̥" w:hint="eastAsia"/>
        </w:rPr>
        <w:t>综合评分法，是指投标文件满足招标文件全部实质性要求，且按照评审因素的量化指标评审得分最高的投标人为中标候选人的评标方法</w:t>
      </w:r>
      <w:r>
        <w:rPr>
          <w:rFonts w:hint="eastAsia"/>
        </w:rPr>
        <w:t>（排名第二的投标人为第一递补中标候选人、排名第三的投标人为第二递补中标候选人）</w:t>
      </w:r>
      <w:r>
        <w:rPr>
          <w:rFonts w:ascii="ˎ̥" w:hAnsi="ˎ̥" w:hint="eastAsia"/>
        </w:rPr>
        <w:t>。</w:t>
      </w:r>
    </w:p>
    <w:p w14:paraId="2001A513" w14:textId="77777777" w:rsidR="00B71B8F" w:rsidRDefault="00B71B8F" w:rsidP="00B71B8F">
      <w:pPr>
        <w:ind w:firstLineChars="196" w:firstLine="412"/>
        <w:rPr>
          <w:rFonts w:ascii="宋体" w:hAnsi="宋体"/>
          <w:b/>
          <w:bCs/>
          <w:szCs w:val="21"/>
        </w:rPr>
      </w:pPr>
      <w:r>
        <w:rPr>
          <w:rFonts w:ascii="宋体" w:hAnsi="宋体" w:hint="eastAsia"/>
          <w:b/>
          <w:bCs/>
          <w:szCs w:val="21"/>
        </w:rPr>
        <w:t>37.3</w:t>
      </w:r>
      <w:r>
        <w:rPr>
          <w:rFonts w:ascii="宋体" w:hAnsi="宋体" w:hint="eastAsia"/>
          <w:b/>
          <w:bCs/>
          <w:szCs w:val="21"/>
        </w:rPr>
        <w:t>定性评审法</w:t>
      </w:r>
    </w:p>
    <w:p w14:paraId="7A268DEF" w14:textId="77777777" w:rsidR="00B71B8F" w:rsidRDefault="00B71B8F" w:rsidP="00B71B8F">
      <w:pPr>
        <w:ind w:firstLineChars="196" w:firstLine="412"/>
        <w:rPr>
          <w:rFonts w:ascii="宋体" w:hAnsi="宋体"/>
          <w:bCs/>
          <w:szCs w:val="21"/>
        </w:rPr>
      </w:pPr>
      <w:r>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投标无效的投标人，均推荐为候选中标供应商。</w:t>
      </w:r>
    </w:p>
    <w:p w14:paraId="34200755" w14:textId="77777777" w:rsidR="00B71B8F" w:rsidRDefault="00B71B8F" w:rsidP="00B71B8F">
      <w:pPr>
        <w:ind w:firstLineChars="196" w:firstLine="412"/>
        <w:rPr>
          <w:rFonts w:ascii="宋体" w:hAnsi="宋体"/>
          <w:b/>
          <w:bCs/>
          <w:szCs w:val="21"/>
        </w:rPr>
      </w:pPr>
      <w:r>
        <w:rPr>
          <w:rFonts w:ascii="宋体" w:hAnsi="宋体" w:hint="eastAsia"/>
          <w:b/>
          <w:bCs/>
          <w:szCs w:val="21"/>
        </w:rPr>
        <w:t xml:space="preserve">37.4 </w:t>
      </w:r>
      <w:r>
        <w:rPr>
          <w:rFonts w:ascii="宋体" w:hAnsi="宋体" w:hint="eastAsia"/>
          <w:b/>
          <w:bCs/>
          <w:szCs w:val="21"/>
        </w:rPr>
        <w:t>本项目采用的评标方法见本项目招标文件第一册“专用条款”的相关内容。</w:t>
      </w:r>
    </w:p>
    <w:p w14:paraId="4BC604F2" w14:textId="77777777" w:rsidR="00B71B8F" w:rsidRDefault="00B71B8F" w:rsidP="00B71B8F">
      <w:pPr>
        <w:ind w:firstLineChars="196" w:firstLine="412"/>
        <w:rPr>
          <w:rFonts w:ascii="宋体" w:hAnsi="宋体"/>
          <w:b/>
          <w:bCs/>
          <w:szCs w:val="21"/>
        </w:rPr>
      </w:pPr>
      <w:r>
        <w:rPr>
          <w:rFonts w:ascii="宋体" w:hAnsi="宋体" w:hint="eastAsia"/>
          <w:b/>
          <w:bCs/>
          <w:szCs w:val="21"/>
        </w:rPr>
        <w:t>37.5</w:t>
      </w:r>
      <w:r>
        <w:rPr>
          <w:rFonts w:ascii="宋体" w:hAnsi="宋体" w:hint="eastAsia"/>
          <w:b/>
          <w:bCs/>
          <w:szCs w:val="21"/>
        </w:rPr>
        <w:t>重新评审的情形</w:t>
      </w:r>
    </w:p>
    <w:p w14:paraId="06B8932E" w14:textId="77777777" w:rsidR="00B71B8F" w:rsidRDefault="00B71B8F" w:rsidP="00B71B8F">
      <w:pPr>
        <w:ind w:firstLineChars="196" w:firstLine="412"/>
        <w:rPr>
          <w:rFonts w:ascii="宋体" w:hAnsi="宋体"/>
          <w:bCs/>
          <w:szCs w:val="21"/>
        </w:rPr>
      </w:pPr>
      <w:r>
        <w:rPr>
          <w:rFonts w:ascii="宋体" w:hAnsi="宋体" w:hint="eastAsia"/>
          <w:bCs/>
          <w:szCs w:val="21"/>
        </w:rPr>
        <w:t>评标结果汇总完成后，除下列情形外，任何人不得修改评标结果：</w:t>
      </w:r>
    </w:p>
    <w:p w14:paraId="71F30853" w14:textId="77777777" w:rsidR="00B71B8F" w:rsidRDefault="00B71B8F" w:rsidP="00B71B8F">
      <w:pPr>
        <w:ind w:firstLineChars="196" w:firstLine="412"/>
        <w:rPr>
          <w:rFonts w:ascii="宋体" w:hAnsi="宋体"/>
          <w:bCs/>
          <w:szCs w:val="21"/>
        </w:rPr>
      </w:pPr>
      <w:r>
        <w:rPr>
          <w:rFonts w:ascii="宋体" w:hAnsi="宋体" w:hint="eastAsia"/>
          <w:bCs/>
          <w:szCs w:val="21"/>
        </w:rPr>
        <w:t>（</w:t>
      </w:r>
      <w:r>
        <w:rPr>
          <w:rFonts w:ascii="宋体" w:hAnsi="宋体" w:hint="eastAsia"/>
          <w:bCs/>
          <w:szCs w:val="21"/>
        </w:rPr>
        <w:t>1</w:t>
      </w:r>
      <w:r>
        <w:rPr>
          <w:rFonts w:ascii="宋体" w:hAnsi="宋体" w:hint="eastAsia"/>
          <w:bCs/>
          <w:szCs w:val="21"/>
        </w:rPr>
        <w:t>）分值汇总计算错误的；</w:t>
      </w:r>
    </w:p>
    <w:p w14:paraId="13935656" w14:textId="77777777" w:rsidR="00B71B8F" w:rsidRDefault="00B71B8F" w:rsidP="00B71B8F">
      <w:pPr>
        <w:ind w:firstLineChars="196" w:firstLine="412"/>
        <w:rPr>
          <w:rFonts w:ascii="宋体" w:hAnsi="宋体"/>
          <w:bCs/>
          <w:szCs w:val="21"/>
        </w:rPr>
      </w:pPr>
      <w:r>
        <w:rPr>
          <w:rFonts w:ascii="宋体" w:hAnsi="宋体" w:hint="eastAsia"/>
          <w:bCs/>
          <w:szCs w:val="21"/>
        </w:rPr>
        <w:t>（</w:t>
      </w:r>
      <w:r>
        <w:rPr>
          <w:rFonts w:ascii="宋体" w:hAnsi="宋体" w:hint="eastAsia"/>
          <w:bCs/>
          <w:szCs w:val="21"/>
        </w:rPr>
        <w:t>2</w:t>
      </w:r>
      <w:r>
        <w:rPr>
          <w:rFonts w:ascii="宋体" w:hAnsi="宋体" w:hint="eastAsia"/>
          <w:bCs/>
          <w:szCs w:val="21"/>
        </w:rPr>
        <w:t>）分项评分超出评分标准范围的；</w:t>
      </w:r>
    </w:p>
    <w:p w14:paraId="1663D03A" w14:textId="77777777" w:rsidR="00B71B8F" w:rsidRDefault="00B71B8F" w:rsidP="00B71B8F">
      <w:pPr>
        <w:ind w:firstLineChars="196" w:firstLine="412"/>
        <w:rPr>
          <w:rFonts w:ascii="宋体" w:hAnsi="宋体"/>
          <w:bCs/>
          <w:szCs w:val="21"/>
        </w:rPr>
      </w:pPr>
      <w:r>
        <w:rPr>
          <w:rFonts w:ascii="宋体" w:hAnsi="宋体" w:hint="eastAsia"/>
          <w:bCs/>
          <w:szCs w:val="21"/>
        </w:rPr>
        <w:lastRenderedPageBreak/>
        <w:t>（</w:t>
      </w:r>
      <w:r>
        <w:rPr>
          <w:rFonts w:ascii="宋体" w:hAnsi="宋体" w:hint="eastAsia"/>
          <w:bCs/>
          <w:szCs w:val="21"/>
        </w:rPr>
        <w:t>3</w:t>
      </w:r>
      <w:r>
        <w:rPr>
          <w:rFonts w:ascii="宋体" w:hAnsi="宋体" w:hint="eastAsia"/>
          <w:bCs/>
          <w:szCs w:val="21"/>
        </w:rPr>
        <w:t>）评审委员会成员对客观评审因素评分不一致的；</w:t>
      </w:r>
    </w:p>
    <w:p w14:paraId="0E37F047" w14:textId="77777777" w:rsidR="00B71B8F" w:rsidRDefault="00B71B8F" w:rsidP="00B71B8F">
      <w:pPr>
        <w:ind w:firstLineChars="196" w:firstLine="412"/>
        <w:rPr>
          <w:rFonts w:ascii="宋体" w:hAnsi="宋体"/>
          <w:bCs/>
          <w:szCs w:val="21"/>
        </w:rPr>
      </w:pPr>
      <w:r>
        <w:rPr>
          <w:rFonts w:ascii="宋体" w:hAnsi="宋体" w:hint="eastAsia"/>
          <w:bCs/>
          <w:szCs w:val="21"/>
        </w:rPr>
        <w:t>（</w:t>
      </w:r>
      <w:r>
        <w:rPr>
          <w:rFonts w:ascii="宋体" w:hAnsi="宋体" w:hint="eastAsia"/>
          <w:bCs/>
          <w:szCs w:val="21"/>
        </w:rPr>
        <w:t>4</w:t>
      </w:r>
      <w:r>
        <w:rPr>
          <w:rFonts w:ascii="宋体" w:hAnsi="宋体" w:hint="eastAsia"/>
          <w:bCs/>
          <w:szCs w:val="21"/>
        </w:rPr>
        <w:t>）经评审委员会认定评分畸高、畸低的。</w:t>
      </w:r>
    </w:p>
    <w:p w14:paraId="130997E8" w14:textId="77777777" w:rsidR="00B71B8F" w:rsidRDefault="00B71B8F" w:rsidP="00B71B8F">
      <w:pPr>
        <w:ind w:firstLineChars="196" w:firstLine="412"/>
        <w:rPr>
          <w:rFonts w:ascii="宋体" w:hAnsi="宋体"/>
          <w:bCs/>
          <w:szCs w:val="21"/>
        </w:rPr>
      </w:pPr>
      <w:r>
        <w:rPr>
          <w:rFonts w:ascii="宋体" w:hAnsi="宋体" w:hint="eastAsia"/>
          <w:bCs/>
          <w:szCs w:val="21"/>
        </w:rPr>
        <w:t>评标报告签署前，经复核发现存在以上情形之一的，评审委员会应当当场修改评标结果，并在评标报告中记载；评标报告签署后，采购人或者学校采购机构发现存在以上情形之一的，应当组织原评审委员会进行重新评审。</w:t>
      </w:r>
    </w:p>
    <w:p w14:paraId="72155706" w14:textId="77777777" w:rsidR="00B71B8F" w:rsidRDefault="00B71B8F" w:rsidP="00B71B8F">
      <w:pPr>
        <w:ind w:firstLineChars="196" w:firstLine="412"/>
        <w:rPr>
          <w:rFonts w:ascii="宋体" w:hAnsi="宋体"/>
          <w:b/>
          <w:bCs/>
          <w:szCs w:val="21"/>
        </w:rPr>
      </w:pPr>
      <w:r>
        <w:rPr>
          <w:rFonts w:ascii="宋体" w:hAnsi="宋体" w:hint="eastAsia"/>
          <w:bCs/>
          <w:szCs w:val="21"/>
        </w:rPr>
        <w:t>投标人对本条第一款情形提出质疑的，采购人或者学校采购机构可以组织原评审委员会进行重新评审，</w:t>
      </w:r>
      <w:r>
        <w:rPr>
          <w:rFonts w:ascii="宋体" w:hAnsi="宋体" w:cs="宋体" w:hint="eastAsia"/>
          <w:kern w:val="0"/>
          <w:szCs w:val="21"/>
        </w:rPr>
        <w:t>重新评审改变评标结果的，应当书面报告本级财政部门。</w:t>
      </w:r>
    </w:p>
    <w:p w14:paraId="37B886C7" w14:textId="77777777" w:rsidR="00B71B8F" w:rsidRDefault="00B71B8F" w:rsidP="00B71B8F">
      <w:pPr>
        <w:ind w:firstLineChars="196" w:firstLine="412"/>
        <w:rPr>
          <w:rFonts w:ascii="宋体" w:hAnsi="宋体"/>
          <w:b/>
          <w:bCs/>
          <w:szCs w:val="21"/>
        </w:rPr>
      </w:pPr>
      <w:r>
        <w:rPr>
          <w:rFonts w:ascii="宋体" w:hAnsi="宋体" w:hint="eastAsia"/>
          <w:b/>
          <w:bCs/>
          <w:szCs w:val="21"/>
        </w:rPr>
        <w:t xml:space="preserve"> 37.6</w:t>
      </w:r>
      <w:r>
        <w:rPr>
          <w:rFonts w:ascii="宋体" w:hAnsi="宋体" w:hint="eastAsia"/>
          <w:b/>
          <w:bCs/>
          <w:szCs w:val="21"/>
        </w:rPr>
        <w:t>重新组建评审委员会的情形</w:t>
      </w:r>
    </w:p>
    <w:p w14:paraId="3D17550A" w14:textId="77777777" w:rsidR="00B71B8F" w:rsidRDefault="00B71B8F" w:rsidP="00B71B8F">
      <w:pPr>
        <w:ind w:firstLineChars="196" w:firstLine="412"/>
        <w:rPr>
          <w:rFonts w:ascii="宋体" w:hAnsi="宋体"/>
          <w:bCs/>
          <w:szCs w:val="21"/>
        </w:rPr>
      </w:pPr>
      <w:r>
        <w:rPr>
          <w:rFonts w:ascii="宋体" w:hAnsi="宋体" w:hint="eastAsia"/>
          <w:bCs/>
          <w:szCs w:val="21"/>
        </w:rPr>
        <w:t>评审委员会或者其成员存在下列情形导致评标结果无效的，重新组建评审委员会进行评标：</w:t>
      </w:r>
    </w:p>
    <w:p w14:paraId="432624D1" w14:textId="77777777" w:rsidR="00B71B8F" w:rsidRDefault="00B71B8F" w:rsidP="00B71B8F">
      <w:pPr>
        <w:ind w:firstLineChars="196" w:firstLine="412"/>
        <w:rPr>
          <w:rFonts w:ascii="宋体" w:hAnsi="宋体"/>
          <w:bCs/>
          <w:szCs w:val="21"/>
        </w:rPr>
      </w:pPr>
      <w:r>
        <w:rPr>
          <w:rFonts w:ascii="宋体" w:hAnsi="宋体" w:hint="eastAsia"/>
          <w:bCs/>
          <w:szCs w:val="21"/>
        </w:rPr>
        <w:t>（</w:t>
      </w:r>
      <w:r>
        <w:rPr>
          <w:rFonts w:ascii="宋体" w:hAnsi="宋体" w:hint="eastAsia"/>
          <w:bCs/>
          <w:szCs w:val="21"/>
        </w:rPr>
        <w:t>1</w:t>
      </w:r>
      <w:r>
        <w:rPr>
          <w:rFonts w:ascii="宋体" w:hAnsi="宋体" w:hint="eastAsia"/>
          <w:bCs/>
          <w:szCs w:val="21"/>
        </w:rPr>
        <w:t>）评审委员会组成不符合相关规定的；</w:t>
      </w:r>
    </w:p>
    <w:p w14:paraId="295F4B01" w14:textId="77777777" w:rsidR="00B71B8F" w:rsidRDefault="00B71B8F" w:rsidP="00B71B8F">
      <w:pPr>
        <w:ind w:firstLineChars="196" w:firstLine="412"/>
        <w:rPr>
          <w:rFonts w:ascii="宋体" w:hAnsi="宋体"/>
          <w:bCs/>
          <w:szCs w:val="21"/>
        </w:rPr>
      </w:pPr>
      <w:r>
        <w:rPr>
          <w:rFonts w:ascii="宋体" w:hAnsi="宋体" w:hint="eastAsia"/>
          <w:bCs/>
          <w:szCs w:val="21"/>
        </w:rPr>
        <w:t>（</w:t>
      </w:r>
      <w:r>
        <w:rPr>
          <w:rFonts w:ascii="宋体" w:hAnsi="宋体" w:hint="eastAsia"/>
          <w:bCs/>
          <w:szCs w:val="21"/>
        </w:rPr>
        <w:t>2</w:t>
      </w:r>
      <w:r>
        <w:rPr>
          <w:rFonts w:ascii="宋体" w:hAnsi="宋体" w:hint="eastAsia"/>
          <w:bCs/>
          <w:szCs w:val="21"/>
        </w:rPr>
        <w:t>）有《政府采购货物和服务招标投标管理办法》第六十二条第一至五项情形的；</w:t>
      </w:r>
    </w:p>
    <w:p w14:paraId="47CD407A" w14:textId="77777777" w:rsidR="00B71B8F" w:rsidRDefault="00B71B8F" w:rsidP="00B71B8F">
      <w:pPr>
        <w:ind w:firstLineChars="196" w:firstLine="412"/>
        <w:rPr>
          <w:rFonts w:ascii="宋体" w:hAnsi="宋体"/>
          <w:bCs/>
          <w:szCs w:val="21"/>
        </w:rPr>
      </w:pPr>
      <w:r>
        <w:rPr>
          <w:rFonts w:ascii="宋体" w:hAnsi="宋体" w:hint="eastAsia"/>
          <w:bCs/>
          <w:szCs w:val="21"/>
        </w:rPr>
        <w:t>（</w:t>
      </w:r>
      <w:r>
        <w:rPr>
          <w:rFonts w:ascii="宋体" w:hAnsi="宋体" w:hint="eastAsia"/>
          <w:bCs/>
          <w:szCs w:val="21"/>
        </w:rPr>
        <w:t>3</w:t>
      </w:r>
      <w:r>
        <w:rPr>
          <w:rFonts w:ascii="宋体" w:hAnsi="宋体" w:hint="eastAsia"/>
          <w:bCs/>
          <w:szCs w:val="21"/>
        </w:rPr>
        <w:t>）评审委员会及其成员独立评标受到非法干预的；</w:t>
      </w:r>
    </w:p>
    <w:p w14:paraId="282F5D5E" w14:textId="77777777" w:rsidR="00B71B8F" w:rsidRDefault="00B71B8F" w:rsidP="00B71B8F">
      <w:pPr>
        <w:ind w:firstLineChars="196" w:firstLine="412"/>
        <w:rPr>
          <w:rFonts w:ascii="宋体" w:hAnsi="宋体"/>
          <w:bCs/>
          <w:szCs w:val="21"/>
        </w:rPr>
      </w:pPr>
      <w:r>
        <w:rPr>
          <w:rFonts w:ascii="宋体" w:hAnsi="宋体" w:hint="eastAsia"/>
          <w:bCs/>
          <w:szCs w:val="21"/>
        </w:rPr>
        <w:t>（</w:t>
      </w:r>
      <w:r>
        <w:rPr>
          <w:rFonts w:ascii="宋体" w:hAnsi="宋体" w:hint="eastAsia"/>
          <w:bCs/>
          <w:szCs w:val="21"/>
        </w:rPr>
        <w:t>4</w:t>
      </w:r>
      <w:r>
        <w:rPr>
          <w:rFonts w:ascii="宋体" w:hAnsi="宋体" w:hint="eastAsia"/>
          <w:bCs/>
          <w:szCs w:val="21"/>
        </w:rPr>
        <w:t>）有政府采购法实施条例第七十五条规定的违法行为的。</w:t>
      </w:r>
    </w:p>
    <w:p w14:paraId="3C1D98D8" w14:textId="77777777" w:rsidR="00B71B8F" w:rsidRDefault="00B71B8F" w:rsidP="00B71B8F">
      <w:pPr>
        <w:ind w:firstLineChars="196" w:firstLine="412"/>
        <w:rPr>
          <w:rFonts w:ascii="宋体" w:hAnsi="宋体"/>
          <w:bCs/>
          <w:szCs w:val="21"/>
        </w:rPr>
      </w:pPr>
      <w:r>
        <w:rPr>
          <w:rFonts w:ascii="宋体" w:hAnsi="宋体" w:hint="eastAsia"/>
          <w:bCs/>
          <w:szCs w:val="21"/>
        </w:rPr>
        <w:t>有违法违规行为的原评审委员会成员不得参加重新组建的评审委员会。</w:t>
      </w:r>
    </w:p>
    <w:p w14:paraId="567D6B10" w14:textId="77777777" w:rsidR="00B71B8F" w:rsidRDefault="00B71B8F" w:rsidP="00B71B8F">
      <w:pPr>
        <w:keepNext/>
        <w:keepLines/>
        <w:numPr>
          <w:ilvl w:val="0"/>
          <w:numId w:val="31"/>
        </w:numPr>
        <w:tabs>
          <w:tab w:val="num" w:pos="720"/>
        </w:tabs>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定标及公示</w:t>
      </w:r>
    </w:p>
    <w:p w14:paraId="2481216D"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38．定标方法</w:t>
      </w:r>
    </w:p>
    <w:p w14:paraId="08EC198F" w14:textId="77777777" w:rsidR="00B71B8F" w:rsidRDefault="00B71B8F" w:rsidP="00B71B8F">
      <w:pPr>
        <w:ind w:firstLineChars="196" w:firstLine="412"/>
        <w:rPr>
          <w:rFonts w:ascii="宋体" w:eastAsia="宋体" w:hAnsi="宋体"/>
          <w:szCs w:val="21"/>
        </w:rPr>
      </w:pPr>
      <w:r>
        <w:rPr>
          <w:rFonts w:ascii="宋体" w:hAnsi="宋体" w:hint="eastAsia"/>
          <w:szCs w:val="21"/>
        </w:rPr>
        <w:t>38.1</w:t>
      </w:r>
      <w:r>
        <w:rPr>
          <w:rFonts w:ascii="宋体" w:hAnsi="宋体" w:hint="eastAsia"/>
          <w:szCs w:val="21"/>
        </w:rPr>
        <w:t>评审委员会依据本项目招标文件所约定的评标方法进行评审和比较，向学校采购机构提交书面评标报告，并根据评标方法比较评价结果从优到劣进行排序，并推荐中标候选人或确定中标供应商。</w:t>
      </w:r>
    </w:p>
    <w:p w14:paraId="649D36F3" w14:textId="77777777" w:rsidR="00B71B8F" w:rsidRDefault="00B71B8F" w:rsidP="00B71B8F">
      <w:pPr>
        <w:ind w:firstLineChars="196" w:firstLine="412"/>
        <w:rPr>
          <w:rFonts w:ascii="ˎ̥" w:hAnsi="ˎ̥"/>
          <w:szCs w:val="24"/>
        </w:rPr>
      </w:pPr>
      <w:r>
        <w:rPr>
          <w:rFonts w:ascii="宋体" w:hAnsi="宋体" w:hint="eastAsia"/>
          <w:szCs w:val="21"/>
        </w:rPr>
        <w:t>38.2</w:t>
      </w:r>
      <w:r>
        <w:rPr>
          <w:rFonts w:ascii="ˎ̥" w:hAnsi="ˎ̥" w:hint="eastAsia"/>
        </w:rPr>
        <w:t>采用最低评标价法的，评标结果按投标报价由低到高顺序排列。投标报价相同的并列。投标文件满足招标文件全部实质性要求且投标报价最低的投标人为排名第一的中标候选人（排名第二的投标人为第一递补中标候选人、排名第三的投标人为第二递补中标候选人）。</w:t>
      </w:r>
    </w:p>
    <w:p w14:paraId="7E51E45C" w14:textId="77777777" w:rsidR="00B71B8F" w:rsidRDefault="00B71B8F" w:rsidP="00B71B8F">
      <w:pPr>
        <w:ind w:firstLineChars="196" w:firstLine="412"/>
        <w:rPr>
          <w:rFonts w:ascii="ˎ̥" w:hAnsi="ˎ̥"/>
        </w:rPr>
      </w:pPr>
      <w:r>
        <w:rPr>
          <w:rFonts w:ascii="宋体" w:hAnsi="宋体" w:hint="eastAsia"/>
          <w:szCs w:val="21"/>
        </w:rPr>
        <w:t>38.3</w:t>
      </w:r>
      <w:r>
        <w:rPr>
          <w:rFonts w:ascii="宋体" w:hAnsi="宋体" w:hint="eastAsia"/>
          <w:szCs w:val="21"/>
        </w:rPr>
        <w:t>采</w:t>
      </w:r>
      <w:r>
        <w:rPr>
          <w:rFonts w:ascii="ˎ̥" w:hAnsi="ˎ̥" w:hint="eastAsia"/>
        </w:rPr>
        <w:t>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为排名第一的中标候选人（排名第二的投标人为第一递补中标候选人、排名第三的投标人为第二递补中标候选人）。</w:t>
      </w:r>
    </w:p>
    <w:p w14:paraId="26B2A6B1" w14:textId="77777777" w:rsidR="00B71B8F" w:rsidRDefault="00B71B8F" w:rsidP="00B71B8F">
      <w:pPr>
        <w:ind w:firstLineChars="196" w:firstLine="412"/>
        <w:rPr>
          <w:rFonts w:ascii="宋体" w:hAnsi="宋体"/>
          <w:szCs w:val="21"/>
        </w:rPr>
      </w:pPr>
      <w:r>
        <w:rPr>
          <w:rFonts w:ascii="宋体" w:hAnsi="宋体" w:hint="eastAsia"/>
          <w:szCs w:val="21"/>
        </w:rPr>
        <w:t>38.4</w:t>
      </w:r>
      <w:r>
        <w:rPr>
          <w:rFonts w:ascii="宋体" w:hAnsi="宋体" w:hint="eastAsia"/>
          <w:szCs w:val="21"/>
        </w:rPr>
        <w:t>出现并列的情况时，采取随机抽取的方式确定并列的投标人的排序，具体操作办</w:t>
      </w:r>
      <w:r>
        <w:rPr>
          <w:rFonts w:ascii="宋体" w:hAnsi="宋体" w:hint="eastAsia"/>
          <w:szCs w:val="21"/>
        </w:rPr>
        <w:lastRenderedPageBreak/>
        <w:t>法及流程由评审委员会确定。</w:t>
      </w:r>
    </w:p>
    <w:p w14:paraId="2EB1A526" w14:textId="77777777" w:rsidR="00B71B8F" w:rsidRDefault="00B71B8F" w:rsidP="00B71B8F">
      <w:pPr>
        <w:ind w:firstLineChars="196" w:firstLine="412"/>
        <w:rPr>
          <w:rFonts w:ascii="宋体" w:hAnsi="宋体"/>
          <w:szCs w:val="21"/>
        </w:rPr>
      </w:pPr>
      <w:r>
        <w:rPr>
          <w:rFonts w:ascii="宋体" w:hAnsi="宋体" w:hint="eastAsia"/>
          <w:szCs w:val="21"/>
        </w:rPr>
        <w:t>38.5</w:t>
      </w:r>
      <w:r>
        <w:rPr>
          <w:rFonts w:ascii="宋体" w:hAnsi="宋体" w:hint="eastAsia"/>
          <w:szCs w:val="21"/>
        </w:rPr>
        <w:t>专用条款另有规定的，按专用条款相关要求定标。</w:t>
      </w:r>
    </w:p>
    <w:p w14:paraId="70197C44"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39．编写评标报告</w:t>
      </w:r>
    </w:p>
    <w:p w14:paraId="1CC13843" w14:textId="77777777" w:rsidR="00B71B8F" w:rsidRDefault="00B71B8F" w:rsidP="00B71B8F">
      <w:pPr>
        <w:ind w:firstLineChars="196" w:firstLine="412"/>
        <w:rPr>
          <w:rFonts w:ascii="宋体" w:eastAsia="宋体" w:hAnsi="宋体"/>
          <w:szCs w:val="21"/>
        </w:rPr>
      </w:pPr>
      <w:r>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3B982A0C"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40．中标公告</w:t>
      </w:r>
    </w:p>
    <w:p w14:paraId="5791E1AE" w14:textId="77777777" w:rsidR="00B71B8F" w:rsidRDefault="00B71B8F" w:rsidP="00B71B8F">
      <w:pPr>
        <w:ind w:firstLineChars="196" w:firstLine="412"/>
        <w:rPr>
          <w:rFonts w:ascii="宋体" w:eastAsia="宋体" w:hAnsi="宋体"/>
          <w:szCs w:val="21"/>
        </w:rPr>
      </w:pPr>
      <w:r>
        <w:rPr>
          <w:rFonts w:ascii="宋体" w:hAnsi="宋体" w:hint="eastAsia"/>
          <w:szCs w:val="21"/>
        </w:rPr>
        <w:t>40.1</w:t>
      </w:r>
      <w:r>
        <w:rPr>
          <w:rFonts w:ascii="宋体" w:hAnsi="宋体" w:hint="eastAsia"/>
          <w:szCs w:val="21"/>
        </w:rPr>
        <w:t>为体现“公开、公平、公正”的原则，评标结束后，学校采购机构将在“学校采购机构网站”（</w:t>
      </w:r>
      <w:hyperlink r:id="rId11" w:history="1">
        <w:r>
          <w:rPr>
            <w:rStyle w:val="afa"/>
            <w:rFonts w:ascii="宋体" w:hAnsi="宋体" w:hint="eastAsia"/>
            <w:szCs w:val="21"/>
          </w:rPr>
          <w:t>http://bidding.szu.edu.cn/</w:t>
        </w:r>
      </w:hyperlink>
      <w:r>
        <w:rPr>
          <w:rFonts w:ascii="宋体" w:hAnsi="宋体" w:hint="eastAsia"/>
          <w:szCs w:val="21"/>
        </w:rPr>
        <w:t>）上发布中标结果公告。供应商如对评标结果有异议，可在发布公示日期起七个工作日内向学校采购机构提出。若在规定期限内未提出质疑，则视为认同该评标结果。</w:t>
      </w:r>
    </w:p>
    <w:p w14:paraId="128BA974" w14:textId="77777777" w:rsidR="00B71B8F" w:rsidRDefault="00B71B8F" w:rsidP="00B71B8F">
      <w:pPr>
        <w:ind w:firstLineChars="196" w:firstLine="412"/>
        <w:rPr>
          <w:rFonts w:ascii="宋体" w:hAnsi="宋体"/>
          <w:szCs w:val="21"/>
        </w:rPr>
      </w:pPr>
      <w:r>
        <w:rPr>
          <w:rFonts w:ascii="宋体" w:hAnsi="宋体" w:hint="eastAsia"/>
          <w:szCs w:val="21"/>
        </w:rPr>
        <w:t>40.2</w:t>
      </w:r>
      <w:r>
        <w:rPr>
          <w:rFonts w:ascii="宋体" w:hAnsi="宋体" w:hint="eastAsia"/>
          <w:szCs w:val="21"/>
        </w:rPr>
        <w:t>质疑投诉人应保证质疑投诉内容的真实性和可靠性，并承担相应的法律责任。</w:t>
      </w:r>
    </w:p>
    <w:p w14:paraId="12F0876F"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41．中标通知书</w:t>
      </w:r>
    </w:p>
    <w:p w14:paraId="30885AF5" w14:textId="77777777" w:rsidR="00B71B8F" w:rsidRDefault="00B71B8F" w:rsidP="00B71B8F">
      <w:pPr>
        <w:ind w:firstLineChars="196" w:firstLine="412"/>
        <w:rPr>
          <w:rFonts w:ascii="宋体" w:eastAsia="宋体" w:hAnsi="宋体"/>
          <w:szCs w:val="21"/>
        </w:rPr>
      </w:pPr>
      <w:r>
        <w:rPr>
          <w:rFonts w:ascii="宋体" w:hAnsi="宋体" w:hint="eastAsia"/>
          <w:szCs w:val="21"/>
        </w:rPr>
        <w:t>41.1</w:t>
      </w:r>
      <w:r>
        <w:rPr>
          <w:rFonts w:ascii="宋体" w:hAnsi="宋体" w:hint="eastAsia"/>
          <w:szCs w:val="21"/>
        </w:rPr>
        <w:t>中标公告公布以后</w:t>
      </w:r>
      <w:r>
        <w:rPr>
          <w:rFonts w:ascii="宋体" w:hAnsi="宋体" w:hint="eastAsia"/>
          <w:szCs w:val="21"/>
        </w:rPr>
        <w:t>,</w:t>
      </w:r>
      <w:r>
        <w:rPr>
          <w:rFonts w:ascii="宋体" w:hAnsi="宋体" w:hint="eastAsia"/>
          <w:szCs w:val="21"/>
        </w:rPr>
        <w:t>在公示期内无有效质疑投诉</w:t>
      </w:r>
      <w:r>
        <w:rPr>
          <w:rFonts w:ascii="宋体" w:hAnsi="宋体" w:hint="eastAsia"/>
          <w:szCs w:val="21"/>
        </w:rPr>
        <w:t>,</w:t>
      </w:r>
      <w:r>
        <w:rPr>
          <w:rFonts w:ascii="宋体" w:hAnsi="宋体" w:hint="eastAsia"/>
          <w:szCs w:val="21"/>
        </w:rPr>
        <w:t>中标供应商和采购人可到学校采购机构领取《中标通知书》（咨询电话：</w:t>
      </w:r>
      <w:r>
        <w:rPr>
          <w:rFonts w:ascii="宋体" w:hAnsi="宋体" w:hint="eastAsia"/>
          <w:szCs w:val="21"/>
        </w:rPr>
        <w:t>0755</w:t>
      </w:r>
      <w:r>
        <w:rPr>
          <w:rFonts w:ascii="宋体" w:hAnsi="宋体" w:hint="eastAsia"/>
          <w:szCs w:val="21"/>
        </w:rPr>
        <w:t>—</w:t>
      </w:r>
      <w:r>
        <w:rPr>
          <w:rFonts w:ascii="宋体" w:hAnsi="宋体" w:hint="eastAsia"/>
          <w:szCs w:val="21"/>
        </w:rPr>
        <w:t>26531025</w:t>
      </w:r>
      <w:r>
        <w:rPr>
          <w:rFonts w:ascii="宋体" w:hAnsi="宋体" w:hint="eastAsia"/>
          <w:szCs w:val="21"/>
        </w:rPr>
        <w:t>，地点：深圳大学粤海校区汇元楼</w:t>
      </w:r>
      <w:r>
        <w:rPr>
          <w:rFonts w:ascii="宋体" w:hAnsi="宋体" w:hint="eastAsia"/>
          <w:szCs w:val="21"/>
        </w:rPr>
        <w:t>238</w:t>
      </w:r>
      <w:r>
        <w:rPr>
          <w:rFonts w:ascii="宋体" w:hAnsi="宋体" w:hint="eastAsia"/>
          <w:szCs w:val="21"/>
        </w:rPr>
        <w:t>室）。</w:t>
      </w:r>
    </w:p>
    <w:p w14:paraId="7A16343B" w14:textId="77777777" w:rsidR="00B71B8F" w:rsidRDefault="00B71B8F" w:rsidP="00B71B8F">
      <w:pPr>
        <w:ind w:firstLineChars="196" w:firstLine="412"/>
        <w:rPr>
          <w:rFonts w:ascii="宋体" w:hAnsi="宋体"/>
          <w:szCs w:val="21"/>
        </w:rPr>
      </w:pPr>
      <w:r>
        <w:rPr>
          <w:rFonts w:ascii="宋体" w:hAnsi="宋体" w:hint="eastAsia"/>
          <w:szCs w:val="21"/>
        </w:rPr>
        <w:t>41.2</w:t>
      </w:r>
      <w:r>
        <w:rPr>
          <w:rFonts w:ascii="宋体" w:hAnsi="宋体" w:hint="eastAsia"/>
          <w:szCs w:val="21"/>
        </w:rPr>
        <w:t>中标通知书是合同的重要组成部分。</w:t>
      </w:r>
    </w:p>
    <w:p w14:paraId="40DEA35C" w14:textId="77777777" w:rsidR="00B71B8F" w:rsidRDefault="00B71B8F" w:rsidP="00B71B8F">
      <w:pPr>
        <w:ind w:firstLineChars="196" w:firstLine="412"/>
        <w:rPr>
          <w:rFonts w:ascii="宋体" w:hAnsi="宋体"/>
          <w:szCs w:val="21"/>
        </w:rPr>
      </w:pPr>
      <w:r>
        <w:rPr>
          <w:rFonts w:ascii="宋体" w:hAnsi="宋体" w:hint="eastAsia"/>
          <w:szCs w:val="21"/>
        </w:rPr>
        <w:t>41.3</w:t>
      </w:r>
      <w:r>
        <w:rPr>
          <w:rFonts w:ascii="宋体" w:hAnsi="宋体" w:hint="eastAsia"/>
          <w:szCs w:val="21"/>
        </w:rPr>
        <w:t>因质疑投诉或其它原因导致项目结果变更或采购终止的，学校采购机构有权吊销中标通知书或终止采购合同。</w:t>
      </w:r>
    </w:p>
    <w:p w14:paraId="382DD7DD" w14:textId="77777777" w:rsidR="00B71B8F" w:rsidRDefault="00B71B8F" w:rsidP="00B71B8F">
      <w:pPr>
        <w:keepNext/>
        <w:keepLines/>
        <w:numPr>
          <w:ilvl w:val="0"/>
          <w:numId w:val="31"/>
        </w:numPr>
        <w:tabs>
          <w:tab w:val="num" w:pos="720"/>
        </w:tabs>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公开招标失败的后续处理</w:t>
      </w:r>
    </w:p>
    <w:p w14:paraId="51BF1226"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42．公开招标失败的处理</w:t>
      </w:r>
    </w:p>
    <w:p w14:paraId="2A2825FB" w14:textId="77777777" w:rsidR="00B71B8F" w:rsidRDefault="00B71B8F" w:rsidP="00B71B8F">
      <w:pPr>
        <w:ind w:firstLineChars="196" w:firstLine="412"/>
        <w:rPr>
          <w:rFonts w:ascii="宋体" w:eastAsia="宋体" w:hAnsi="宋体"/>
        </w:rPr>
      </w:pPr>
      <w:r>
        <w:rPr>
          <w:rFonts w:ascii="宋体" w:hAnsi="宋体" w:hint="eastAsia"/>
          <w:szCs w:val="21"/>
        </w:rPr>
        <w:t>42.1</w:t>
      </w:r>
      <w:r>
        <w:rPr>
          <w:rFonts w:ascii="宋体" w:hAnsi="宋体" w:hint="eastAsia"/>
          <w:szCs w:val="21"/>
        </w:rPr>
        <w:t>本项目公开招标过程中若由于投标截止后</w:t>
      </w:r>
      <w:r>
        <w:rPr>
          <w:rFonts w:ascii="宋体" w:hAnsi="宋体" w:hint="eastAsia"/>
        </w:rPr>
        <w:t>实际递交投标文件的供应商数量不足、经评审委员会评审对招标文件作实质响应的供应商不足等原因造成公开招标失败，可由学校采购机构重新组织采购。</w:t>
      </w:r>
    </w:p>
    <w:p w14:paraId="6145D06B" w14:textId="77777777" w:rsidR="00B71B8F" w:rsidRDefault="00B71B8F" w:rsidP="00B71B8F">
      <w:pPr>
        <w:ind w:firstLineChars="196" w:firstLine="412"/>
        <w:rPr>
          <w:rFonts w:ascii="宋体" w:hAnsi="宋体"/>
          <w:szCs w:val="21"/>
        </w:rPr>
      </w:pPr>
      <w:r>
        <w:rPr>
          <w:rFonts w:ascii="宋体" w:hAnsi="宋体" w:hint="eastAsia"/>
          <w:szCs w:val="21"/>
        </w:rPr>
        <w:t>42.2</w:t>
      </w:r>
      <w:r>
        <w:rPr>
          <w:rFonts w:ascii="宋体" w:hAnsi="宋体" w:hint="eastAsia"/>
          <w:szCs w:val="21"/>
        </w:rPr>
        <w:t>对公开招标失败的项目，评审委员会在出具该项目招标失败结论的同时，提出重新采购组织形式的建议，以及进一步完善招标文件的资格、技术、商务要求的修改建议。</w:t>
      </w:r>
    </w:p>
    <w:p w14:paraId="4E598897" w14:textId="77777777" w:rsidR="00B71B8F" w:rsidRDefault="00B71B8F" w:rsidP="00B71B8F">
      <w:pPr>
        <w:ind w:firstLineChars="196" w:firstLine="412"/>
        <w:rPr>
          <w:rFonts w:ascii="宋体" w:hAnsi="宋体"/>
          <w:szCs w:val="21"/>
        </w:rPr>
      </w:pPr>
      <w:r>
        <w:rPr>
          <w:rFonts w:ascii="宋体" w:hAnsi="宋体" w:hint="eastAsia"/>
          <w:szCs w:val="21"/>
        </w:rPr>
        <w:lastRenderedPageBreak/>
        <w:t>42.3</w:t>
      </w:r>
      <w:r>
        <w:rPr>
          <w:rFonts w:ascii="宋体" w:hAnsi="宋体" w:hint="eastAsia"/>
          <w:szCs w:val="21"/>
        </w:rPr>
        <w:t>重新组织采购有以下两种组织形式：</w:t>
      </w:r>
    </w:p>
    <w:p w14:paraId="5BD9DC06" w14:textId="77777777" w:rsidR="00B71B8F" w:rsidRDefault="00B71B8F" w:rsidP="00B71B8F">
      <w:pPr>
        <w:ind w:firstLineChars="196" w:firstLine="412"/>
        <w:rPr>
          <w:rFonts w:ascii="宋体" w:hAnsi="宋体"/>
          <w:szCs w:val="24"/>
        </w:rPr>
      </w:pPr>
      <w:r>
        <w:rPr>
          <w:rFonts w:ascii="宋体" w:hAnsi="宋体" w:hint="eastAsia"/>
        </w:rPr>
        <w:t>（</w:t>
      </w:r>
      <w:r>
        <w:rPr>
          <w:rFonts w:ascii="宋体" w:hAnsi="宋体" w:hint="eastAsia"/>
        </w:rPr>
        <w:t>1</w:t>
      </w:r>
      <w:r>
        <w:rPr>
          <w:rFonts w:ascii="宋体" w:hAnsi="宋体" w:hint="eastAsia"/>
        </w:rPr>
        <w:t>）由学校采购机构重新组织公开招标；</w:t>
      </w:r>
    </w:p>
    <w:p w14:paraId="4FDAC3D8" w14:textId="77777777" w:rsidR="00B71B8F" w:rsidRDefault="00B71B8F" w:rsidP="00B71B8F">
      <w:pPr>
        <w:ind w:firstLineChars="196" w:firstLine="412"/>
        <w:rPr>
          <w:rFonts w:ascii="宋体" w:hAnsi="宋体"/>
        </w:rPr>
      </w:pPr>
      <w:r>
        <w:rPr>
          <w:rFonts w:ascii="宋体" w:hAnsi="宋体" w:hint="eastAsia"/>
        </w:rPr>
        <w:t>（</w:t>
      </w:r>
      <w:r>
        <w:rPr>
          <w:rFonts w:ascii="宋体" w:hAnsi="宋体" w:hint="eastAsia"/>
        </w:rPr>
        <w:t>2</w:t>
      </w:r>
      <w:r>
        <w:rPr>
          <w:rFonts w:ascii="宋体" w:hAnsi="宋体" w:hint="eastAsia"/>
        </w:rPr>
        <w:t>）根据实际情况，依照学校的有关规定申请将招标失败的采购项目转为竞争性谈判或单一来源谈判方式采购。</w:t>
      </w:r>
    </w:p>
    <w:p w14:paraId="1698245E" w14:textId="77777777" w:rsidR="00B71B8F" w:rsidRDefault="00B71B8F" w:rsidP="00B71B8F">
      <w:pPr>
        <w:ind w:firstLineChars="196" w:firstLine="412"/>
        <w:rPr>
          <w:rFonts w:ascii="宋体" w:hAnsi="宋体"/>
        </w:rPr>
      </w:pPr>
      <w:r>
        <w:rPr>
          <w:rFonts w:ascii="宋体" w:hAnsi="宋体" w:hint="eastAsia"/>
        </w:rPr>
        <w:t>42.4</w:t>
      </w:r>
      <w:r>
        <w:rPr>
          <w:rFonts w:ascii="宋体" w:hAnsi="宋体" w:hint="eastAsia"/>
        </w:rPr>
        <w:t>公开招标失败的采购项目重新组织公开招标，学校采购机构重新按公开招标流程组织采购活动。</w:t>
      </w:r>
    </w:p>
    <w:p w14:paraId="65B7D707" w14:textId="77777777" w:rsidR="00B71B8F" w:rsidRDefault="00B71B8F" w:rsidP="00B71B8F">
      <w:pPr>
        <w:ind w:firstLineChars="196" w:firstLine="412"/>
        <w:rPr>
          <w:rFonts w:ascii="宋体" w:hAnsi="宋体"/>
        </w:rPr>
      </w:pPr>
      <w:r>
        <w:rPr>
          <w:rFonts w:ascii="宋体" w:hAnsi="宋体" w:hint="eastAsia"/>
        </w:rPr>
        <w:t>42.5</w:t>
      </w:r>
      <w:r>
        <w:rPr>
          <w:rFonts w:ascii="宋体" w:hAnsi="宋体" w:hint="eastAsia"/>
        </w:rPr>
        <w:t>公开招标失败的采购项目按照《深圳大学采购管理办法》及相关规定的程序批准转为竞争性谈判或单一来源谈判方式采购的，按规定要求组织采购活动。</w:t>
      </w:r>
    </w:p>
    <w:p w14:paraId="58C1202D" w14:textId="77777777" w:rsidR="00B71B8F" w:rsidRDefault="00B71B8F" w:rsidP="00B71B8F">
      <w:pPr>
        <w:keepNext/>
        <w:keepLines/>
        <w:numPr>
          <w:ilvl w:val="0"/>
          <w:numId w:val="31"/>
        </w:numPr>
        <w:tabs>
          <w:tab w:val="num" w:pos="720"/>
        </w:tabs>
        <w:adjustRightInd w:val="0"/>
        <w:spacing w:beforeLines="50" w:before="231" w:afterLines="50" w:after="231"/>
        <w:ind w:left="643" w:hanging="643"/>
        <w:jc w:val="center"/>
        <w:textAlignment w:val="baseline"/>
        <w:outlineLvl w:val="1"/>
        <w:rPr>
          <w:rFonts w:ascii="Arial" w:eastAsia="黑体" w:hAnsi="Arial"/>
          <w:b/>
          <w:bCs/>
          <w:sz w:val="28"/>
          <w:szCs w:val="28"/>
        </w:rPr>
      </w:pPr>
      <w:r>
        <w:rPr>
          <w:rFonts w:ascii="Arial" w:eastAsia="黑体" w:hAnsi="Arial" w:hint="eastAsia"/>
          <w:b/>
          <w:bCs/>
          <w:sz w:val="32"/>
          <w:szCs w:val="32"/>
        </w:rPr>
        <w:t>合同的授予与备案</w:t>
      </w:r>
    </w:p>
    <w:p w14:paraId="03FC4920"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43．合同授予标准</w:t>
      </w:r>
    </w:p>
    <w:p w14:paraId="008DFDE3" w14:textId="77777777" w:rsidR="00B71B8F" w:rsidRDefault="00B71B8F" w:rsidP="00B71B8F">
      <w:pPr>
        <w:ind w:firstLineChars="196" w:firstLine="412"/>
        <w:rPr>
          <w:rFonts w:ascii="宋体" w:eastAsia="宋体" w:hAnsi="宋体"/>
          <w:szCs w:val="21"/>
        </w:rPr>
      </w:pPr>
      <w:r>
        <w:rPr>
          <w:rFonts w:ascii="宋体" w:hAnsi="宋体" w:hint="eastAsia"/>
          <w:szCs w:val="21"/>
        </w:rPr>
        <w:t>本项目的合同将授予按本招标文件规定评审确定的中标人。</w:t>
      </w:r>
    </w:p>
    <w:p w14:paraId="625195D9"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44．接受和拒绝任何或所有投标的权力</w:t>
      </w:r>
    </w:p>
    <w:p w14:paraId="6EEEA25D" w14:textId="77777777" w:rsidR="00B71B8F" w:rsidRDefault="00B71B8F" w:rsidP="00B71B8F">
      <w:pPr>
        <w:ind w:firstLineChars="196" w:firstLine="412"/>
        <w:rPr>
          <w:rFonts w:ascii="宋体" w:eastAsia="宋体" w:hAnsi="宋体"/>
          <w:szCs w:val="21"/>
        </w:rPr>
      </w:pPr>
      <w:r>
        <w:rPr>
          <w:rFonts w:ascii="宋体" w:hAnsi="宋体" w:hint="eastAsia"/>
          <w:szCs w:val="21"/>
        </w:rPr>
        <w:t>学校采购机构和采购人保留在签订合同之前任何时候接受或拒绝任何投标或所有投标，以及宣布招标无效的权力，对受影响的投标人不承担任何责任，也无义务向受影响的投标人解释采取这一行动的理由。</w:t>
      </w:r>
    </w:p>
    <w:p w14:paraId="53D7AABE"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45．合同协议书的签订</w:t>
      </w:r>
    </w:p>
    <w:p w14:paraId="13BE16AA" w14:textId="77777777" w:rsidR="00B71B8F" w:rsidRDefault="00B71B8F" w:rsidP="00B71B8F">
      <w:pPr>
        <w:ind w:firstLineChars="196" w:firstLine="412"/>
        <w:rPr>
          <w:rFonts w:ascii="宋体" w:eastAsia="宋体" w:hAnsi="宋体"/>
          <w:szCs w:val="21"/>
        </w:rPr>
      </w:pPr>
      <w:r>
        <w:rPr>
          <w:rFonts w:ascii="宋体" w:hAnsi="宋体" w:hint="eastAsia"/>
          <w:szCs w:val="21"/>
        </w:rPr>
        <w:t>45.1</w:t>
      </w:r>
      <w:r>
        <w:rPr>
          <w:rFonts w:ascii="宋体" w:hAnsi="宋体" w:hint="eastAsia"/>
          <w:szCs w:val="21"/>
        </w:rPr>
        <w:t>中标人将于中标通知书发出之日起十个工作日内，按照采购文件（招标文件和投标文件等）内容与采购人签订政府采购合同；合同的实质性内容应当符合招标文件的规定。</w:t>
      </w:r>
    </w:p>
    <w:p w14:paraId="7E7830DA" w14:textId="77777777" w:rsidR="00B71B8F" w:rsidRDefault="00B71B8F" w:rsidP="00B71B8F">
      <w:pPr>
        <w:spacing w:line="0" w:lineRule="atLeast"/>
        <w:ind w:firstLineChars="196" w:firstLine="412"/>
        <w:rPr>
          <w:rFonts w:ascii="宋体" w:hAnsi="宋体"/>
          <w:szCs w:val="21"/>
        </w:rPr>
      </w:pPr>
      <w:r>
        <w:rPr>
          <w:rFonts w:ascii="宋体" w:hAnsi="宋体" w:hint="eastAsia"/>
          <w:szCs w:val="21"/>
        </w:rPr>
        <w:t>45.2</w:t>
      </w:r>
      <w:r>
        <w:rPr>
          <w:rFonts w:ascii="宋体" w:hAnsi="宋体" w:hint="eastAsia"/>
          <w:szCs w:val="21"/>
        </w:rPr>
        <w:t>中标人如不按本通用条款第</w:t>
      </w:r>
      <w:r>
        <w:rPr>
          <w:rFonts w:ascii="宋体" w:hAnsi="宋体" w:hint="eastAsia"/>
          <w:szCs w:val="21"/>
        </w:rPr>
        <w:t>45.1</w:t>
      </w:r>
      <w:r>
        <w:rPr>
          <w:rFonts w:ascii="宋体" w:hAnsi="宋体" w:hint="eastAsia"/>
          <w:szCs w:val="21"/>
        </w:rPr>
        <w:t>款的规定与采购人签订合同，学校采购机构将有充分的理由取消中标人的中标，并计入供应商诚信档案。</w:t>
      </w:r>
    </w:p>
    <w:p w14:paraId="63F704C4" w14:textId="77777777" w:rsidR="00B71B8F" w:rsidRDefault="00B71B8F" w:rsidP="00B71B8F">
      <w:pPr>
        <w:spacing w:line="0" w:lineRule="atLeast"/>
        <w:ind w:firstLineChars="196" w:firstLine="412"/>
        <w:rPr>
          <w:rFonts w:ascii="宋体" w:hAnsi="宋体"/>
          <w:szCs w:val="21"/>
        </w:rPr>
      </w:pPr>
      <w:r>
        <w:rPr>
          <w:rFonts w:ascii="宋体" w:hAnsi="宋体" w:hint="eastAsia"/>
          <w:szCs w:val="21"/>
        </w:rPr>
        <w:t>45.3</w:t>
      </w:r>
      <w:r>
        <w:rPr>
          <w:rFonts w:ascii="宋体" w:hAnsi="宋体" w:hint="eastAsia"/>
          <w:szCs w:val="21"/>
        </w:rPr>
        <w:t>中标人应当按照合同约定履行义务，完成中标项目，不得将中标项目转让（转包）给他人。</w:t>
      </w:r>
    </w:p>
    <w:p w14:paraId="167ED0DC"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46．履约担保</w:t>
      </w:r>
    </w:p>
    <w:p w14:paraId="1A1F52DA" w14:textId="77777777" w:rsidR="00B71B8F" w:rsidRDefault="00B71B8F" w:rsidP="00B71B8F">
      <w:pPr>
        <w:spacing w:line="0" w:lineRule="atLeast"/>
        <w:ind w:firstLineChars="196" w:firstLine="412"/>
        <w:rPr>
          <w:rFonts w:ascii="宋体" w:eastAsia="宋体" w:hAnsi="宋体"/>
          <w:szCs w:val="21"/>
        </w:rPr>
      </w:pPr>
      <w:r>
        <w:rPr>
          <w:rFonts w:ascii="宋体" w:hAnsi="宋体" w:hint="eastAsia"/>
          <w:szCs w:val="21"/>
        </w:rPr>
        <w:t>46.1</w:t>
      </w:r>
      <w:r>
        <w:rPr>
          <w:rFonts w:ascii="宋体" w:hAnsi="宋体" w:hint="eastAsia"/>
          <w:szCs w:val="21"/>
        </w:rPr>
        <w:t>在签订项目合同的同时，中标人应按“对通用条款的补充内容”中规定的金额向采购人提交履约保证金（除现金方式外，允许供应商自主选择以支票、汇票、本票、保函等非现金方式缴纳或提交保证金）。</w:t>
      </w:r>
    </w:p>
    <w:p w14:paraId="3EBA413F" w14:textId="77777777" w:rsidR="00B71B8F" w:rsidRDefault="00B71B8F" w:rsidP="00B71B8F">
      <w:pPr>
        <w:spacing w:line="0" w:lineRule="atLeast"/>
        <w:ind w:firstLineChars="196" w:firstLine="412"/>
        <w:rPr>
          <w:rFonts w:ascii="宋体" w:hAnsi="宋体"/>
          <w:szCs w:val="21"/>
        </w:rPr>
      </w:pPr>
      <w:r>
        <w:rPr>
          <w:rFonts w:ascii="宋体" w:hAnsi="宋体" w:hint="eastAsia"/>
          <w:szCs w:val="21"/>
        </w:rPr>
        <w:t>46.2</w:t>
      </w:r>
      <w:r>
        <w:rPr>
          <w:rFonts w:ascii="宋体" w:hAnsi="宋体" w:hint="eastAsia"/>
          <w:szCs w:val="21"/>
        </w:rPr>
        <w:t>如果中标人不能按“对通用条款的补充内容”中规</w:t>
      </w:r>
      <w:r>
        <w:rPr>
          <w:rFonts w:hint="eastAsia"/>
        </w:rPr>
        <w:t>定的金额向采购人提交履约保证金，采购人将有充分的理由通过学校采购机构取消其中标，给采购人造成</w:t>
      </w:r>
      <w:r>
        <w:rPr>
          <w:rFonts w:ascii="宋体" w:hAnsi="宋体" w:hint="eastAsia"/>
          <w:szCs w:val="21"/>
        </w:rPr>
        <w:t>的损失，中标人还应当予以赔偿。</w:t>
      </w:r>
    </w:p>
    <w:p w14:paraId="0A65F5BE" w14:textId="77777777" w:rsidR="00B71B8F" w:rsidRDefault="00B71B8F" w:rsidP="00B71B8F">
      <w:pPr>
        <w:ind w:firstLineChars="196" w:firstLine="412"/>
        <w:rPr>
          <w:rFonts w:ascii="宋体" w:hAnsi="宋体"/>
          <w:szCs w:val="21"/>
        </w:rPr>
      </w:pPr>
      <w:r>
        <w:rPr>
          <w:rFonts w:ascii="宋体" w:hAnsi="宋体" w:hint="eastAsia"/>
          <w:szCs w:val="21"/>
        </w:rPr>
        <w:lastRenderedPageBreak/>
        <w:t>46.3</w:t>
      </w:r>
      <w:r>
        <w:rPr>
          <w:rFonts w:ascii="宋体" w:hAnsi="宋体" w:hint="eastAsia"/>
          <w:szCs w:val="21"/>
        </w:rPr>
        <w:t>项目服务期满之后</w:t>
      </w:r>
      <w:r>
        <w:rPr>
          <w:rFonts w:ascii="宋体" w:hAnsi="宋体" w:hint="eastAsia"/>
          <w:szCs w:val="21"/>
        </w:rPr>
        <w:t>,</w:t>
      </w:r>
      <w:r>
        <w:rPr>
          <w:rFonts w:ascii="宋体" w:hAnsi="宋体" w:hint="eastAsia"/>
          <w:szCs w:val="21"/>
        </w:rPr>
        <w:t>经验收合格后，采购人在七日内办理解除履约担保手续。</w:t>
      </w:r>
    </w:p>
    <w:p w14:paraId="04912410" w14:textId="77777777" w:rsidR="00B71B8F" w:rsidRDefault="00B71B8F" w:rsidP="00B71B8F">
      <w:pPr>
        <w:spacing w:line="0" w:lineRule="atLeast"/>
        <w:rPr>
          <w:rFonts w:ascii="宋体" w:hAnsi="宋体"/>
          <w:szCs w:val="21"/>
        </w:rPr>
      </w:pPr>
    </w:p>
    <w:p w14:paraId="4F212977"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47.合同的备案</w:t>
      </w:r>
    </w:p>
    <w:p w14:paraId="4640A826" w14:textId="6874153E" w:rsidR="00B71B8F" w:rsidRDefault="00B71B8F" w:rsidP="00B71B8F">
      <w:pPr>
        <w:spacing w:line="0" w:lineRule="atLeast"/>
        <w:ind w:firstLineChars="196" w:firstLine="412"/>
        <w:rPr>
          <w:rFonts w:ascii="宋体" w:eastAsia="宋体" w:hAnsi="宋体"/>
          <w:szCs w:val="21"/>
        </w:rPr>
      </w:pPr>
      <w:r>
        <w:rPr>
          <w:rFonts w:ascii="宋体" w:hAnsi="宋体" w:hint="eastAsia"/>
          <w:szCs w:val="21"/>
        </w:rPr>
        <w:t>采购人与中标人应于合同签订之日起十日内，由采购人或委托中标人将采购合同副本抄送学校采购机构备案。</w:t>
      </w:r>
    </w:p>
    <w:p w14:paraId="397FA58D"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48.履约情况的反馈</w:t>
      </w:r>
    </w:p>
    <w:p w14:paraId="70FEF3B4" w14:textId="77777777" w:rsidR="00B71B8F" w:rsidRDefault="00B71B8F" w:rsidP="00B71B8F">
      <w:pPr>
        <w:spacing w:line="0" w:lineRule="atLeast"/>
        <w:ind w:firstLineChars="196" w:firstLine="412"/>
        <w:rPr>
          <w:rFonts w:ascii="宋体" w:eastAsia="宋体" w:hAnsi="宋体"/>
          <w:szCs w:val="21"/>
        </w:rPr>
      </w:pPr>
      <w:r>
        <w:rPr>
          <w:rFonts w:ascii="宋体" w:hAnsi="宋体" w:hint="eastAsia"/>
          <w:szCs w:val="21"/>
        </w:rPr>
        <w:t>采购人应及时向学校采购机构反馈中标人的履约情况（填写《深圳大学</w:t>
      </w:r>
      <w:r>
        <w:rPr>
          <w:rFonts w:hint="eastAsia"/>
        </w:rPr>
        <w:t>采购履约情况反馈表》</w:t>
      </w:r>
      <w:r>
        <w:rPr>
          <w:rFonts w:ascii="宋体" w:hAnsi="宋体" w:hint="eastAsia"/>
          <w:szCs w:val="21"/>
        </w:rPr>
        <w:t>），中标人的履约情况将作为供应商考核的重要依据，并将成为日后深圳大学采购活动中的项目评标依据。</w:t>
      </w:r>
    </w:p>
    <w:p w14:paraId="7FD8264A"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49．供应商违法行为</w:t>
      </w:r>
    </w:p>
    <w:p w14:paraId="2241E649" w14:textId="77777777" w:rsidR="00B71B8F" w:rsidRDefault="00B71B8F" w:rsidP="00B71B8F">
      <w:pPr>
        <w:ind w:firstLineChars="196" w:firstLine="412"/>
        <w:rPr>
          <w:rFonts w:ascii="宋体" w:eastAsia="宋体" w:hAnsi="宋体"/>
          <w:szCs w:val="21"/>
        </w:rPr>
      </w:pPr>
      <w:r>
        <w:rPr>
          <w:rFonts w:ascii="宋体" w:hAnsi="宋体" w:hint="eastAsia"/>
          <w:szCs w:val="21"/>
        </w:rPr>
        <w:t>《深圳经济特区政府采购条例》第五十七条</w:t>
      </w:r>
      <w:r>
        <w:rPr>
          <w:rFonts w:ascii="宋体" w:hAnsi="宋体" w:hint="eastAsia"/>
          <w:szCs w:val="21"/>
        </w:rPr>
        <w:t xml:space="preserve"> </w:t>
      </w:r>
      <w:r>
        <w:rPr>
          <w:rFonts w:ascii="宋体" w:hAnsi="宋体" w:hint="eastAsia"/>
          <w:szCs w:val="21"/>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552C4CAB" w14:textId="77777777" w:rsidR="00B71B8F" w:rsidRDefault="00B71B8F" w:rsidP="00B71B8F">
      <w:pPr>
        <w:ind w:firstLineChars="196" w:firstLine="412"/>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）在采购活动中应当回避而未回避的；</w:t>
      </w:r>
    </w:p>
    <w:p w14:paraId="1F862745" w14:textId="77777777" w:rsidR="00B71B8F" w:rsidRDefault="00B71B8F" w:rsidP="00B71B8F">
      <w:pPr>
        <w:ind w:firstLineChars="196" w:firstLine="412"/>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）未按本条例规定签订、履行采购合同，造成严重后果的；</w:t>
      </w:r>
    </w:p>
    <w:p w14:paraId="789D5229" w14:textId="77777777" w:rsidR="00B71B8F" w:rsidRDefault="00B71B8F" w:rsidP="00B71B8F">
      <w:pPr>
        <w:ind w:firstLineChars="196" w:firstLine="412"/>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）隐瞒真实情况，提供虚假资料的；</w:t>
      </w:r>
    </w:p>
    <w:p w14:paraId="4665F5C4" w14:textId="77777777" w:rsidR="00B71B8F" w:rsidRDefault="00B71B8F" w:rsidP="00B71B8F">
      <w:pPr>
        <w:ind w:firstLineChars="196" w:firstLine="412"/>
        <w:rPr>
          <w:rFonts w:ascii="宋体" w:hAnsi="宋体"/>
          <w:szCs w:val="21"/>
        </w:rPr>
      </w:pPr>
      <w:r>
        <w:rPr>
          <w:rFonts w:ascii="宋体" w:hAnsi="宋体" w:hint="eastAsia"/>
          <w:szCs w:val="21"/>
        </w:rPr>
        <w:t>（</w:t>
      </w:r>
      <w:r>
        <w:rPr>
          <w:rFonts w:ascii="宋体" w:hAnsi="宋体" w:hint="eastAsia"/>
          <w:szCs w:val="21"/>
        </w:rPr>
        <w:t>4</w:t>
      </w:r>
      <w:r>
        <w:rPr>
          <w:rFonts w:ascii="宋体" w:hAnsi="宋体" w:hint="eastAsia"/>
          <w:szCs w:val="21"/>
        </w:rPr>
        <w:t>）以非法手段排斥其他供应商参与竞争的；</w:t>
      </w:r>
    </w:p>
    <w:p w14:paraId="5092383E" w14:textId="77777777" w:rsidR="00B71B8F" w:rsidRDefault="00B71B8F" w:rsidP="00B71B8F">
      <w:pPr>
        <w:ind w:firstLineChars="196" w:firstLine="412"/>
        <w:rPr>
          <w:rFonts w:ascii="宋体" w:hAnsi="宋体"/>
          <w:szCs w:val="21"/>
        </w:rPr>
      </w:pPr>
      <w:r>
        <w:rPr>
          <w:rFonts w:ascii="宋体" w:hAnsi="宋体" w:hint="eastAsia"/>
          <w:szCs w:val="21"/>
        </w:rPr>
        <w:t>（</w:t>
      </w:r>
      <w:r>
        <w:rPr>
          <w:rFonts w:ascii="宋体" w:hAnsi="宋体" w:hint="eastAsia"/>
          <w:szCs w:val="21"/>
        </w:rPr>
        <w:t>5</w:t>
      </w:r>
      <w:r>
        <w:rPr>
          <w:rFonts w:ascii="宋体" w:hAnsi="宋体" w:hint="eastAsia"/>
          <w:szCs w:val="21"/>
        </w:rPr>
        <w:t>）与其他采购参加人串通投标的；</w:t>
      </w:r>
    </w:p>
    <w:p w14:paraId="14848CC6" w14:textId="77777777" w:rsidR="00B71B8F" w:rsidRDefault="00B71B8F" w:rsidP="00B71B8F">
      <w:pPr>
        <w:ind w:firstLineChars="196" w:firstLine="412"/>
        <w:rPr>
          <w:rFonts w:ascii="宋体" w:hAnsi="宋体"/>
          <w:szCs w:val="21"/>
        </w:rPr>
      </w:pPr>
      <w:r>
        <w:rPr>
          <w:rFonts w:ascii="宋体" w:hAnsi="宋体" w:hint="eastAsia"/>
          <w:szCs w:val="21"/>
        </w:rPr>
        <w:t>（</w:t>
      </w:r>
      <w:r>
        <w:rPr>
          <w:rFonts w:ascii="宋体" w:hAnsi="宋体" w:hint="eastAsia"/>
          <w:szCs w:val="21"/>
        </w:rPr>
        <w:t>6</w:t>
      </w:r>
      <w:r>
        <w:rPr>
          <w:rFonts w:ascii="宋体" w:hAnsi="宋体" w:hint="eastAsia"/>
          <w:szCs w:val="21"/>
        </w:rPr>
        <w:t>）恶意投诉的；</w:t>
      </w:r>
    </w:p>
    <w:p w14:paraId="3C195123" w14:textId="77777777" w:rsidR="00B71B8F" w:rsidRDefault="00B71B8F" w:rsidP="00B71B8F">
      <w:pPr>
        <w:ind w:firstLineChars="196" w:firstLine="412"/>
        <w:rPr>
          <w:rFonts w:ascii="宋体" w:hAnsi="宋体"/>
          <w:szCs w:val="21"/>
        </w:rPr>
      </w:pPr>
      <w:r>
        <w:rPr>
          <w:rFonts w:ascii="宋体" w:hAnsi="宋体" w:hint="eastAsia"/>
          <w:szCs w:val="21"/>
        </w:rPr>
        <w:t>（</w:t>
      </w:r>
      <w:r>
        <w:rPr>
          <w:rFonts w:ascii="宋体" w:hAnsi="宋体" w:hint="eastAsia"/>
          <w:szCs w:val="21"/>
        </w:rPr>
        <w:t>7</w:t>
      </w:r>
      <w:r>
        <w:rPr>
          <w:rFonts w:ascii="宋体" w:hAnsi="宋体" w:hint="eastAsia"/>
          <w:szCs w:val="21"/>
        </w:rPr>
        <w:t>）向采购项目相关人行贿或者提供其他不当利益的；</w:t>
      </w:r>
    </w:p>
    <w:p w14:paraId="324A70F3" w14:textId="77777777" w:rsidR="00B71B8F" w:rsidRDefault="00B71B8F" w:rsidP="00B71B8F">
      <w:pPr>
        <w:ind w:firstLineChars="196" w:firstLine="412"/>
        <w:rPr>
          <w:rFonts w:ascii="宋体" w:hAnsi="宋体"/>
          <w:szCs w:val="21"/>
        </w:rPr>
      </w:pPr>
      <w:r>
        <w:rPr>
          <w:rFonts w:ascii="宋体" w:hAnsi="宋体" w:hint="eastAsia"/>
          <w:szCs w:val="21"/>
        </w:rPr>
        <w:t>（</w:t>
      </w:r>
      <w:r>
        <w:rPr>
          <w:rFonts w:ascii="宋体" w:hAnsi="宋体" w:hint="eastAsia"/>
          <w:szCs w:val="21"/>
        </w:rPr>
        <w:t>8</w:t>
      </w:r>
      <w:r>
        <w:rPr>
          <w:rFonts w:ascii="宋体" w:hAnsi="宋体" w:hint="eastAsia"/>
          <w:szCs w:val="21"/>
        </w:rPr>
        <w:t>）阻碍、抗拒主管部门监督检查的；</w:t>
      </w:r>
    </w:p>
    <w:p w14:paraId="6CDBEDD2" w14:textId="77777777" w:rsidR="00B71B8F" w:rsidRDefault="00B71B8F" w:rsidP="00B71B8F">
      <w:pPr>
        <w:ind w:firstLineChars="196" w:firstLine="412"/>
        <w:rPr>
          <w:rFonts w:ascii="宋体" w:hAnsi="宋体"/>
          <w:szCs w:val="21"/>
        </w:rPr>
      </w:pPr>
      <w:r>
        <w:rPr>
          <w:rFonts w:ascii="宋体" w:hAnsi="宋体" w:hint="eastAsia"/>
          <w:szCs w:val="21"/>
        </w:rPr>
        <w:t>（</w:t>
      </w:r>
      <w:r>
        <w:rPr>
          <w:rFonts w:ascii="宋体" w:hAnsi="宋体" w:hint="eastAsia"/>
          <w:szCs w:val="21"/>
        </w:rPr>
        <w:t>9</w:t>
      </w:r>
      <w:r>
        <w:rPr>
          <w:rFonts w:ascii="宋体" w:hAnsi="宋体" w:hint="eastAsia"/>
          <w:szCs w:val="21"/>
        </w:rPr>
        <w:t>）其他违反本条例规定的行为。</w:t>
      </w:r>
    </w:p>
    <w:p w14:paraId="4C3F7F6F" w14:textId="77777777" w:rsidR="00B71B8F" w:rsidRDefault="00B71B8F" w:rsidP="00B71B8F">
      <w:pPr>
        <w:keepNext/>
        <w:keepLines/>
        <w:numPr>
          <w:ilvl w:val="0"/>
          <w:numId w:val="31"/>
        </w:numPr>
        <w:tabs>
          <w:tab w:val="num" w:pos="720"/>
        </w:tabs>
        <w:adjustRightInd w:val="0"/>
        <w:spacing w:beforeLines="50" w:before="231" w:afterLines="50" w:after="231"/>
        <w:ind w:left="643" w:hanging="643"/>
        <w:jc w:val="center"/>
        <w:textAlignment w:val="baseline"/>
        <w:outlineLvl w:val="1"/>
        <w:rPr>
          <w:rFonts w:ascii="Arial" w:eastAsia="黑体" w:hAnsi="Arial"/>
          <w:b/>
          <w:bCs/>
          <w:sz w:val="32"/>
          <w:szCs w:val="32"/>
        </w:rPr>
      </w:pPr>
      <w:r>
        <w:rPr>
          <w:rFonts w:ascii="Arial" w:eastAsia="黑体" w:hAnsi="Arial" w:hint="eastAsia"/>
          <w:b/>
          <w:bCs/>
          <w:sz w:val="32"/>
          <w:szCs w:val="32"/>
        </w:rPr>
        <w:t>质疑处理</w:t>
      </w:r>
    </w:p>
    <w:p w14:paraId="3B089FC3"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t>50.质疑处理原则</w:t>
      </w:r>
    </w:p>
    <w:p w14:paraId="54E5DEE5" w14:textId="77777777" w:rsidR="00B71B8F" w:rsidRDefault="00B71B8F" w:rsidP="00B71B8F">
      <w:pPr>
        <w:ind w:firstLineChars="200" w:firstLine="420"/>
        <w:rPr>
          <w:rFonts w:ascii="宋体" w:eastAsia="宋体" w:hAnsi="宋体"/>
          <w:szCs w:val="21"/>
        </w:rPr>
      </w:pPr>
      <w:r>
        <w:rPr>
          <w:rFonts w:ascii="宋体" w:hAnsi="宋体" w:hint="eastAsia"/>
          <w:szCs w:val="21"/>
        </w:rPr>
        <w:t>50.1</w:t>
      </w:r>
      <w:r>
        <w:rPr>
          <w:rFonts w:ascii="宋体" w:hAnsi="宋体" w:hint="eastAsia"/>
          <w:szCs w:val="21"/>
        </w:rPr>
        <w:t>提出质疑</w:t>
      </w:r>
    </w:p>
    <w:p w14:paraId="11A4D5FB" w14:textId="77777777" w:rsidR="00B71B8F" w:rsidRDefault="00B71B8F" w:rsidP="00B71B8F">
      <w:pPr>
        <w:rPr>
          <w:rFonts w:ascii="宋体" w:hAnsi="宋体"/>
          <w:szCs w:val="21"/>
        </w:rPr>
      </w:pPr>
      <w:r>
        <w:rPr>
          <w:rFonts w:ascii="宋体" w:hAnsi="宋体" w:hint="eastAsia"/>
          <w:szCs w:val="21"/>
        </w:rPr>
        <w:t xml:space="preserve">    </w:t>
      </w:r>
      <w:r>
        <w:rPr>
          <w:rFonts w:ascii="宋体" w:hAnsi="宋体" w:hint="eastAsia"/>
          <w:szCs w:val="21"/>
        </w:rPr>
        <w:t>参与政府采购活动的供应商认为自己的权益在采购活动中受到损害的，应当自知道或者</w:t>
      </w:r>
      <w:r>
        <w:rPr>
          <w:rFonts w:ascii="宋体" w:hAnsi="宋体" w:hint="eastAsia"/>
          <w:szCs w:val="21"/>
        </w:rPr>
        <w:lastRenderedPageBreak/>
        <w:t>应当知道其权益受到损害之日起七个工作日内向采购人、学校采购机构以书面形式提出质疑。</w:t>
      </w:r>
    </w:p>
    <w:p w14:paraId="7BB1A90A" w14:textId="77777777" w:rsidR="00B71B8F" w:rsidRDefault="00B71B8F" w:rsidP="00B71B8F">
      <w:pPr>
        <w:rPr>
          <w:rFonts w:ascii="宋体" w:hAnsi="宋体"/>
          <w:szCs w:val="21"/>
        </w:rPr>
      </w:pPr>
      <w:r>
        <w:rPr>
          <w:rFonts w:ascii="宋体" w:hAnsi="宋体" w:hint="eastAsia"/>
          <w:szCs w:val="21"/>
        </w:rPr>
        <w:t xml:space="preserve">    50.2</w:t>
      </w:r>
      <w:r>
        <w:rPr>
          <w:rFonts w:ascii="宋体" w:hAnsi="宋体" w:hint="eastAsia"/>
          <w:szCs w:val="21"/>
        </w:rPr>
        <w:t>法律依据</w:t>
      </w:r>
    </w:p>
    <w:p w14:paraId="69AEE0F0" w14:textId="77777777" w:rsidR="00B71B8F" w:rsidRDefault="00B71B8F" w:rsidP="00B71B8F">
      <w:pPr>
        <w:rPr>
          <w:rFonts w:ascii="宋体" w:hAnsi="宋体"/>
          <w:szCs w:val="21"/>
        </w:rPr>
      </w:pPr>
      <w:r>
        <w:rPr>
          <w:rFonts w:ascii="宋体" w:hAnsi="宋体" w:hint="eastAsia"/>
          <w:szCs w:val="21"/>
        </w:rPr>
        <w:t xml:space="preserve">    </w:t>
      </w:r>
      <w:r>
        <w:rPr>
          <w:rFonts w:ascii="宋体" w:hAnsi="宋体" w:hint="eastAsia"/>
          <w:szCs w:val="21"/>
        </w:rPr>
        <w:t>《中华人民共和国政府采购法》、《中华人民共和国政府采购法实施条例》、《深圳经济特区政府采购条例》、《深圳经济特区政府采购条例实施细则》、《政府采购质疑和投诉办法》（财政部令第</w:t>
      </w:r>
      <w:r>
        <w:rPr>
          <w:rFonts w:ascii="宋体" w:hAnsi="宋体" w:hint="eastAsia"/>
          <w:szCs w:val="21"/>
        </w:rPr>
        <w:t>94</w:t>
      </w:r>
      <w:r>
        <w:rPr>
          <w:rFonts w:ascii="宋体" w:hAnsi="宋体" w:hint="eastAsia"/>
          <w:szCs w:val="21"/>
        </w:rPr>
        <w:t>号）和其他有关法律法规规定。</w:t>
      </w:r>
    </w:p>
    <w:p w14:paraId="74F83E36" w14:textId="77777777" w:rsidR="00B71B8F" w:rsidRDefault="00B71B8F" w:rsidP="00B71B8F">
      <w:pPr>
        <w:rPr>
          <w:rFonts w:ascii="宋体" w:hAnsi="宋体"/>
          <w:szCs w:val="21"/>
        </w:rPr>
      </w:pPr>
      <w:r>
        <w:rPr>
          <w:rFonts w:ascii="宋体" w:hAnsi="宋体" w:hint="eastAsia"/>
          <w:szCs w:val="21"/>
        </w:rPr>
        <w:t xml:space="preserve">    50.3</w:t>
      </w:r>
      <w:r>
        <w:rPr>
          <w:rFonts w:ascii="宋体" w:hAnsi="宋体" w:hint="eastAsia"/>
          <w:szCs w:val="21"/>
        </w:rPr>
        <w:t>质疑条件</w:t>
      </w:r>
    </w:p>
    <w:p w14:paraId="72779473" w14:textId="77777777" w:rsidR="00B71B8F" w:rsidRDefault="00B71B8F" w:rsidP="00B71B8F">
      <w:pPr>
        <w:rPr>
          <w:rFonts w:ascii="宋体" w:hAnsi="宋体"/>
          <w:szCs w:val="21"/>
        </w:rPr>
      </w:pPr>
      <w:r>
        <w:rPr>
          <w:rFonts w:ascii="宋体" w:hAnsi="宋体" w:hint="eastAsia"/>
          <w:szCs w:val="21"/>
        </w:rPr>
        <w:t xml:space="preserve">    50.3.1</w:t>
      </w:r>
      <w:r>
        <w:rPr>
          <w:rFonts w:ascii="宋体" w:hAnsi="宋体" w:hint="eastAsia"/>
          <w:szCs w:val="21"/>
        </w:rPr>
        <w:t>提出质疑的供应商应当是参与所质疑项目采购活动的供应商；</w:t>
      </w:r>
    </w:p>
    <w:p w14:paraId="70870346" w14:textId="77777777" w:rsidR="00B71B8F" w:rsidRDefault="00B71B8F" w:rsidP="00B71B8F">
      <w:pPr>
        <w:spacing w:line="312" w:lineRule="atLeast"/>
        <w:textAlignment w:val="center"/>
        <w:rPr>
          <w:rFonts w:ascii="Segoe UI" w:hAnsi="Segoe UI" w:cs="Segoe UI"/>
          <w:color w:val="666666"/>
          <w:kern w:val="0"/>
          <w:sz w:val="17"/>
          <w:szCs w:val="17"/>
        </w:rPr>
      </w:pPr>
      <w:r>
        <w:rPr>
          <w:rFonts w:ascii="宋体" w:hAnsi="宋体" w:hint="eastAsia"/>
          <w:szCs w:val="21"/>
        </w:rPr>
        <w:t xml:space="preserve">    50.3.2</w:t>
      </w:r>
      <w:r>
        <w:rPr>
          <w:rFonts w:ascii="宋体" w:hAnsi="宋体" w:cs="Segoe UI" w:hint="eastAsia"/>
          <w:color w:val="000000"/>
          <w:kern w:val="0"/>
          <w:sz w:val="22"/>
        </w:rPr>
        <w:t>应当在法定质疑期内一次性提出针对同一采购程序环节的质疑，法定质疑期为自知道或应当知道权益受到损害之日起</w:t>
      </w:r>
      <w:r>
        <w:rPr>
          <w:rFonts w:ascii="宋体" w:hAnsi="宋体" w:cs="Segoe UI" w:hint="eastAsia"/>
          <w:color w:val="000000"/>
          <w:kern w:val="0"/>
          <w:sz w:val="22"/>
        </w:rPr>
        <w:t>7</w:t>
      </w:r>
      <w:r>
        <w:rPr>
          <w:rFonts w:ascii="宋体" w:hAnsi="宋体" w:cs="Segoe UI" w:hint="eastAsia"/>
          <w:color w:val="000000"/>
          <w:kern w:val="0"/>
          <w:sz w:val="22"/>
        </w:rPr>
        <w:t>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06958C3E" w14:textId="77777777" w:rsidR="00B71B8F" w:rsidRDefault="00B71B8F" w:rsidP="00B71B8F">
      <w:pPr>
        <w:ind w:firstLine="420"/>
        <w:rPr>
          <w:rFonts w:ascii="宋体" w:hAnsi="宋体" w:cs="Times New Roman"/>
          <w:szCs w:val="21"/>
        </w:rPr>
      </w:pPr>
      <w:r>
        <w:rPr>
          <w:rFonts w:ascii="宋体" w:hAnsi="宋体" w:hint="eastAsia"/>
          <w:szCs w:val="21"/>
        </w:rPr>
        <w:t>50.3.3</w:t>
      </w:r>
      <w:r>
        <w:rPr>
          <w:rFonts w:ascii="宋体" w:hAnsi="宋体" w:hint="eastAsia"/>
          <w:szCs w:val="21"/>
        </w:rPr>
        <w:t>应提交书面质疑函，质疑函应当包括以下内容：（</w:t>
      </w:r>
      <w:r>
        <w:rPr>
          <w:rFonts w:ascii="宋体" w:hAnsi="宋体" w:hint="eastAsia"/>
          <w:szCs w:val="21"/>
        </w:rPr>
        <w:t>1</w:t>
      </w:r>
      <w:r>
        <w:rPr>
          <w:rFonts w:ascii="宋体" w:hAnsi="宋体" w:hint="eastAsia"/>
          <w:szCs w:val="21"/>
        </w:rPr>
        <w:t>）具体、明确的质疑事项和与质疑事项相关的请求；（</w:t>
      </w:r>
      <w:r>
        <w:rPr>
          <w:rFonts w:ascii="宋体" w:hAnsi="宋体" w:hint="eastAsia"/>
          <w:szCs w:val="21"/>
        </w:rPr>
        <w:t>2</w:t>
      </w:r>
      <w:r>
        <w:rPr>
          <w:rFonts w:ascii="宋体" w:hAnsi="宋体" w:hint="eastAsia"/>
          <w:szCs w:val="21"/>
        </w:rPr>
        <w:t>）合理的事实和依据；（</w:t>
      </w:r>
      <w:r>
        <w:rPr>
          <w:rFonts w:ascii="宋体" w:hAnsi="宋体" w:hint="eastAsia"/>
          <w:szCs w:val="21"/>
        </w:rPr>
        <w:t>3</w:t>
      </w:r>
      <w:r>
        <w:rPr>
          <w:rFonts w:ascii="宋体" w:hAnsi="宋体" w:hint="eastAsia"/>
          <w:szCs w:val="21"/>
        </w:rPr>
        <w:t>）必要的证明材料和法律依据。</w:t>
      </w:r>
    </w:p>
    <w:p w14:paraId="3231EB16" w14:textId="77777777" w:rsidR="00B71B8F" w:rsidRDefault="00B71B8F" w:rsidP="00B71B8F">
      <w:pPr>
        <w:ind w:firstLine="420"/>
        <w:rPr>
          <w:rFonts w:ascii="宋体" w:hAnsi="宋体"/>
          <w:szCs w:val="21"/>
        </w:rPr>
      </w:pPr>
      <w:r>
        <w:rPr>
          <w:rFonts w:ascii="宋体" w:hAnsi="宋体" w:hint="eastAsia"/>
          <w:szCs w:val="21"/>
        </w:rPr>
        <w:t>50.4</w:t>
      </w:r>
      <w:r>
        <w:rPr>
          <w:rFonts w:ascii="宋体" w:hAnsi="宋体" w:hint="eastAsia"/>
          <w:szCs w:val="21"/>
        </w:rPr>
        <w:t>提交材料</w:t>
      </w:r>
    </w:p>
    <w:p w14:paraId="40146630" w14:textId="77777777" w:rsidR="00B71B8F" w:rsidRDefault="00B71B8F" w:rsidP="00B71B8F">
      <w:pPr>
        <w:rPr>
          <w:rFonts w:ascii="宋体" w:hAnsi="宋体"/>
          <w:szCs w:val="21"/>
        </w:rPr>
      </w:pPr>
      <w:r>
        <w:rPr>
          <w:rFonts w:ascii="宋体" w:hAnsi="宋体" w:hint="eastAsia"/>
          <w:szCs w:val="21"/>
        </w:rPr>
        <w:t xml:space="preserve">    </w:t>
      </w:r>
      <w:r>
        <w:rPr>
          <w:rFonts w:ascii="宋体" w:hAnsi="宋体" w:hint="eastAsia"/>
          <w:szCs w:val="21"/>
        </w:rPr>
        <w:t>质疑函、营业执照复印件、法定代表人证明。如委托代理人提交的，还需提交授权委托书及代理人身份证明。</w:t>
      </w:r>
    </w:p>
    <w:p w14:paraId="69A105F1" w14:textId="77777777" w:rsidR="00B71B8F" w:rsidRDefault="00B71B8F" w:rsidP="00B71B8F">
      <w:pPr>
        <w:rPr>
          <w:rFonts w:ascii="宋体" w:hAnsi="宋体"/>
          <w:szCs w:val="21"/>
        </w:rPr>
      </w:pPr>
      <w:r>
        <w:rPr>
          <w:rFonts w:ascii="宋体" w:hAnsi="宋体" w:hint="eastAsia"/>
          <w:szCs w:val="21"/>
        </w:rPr>
        <w:t xml:space="preserve">    50.5</w:t>
      </w:r>
      <w:r>
        <w:rPr>
          <w:rFonts w:ascii="宋体" w:hAnsi="宋体" w:hint="eastAsia"/>
          <w:szCs w:val="21"/>
        </w:rPr>
        <w:t>收文部门</w:t>
      </w:r>
    </w:p>
    <w:p w14:paraId="616DEBD4" w14:textId="77777777" w:rsidR="00B71B8F" w:rsidRDefault="00B71B8F" w:rsidP="00B71B8F">
      <w:pPr>
        <w:rPr>
          <w:rFonts w:ascii="宋体" w:hAnsi="宋体"/>
          <w:szCs w:val="21"/>
        </w:rPr>
      </w:pPr>
      <w:r>
        <w:rPr>
          <w:rFonts w:ascii="宋体" w:hAnsi="宋体" w:hint="eastAsia"/>
          <w:szCs w:val="21"/>
        </w:rPr>
        <w:t xml:space="preserve">    </w:t>
      </w:r>
      <w:r>
        <w:rPr>
          <w:rFonts w:ascii="宋体" w:hAnsi="宋体" w:hint="eastAsia"/>
          <w:szCs w:val="21"/>
        </w:rPr>
        <w:t>学校采购机构，地址：深圳市南山区南海大道</w:t>
      </w:r>
      <w:r>
        <w:rPr>
          <w:rFonts w:ascii="宋体" w:hAnsi="宋体" w:hint="eastAsia"/>
          <w:szCs w:val="21"/>
        </w:rPr>
        <w:t>3688</w:t>
      </w:r>
      <w:r>
        <w:rPr>
          <w:rFonts w:ascii="宋体" w:hAnsi="宋体" w:hint="eastAsia"/>
          <w:szCs w:val="21"/>
        </w:rPr>
        <w:t>号</w:t>
      </w:r>
      <w:r>
        <w:rPr>
          <w:rFonts w:ascii="宋体" w:hAnsi="宋体" w:hint="eastAsia"/>
          <w:szCs w:val="21"/>
        </w:rPr>
        <w:t xml:space="preserve"> </w:t>
      </w:r>
      <w:r>
        <w:rPr>
          <w:rFonts w:ascii="宋体" w:hAnsi="宋体" w:hint="eastAsia"/>
          <w:szCs w:val="21"/>
        </w:rPr>
        <w:t>深圳大学粤海校区汇元楼</w:t>
      </w:r>
      <w:r>
        <w:rPr>
          <w:rFonts w:ascii="宋体" w:hAnsi="宋体" w:hint="eastAsia"/>
          <w:szCs w:val="21"/>
        </w:rPr>
        <w:t>246</w:t>
      </w:r>
      <w:r>
        <w:rPr>
          <w:rFonts w:ascii="宋体" w:hAnsi="宋体" w:hint="eastAsia"/>
          <w:szCs w:val="21"/>
        </w:rPr>
        <w:t>室，质疑咨询电话：</w:t>
      </w:r>
      <w:r>
        <w:rPr>
          <w:rFonts w:ascii="宋体" w:hAnsi="宋体" w:hint="eastAsia"/>
          <w:szCs w:val="21"/>
        </w:rPr>
        <w:t>0755-26057039</w:t>
      </w:r>
      <w:r>
        <w:rPr>
          <w:rFonts w:ascii="宋体" w:hAnsi="宋体" w:hint="eastAsia"/>
          <w:szCs w:val="21"/>
        </w:rPr>
        <w:t>。</w:t>
      </w:r>
    </w:p>
    <w:p w14:paraId="50FD18D4" w14:textId="77777777" w:rsidR="00B71B8F" w:rsidRDefault="00B71B8F" w:rsidP="00B71B8F">
      <w:pPr>
        <w:rPr>
          <w:rFonts w:ascii="宋体" w:hAnsi="宋体"/>
          <w:szCs w:val="21"/>
        </w:rPr>
      </w:pPr>
      <w:r>
        <w:rPr>
          <w:rFonts w:ascii="宋体" w:hAnsi="宋体" w:hint="eastAsia"/>
          <w:szCs w:val="21"/>
        </w:rPr>
        <w:t xml:space="preserve">    50.6</w:t>
      </w:r>
      <w:r>
        <w:rPr>
          <w:rFonts w:ascii="宋体" w:hAnsi="宋体" w:hint="eastAsia"/>
          <w:szCs w:val="21"/>
        </w:rPr>
        <w:t>收文办理程序</w:t>
      </w:r>
    </w:p>
    <w:p w14:paraId="18AE5DAD" w14:textId="77777777" w:rsidR="00B71B8F" w:rsidRDefault="00B71B8F" w:rsidP="00B71B8F">
      <w:pPr>
        <w:rPr>
          <w:rFonts w:ascii="宋体" w:hAnsi="宋体"/>
          <w:szCs w:val="21"/>
        </w:rPr>
      </w:pPr>
      <w:r>
        <w:rPr>
          <w:rFonts w:ascii="宋体" w:hAnsi="宋体" w:hint="eastAsia"/>
          <w:szCs w:val="21"/>
        </w:rPr>
        <w:t xml:space="preserve">    50.6.1</w:t>
      </w:r>
      <w:r>
        <w:rPr>
          <w:rFonts w:ascii="宋体" w:hAnsi="宋体" w:hint="eastAsia"/>
          <w:szCs w:val="21"/>
        </w:rPr>
        <w:t>供应商提交的质疑材料符合质疑条件的办理收文，出具收文回执；</w:t>
      </w:r>
    </w:p>
    <w:p w14:paraId="744C7575" w14:textId="77777777" w:rsidR="00B71B8F" w:rsidRDefault="00B71B8F" w:rsidP="00B71B8F">
      <w:pPr>
        <w:rPr>
          <w:rFonts w:ascii="宋体" w:hAnsi="宋体"/>
          <w:szCs w:val="21"/>
        </w:rPr>
      </w:pPr>
      <w:r>
        <w:rPr>
          <w:rFonts w:ascii="宋体" w:hAnsi="宋体" w:hint="eastAsia"/>
          <w:szCs w:val="21"/>
        </w:rPr>
        <w:t xml:space="preserve">    50.6.2</w:t>
      </w:r>
      <w:r>
        <w:rPr>
          <w:rFonts w:ascii="宋体" w:hAnsi="宋体" w:hint="eastAsia"/>
          <w:szCs w:val="21"/>
        </w:rPr>
        <w:t>供应商提交的质疑材料不符合质疑条件的，视情况处理：（</w:t>
      </w:r>
      <w:r>
        <w:rPr>
          <w:rFonts w:ascii="宋体" w:hAnsi="宋体" w:hint="eastAsia"/>
          <w:szCs w:val="21"/>
        </w:rPr>
        <w:t>1</w:t>
      </w:r>
      <w:r>
        <w:rPr>
          <w:rFonts w:ascii="宋体" w:hAnsi="宋体" w:hint="eastAsia"/>
          <w:szCs w:val="21"/>
        </w:rPr>
        <w:t>）质疑主体、时限不符合的，不予收文；（</w:t>
      </w:r>
      <w:r>
        <w:rPr>
          <w:rFonts w:ascii="宋体" w:hAnsi="宋体" w:hint="eastAsia"/>
          <w:szCs w:val="21"/>
        </w:rPr>
        <w:t>2</w:t>
      </w:r>
      <w:r>
        <w:rPr>
          <w:rFonts w:ascii="宋体" w:hAnsi="宋体" w:hint="eastAsia"/>
          <w:szCs w:val="21"/>
        </w:rPr>
        <w:t>）质疑函内容、提交人身份证明不符合的，开具补正告知书，供应商可在质疑期内补正后重新提交。</w:t>
      </w:r>
    </w:p>
    <w:p w14:paraId="344311E0" w14:textId="77777777" w:rsidR="00B71B8F" w:rsidRDefault="00B71B8F" w:rsidP="00B71B8F">
      <w:pPr>
        <w:rPr>
          <w:rFonts w:ascii="宋体" w:hAnsi="宋体"/>
          <w:szCs w:val="21"/>
        </w:rPr>
      </w:pPr>
      <w:r>
        <w:rPr>
          <w:rFonts w:ascii="宋体" w:hAnsi="宋体" w:hint="eastAsia"/>
          <w:szCs w:val="21"/>
        </w:rPr>
        <w:t xml:space="preserve">    50.7</w:t>
      </w:r>
      <w:r>
        <w:rPr>
          <w:rFonts w:ascii="宋体" w:hAnsi="宋体" w:hint="eastAsia"/>
          <w:szCs w:val="21"/>
        </w:rPr>
        <w:t>质疑答复时限</w:t>
      </w:r>
    </w:p>
    <w:p w14:paraId="0C118855" w14:textId="77777777" w:rsidR="00B71B8F" w:rsidRDefault="00B71B8F" w:rsidP="00B71B8F">
      <w:pPr>
        <w:rPr>
          <w:rFonts w:ascii="宋体" w:hAnsi="宋体"/>
          <w:szCs w:val="21"/>
        </w:rPr>
      </w:pPr>
      <w:r>
        <w:rPr>
          <w:rFonts w:ascii="宋体" w:hAnsi="宋体" w:hint="eastAsia"/>
          <w:szCs w:val="21"/>
        </w:rPr>
        <w:t xml:space="preserve">    </w:t>
      </w:r>
      <w:r>
        <w:rPr>
          <w:rFonts w:ascii="宋体" w:hAnsi="宋体" w:hint="eastAsia"/>
          <w:szCs w:val="21"/>
        </w:rPr>
        <w:t>自收文之日起七个工作日内。</w:t>
      </w:r>
    </w:p>
    <w:p w14:paraId="17A7E312" w14:textId="77777777" w:rsidR="00B71B8F" w:rsidRDefault="00B71B8F" w:rsidP="00B71B8F">
      <w:pPr>
        <w:rPr>
          <w:rFonts w:ascii="宋体" w:hAnsi="宋体"/>
          <w:szCs w:val="21"/>
        </w:rPr>
      </w:pPr>
      <w:r>
        <w:rPr>
          <w:rFonts w:ascii="宋体" w:hAnsi="宋体" w:hint="eastAsia"/>
          <w:szCs w:val="21"/>
        </w:rPr>
        <w:t xml:space="preserve">    50.8</w:t>
      </w:r>
      <w:r>
        <w:rPr>
          <w:rFonts w:ascii="宋体" w:hAnsi="宋体" w:hint="eastAsia"/>
          <w:szCs w:val="21"/>
        </w:rPr>
        <w:t>投诉</w:t>
      </w:r>
    </w:p>
    <w:p w14:paraId="1EBEFA3D" w14:textId="77777777" w:rsidR="00B71B8F" w:rsidRDefault="00B71B8F" w:rsidP="00B71B8F">
      <w:pPr>
        <w:ind w:firstLine="420"/>
        <w:rPr>
          <w:rFonts w:ascii="宋体" w:hAnsi="宋体"/>
          <w:szCs w:val="21"/>
        </w:rPr>
      </w:pPr>
      <w:r>
        <w:rPr>
          <w:rFonts w:ascii="宋体" w:hAnsi="宋体" w:hint="eastAsia"/>
          <w:szCs w:val="21"/>
        </w:rPr>
        <w:t>对质疑答复不满意或者未在规定时间内答复的，提出质疑的供应商可以在答复期满后</w:t>
      </w:r>
      <w:r>
        <w:rPr>
          <w:rFonts w:ascii="宋体" w:hAnsi="宋体" w:hint="eastAsia"/>
          <w:szCs w:val="21"/>
        </w:rPr>
        <w:t>15</w:t>
      </w:r>
      <w:r>
        <w:rPr>
          <w:rFonts w:ascii="宋体" w:hAnsi="宋体" w:hint="eastAsia"/>
          <w:szCs w:val="21"/>
        </w:rPr>
        <w:t>个工作日内向深圳大学纪检、监察部门投诉。</w:t>
      </w:r>
    </w:p>
    <w:p w14:paraId="1F92C1B1" w14:textId="77777777" w:rsidR="00B71B8F" w:rsidRDefault="00B71B8F" w:rsidP="00B71B8F">
      <w:pPr>
        <w:spacing w:line="360" w:lineRule="auto"/>
        <w:rPr>
          <w:rFonts w:ascii="黑体" w:eastAsia="黑体" w:hAnsi="宋体"/>
          <w:sz w:val="24"/>
          <w:szCs w:val="24"/>
        </w:rPr>
      </w:pPr>
      <w:r>
        <w:rPr>
          <w:rFonts w:ascii="黑体" w:eastAsia="黑体" w:hAnsi="宋体" w:hint="eastAsia"/>
          <w:sz w:val="24"/>
        </w:rPr>
        <w:lastRenderedPageBreak/>
        <w:t>51.质疑后续处理</w:t>
      </w:r>
    </w:p>
    <w:p w14:paraId="5C1D5A5F" w14:textId="77777777" w:rsidR="00B71B8F" w:rsidRDefault="00B71B8F" w:rsidP="00B71B8F">
      <w:pPr>
        <w:ind w:firstLineChars="196" w:firstLine="412"/>
        <w:rPr>
          <w:rFonts w:ascii="宋体" w:eastAsia="宋体" w:hAnsi="宋体"/>
          <w:szCs w:val="21"/>
        </w:rPr>
      </w:pPr>
      <w:r>
        <w:rPr>
          <w:rFonts w:ascii="宋体" w:hAnsi="宋体" w:hint="eastAsia"/>
          <w:szCs w:val="21"/>
        </w:rPr>
        <w:t>52.1</w:t>
      </w:r>
      <w:r>
        <w:rPr>
          <w:rFonts w:ascii="宋体" w:hAnsi="宋体" w:hint="eastAsia"/>
          <w:szCs w:val="21"/>
        </w:rPr>
        <w:t>供应商质疑不成立，或者成立但未对中标、成交结果构成影响的，继续开展采购活动。</w:t>
      </w:r>
    </w:p>
    <w:p w14:paraId="6D20DBC1" w14:textId="77777777" w:rsidR="00B71B8F" w:rsidRDefault="00B71B8F" w:rsidP="00B71B8F">
      <w:pPr>
        <w:ind w:firstLineChars="196" w:firstLine="412"/>
        <w:rPr>
          <w:rFonts w:ascii="宋体" w:hAnsi="宋体"/>
          <w:szCs w:val="21"/>
        </w:rPr>
      </w:pPr>
      <w:r>
        <w:rPr>
          <w:rFonts w:ascii="宋体" w:hAnsi="宋体" w:hint="eastAsia"/>
          <w:szCs w:val="21"/>
        </w:rPr>
        <w:t>52.2</w:t>
      </w:r>
      <w:r>
        <w:rPr>
          <w:rFonts w:ascii="宋体" w:hAnsi="宋体" w:hint="eastAsia"/>
          <w:szCs w:val="21"/>
        </w:rPr>
        <w:t>供应商质疑成立且影响或者可能影响中标、成交结果的，按照下列情况处理：（</w:t>
      </w:r>
      <w:r>
        <w:rPr>
          <w:rFonts w:ascii="宋体" w:hAnsi="宋体" w:hint="eastAsia"/>
          <w:szCs w:val="21"/>
        </w:rPr>
        <w:t>1</w:t>
      </w:r>
      <w:r>
        <w:rPr>
          <w:rFonts w:ascii="宋体" w:hAnsi="宋体" w:hint="eastAsia"/>
          <w:szCs w:val="21"/>
        </w:rPr>
        <w:t>）对采购文件提出的质疑，依法通过澄清或者修改可以继续开展采购活动的，澄清或者修改采购文件后继续开展采购活动；否则应当修改采购文件后重新开展采购活动。（</w:t>
      </w:r>
      <w:r>
        <w:rPr>
          <w:rFonts w:ascii="宋体" w:hAnsi="宋体" w:hint="eastAsia"/>
          <w:szCs w:val="21"/>
        </w:rPr>
        <w:t>2</w:t>
      </w:r>
      <w:r>
        <w:rPr>
          <w:rFonts w:ascii="宋体" w:hAnsi="宋体" w:hint="eastAsia"/>
          <w:szCs w:val="21"/>
        </w:rPr>
        <w:t>）对采购过程、中标或者成交结果提出的质疑，如果合格供应商符合法定数量，依法从合格的中标或者成交候选人中另行确定中标、成交供应商；如果合格供应商不符合法定数量，应当重新开展采购活动。</w:t>
      </w:r>
    </w:p>
    <w:p w14:paraId="209B74E0" w14:textId="77777777" w:rsidR="00B71B8F" w:rsidRDefault="00B71B8F" w:rsidP="00B71B8F">
      <w:pPr>
        <w:spacing w:line="240" w:lineRule="atLeast"/>
        <w:rPr>
          <w:rFonts w:ascii="宋体" w:hAnsi="宋体"/>
          <w:szCs w:val="21"/>
        </w:rPr>
      </w:pPr>
    </w:p>
    <w:p w14:paraId="06DF6F4C" w14:textId="77777777" w:rsidR="00B71B8F" w:rsidRDefault="00B71B8F" w:rsidP="00B71B8F">
      <w:pPr>
        <w:jc w:val="center"/>
        <w:rPr>
          <w:rFonts w:ascii="宋体" w:hAnsi="宋体"/>
          <w:color w:val="FF0000"/>
          <w:szCs w:val="21"/>
        </w:rPr>
      </w:pPr>
    </w:p>
    <w:p w14:paraId="02A8DF70" w14:textId="77777777" w:rsidR="00530019" w:rsidRPr="00B71B8F" w:rsidRDefault="00530019">
      <w:pPr>
        <w:rPr>
          <w:rFonts w:ascii="宋体" w:eastAsia="宋体" w:hAnsi="宋体"/>
        </w:rPr>
      </w:pPr>
    </w:p>
    <w:sectPr w:rsidR="00530019" w:rsidRPr="00B71B8F">
      <w:headerReference w:type="default" r:id="rId12"/>
      <w:footerReference w:type="even" r:id="rId13"/>
      <w:footerReference w:type="default" r:id="rId14"/>
      <w:pgSz w:w="11907" w:h="16840"/>
      <w:pgMar w:top="1440" w:right="1797" w:bottom="1440" w:left="1797" w:header="851" w:footer="992" w:gutter="0"/>
      <w:cols w:space="425"/>
      <w:docGrid w:type="lines" w:linePitch="46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AFF6" w16cex:dateUtc="2020-08-06T08:36:00Z"/>
  <w16cex:commentExtensible w16cex:durableId="22CD1937" w16cex:dateUtc="2020-07-30T0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FC9C844" w16cid:durableId="22CD1922"/>
  <w16cid:commentId w16cid:paraId="42F49162" w16cid:durableId="22CD1923"/>
  <w16cid:commentId w16cid:paraId="64FDD73A" w16cid:durableId="22CD1924"/>
  <w16cid:commentId w16cid:paraId="5E025FAB" w16cid:durableId="22CD1925"/>
  <w16cid:commentId w16cid:paraId="00049F44" w16cid:durableId="22CD1926"/>
  <w16cid:commentId w16cid:paraId="41878DFA" w16cid:durableId="22CD1927"/>
  <w16cid:commentId w16cid:paraId="72AED741" w16cid:durableId="22CD1928"/>
  <w16cid:commentId w16cid:paraId="6752B3DD" w16cid:durableId="22CD1929"/>
  <w16cid:commentId w16cid:paraId="1AA93851" w16cid:durableId="22CD192A"/>
  <w16cid:commentId w16cid:paraId="68DF34A1" w16cid:durableId="22CD192B"/>
  <w16cid:commentId w16cid:paraId="3B7CAC3C" w16cid:durableId="22CD192C"/>
  <w16cid:commentId w16cid:paraId="574E490C" w16cid:durableId="22CD192D"/>
  <w16cid:commentId w16cid:paraId="7630C898" w16cid:durableId="22CD192E"/>
  <w16cid:commentId w16cid:paraId="5794C273" w16cid:durableId="22D6AFF6"/>
  <w16cid:commentId w16cid:paraId="78C8F2CE" w16cid:durableId="22CD1937"/>
  <w16cid:commentId w16cid:paraId="18C99A83" w16cid:durableId="22CD192F"/>
  <w16cid:commentId w16cid:paraId="67FCC793" w16cid:durableId="22CD1930"/>
  <w16cid:commentId w16cid:paraId="0463DC9D" w16cid:durableId="22CD1931"/>
  <w16cid:commentId w16cid:paraId="2453582F" w16cid:durableId="22CD1932"/>
  <w16cid:commentId w16cid:paraId="1EC69168" w16cid:durableId="22CD1933"/>
  <w16cid:commentId w16cid:paraId="6436E773" w16cid:durableId="22CD1934"/>
  <w16cid:commentId w16cid:paraId="521F712E" w16cid:durableId="22CD1935"/>
  <w16cid:commentId w16cid:paraId="3C0246BF" w16cid:durableId="22CD193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BF388B" w14:textId="77777777" w:rsidR="002835DF" w:rsidRDefault="002835DF">
      <w:r>
        <w:separator/>
      </w:r>
    </w:p>
  </w:endnote>
  <w:endnote w:type="continuationSeparator" w:id="0">
    <w:p w14:paraId="4FBE13B6" w14:textId="77777777" w:rsidR="002835DF" w:rsidRDefault="00283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等线 Light">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1" w:usb1="080E0000" w:usb2="00000010" w:usb3="00000000" w:csb0="00040000" w:csb1="00000000"/>
  </w:font>
  <w:font w:name="长城仿宋">
    <w:altName w:val="微软雅黑"/>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8"/>
    <w:family w:val="modern"/>
    <w:pitch w:val="default"/>
    <w:sig w:usb0="00000000" w:usb1="0000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Arial (W1)">
    <w:altName w:val="Arial"/>
    <w:charset w:val="00"/>
    <w:family w:val="auto"/>
    <w:pitch w:val="default"/>
    <w:sig w:usb0="00000000" w:usb1="0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黑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DC0F6" w14:textId="77777777" w:rsidR="00F12251" w:rsidRDefault="00F12251">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5E905DF4" w14:textId="77777777" w:rsidR="00F12251" w:rsidRDefault="00F12251">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816E6" w14:textId="77777777" w:rsidR="00F12251" w:rsidRDefault="00F12251">
    <w:pPr>
      <w:pStyle w:val="af0"/>
      <w:framePr w:wrap="around" w:vAnchor="text" w:hAnchor="margin" w:xAlign="center" w:y="1"/>
      <w:rPr>
        <w:rStyle w:val="af8"/>
      </w:rPr>
    </w:pPr>
    <w:r>
      <w:t xml:space="preserve">- </w:t>
    </w:r>
    <w:r>
      <w:fldChar w:fldCharType="begin"/>
    </w:r>
    <w:r>
      <w:instrText xml:space="preserve"> PAGE </w:instrText>
    </w:r>
    <w:r>
      <w:fldChar w:fldCharType="separate"/>
    </w:r>
    <w:r w:rsidR="00A75A3F">
      <w:rPr>
        <w:noProof/>
      </w:rPr>
      <w:t>38</w:t>
    </w:r>
    <w:r>
      <w:fldChar w:fldCharType="end"/>
    </w:r>
    <w:r>
      <w:t xml:space="preserve"> -</w:t>
    </w:r>
  </w:p>
  <w:p w14:paraId="48E35457" w14:textId="77777777" w:rsidR="00F12251" w:rsidRDefault="00F1225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12AA8F" w14:textId="77777777" w:rsidR="002835DF" w:rsidRDefault="002835DF">
      <w:r>
        <w:separator/>
      </w:r>
    </w:p>
  </w:footnote>
  <w:footnote w:type="continuationSeparator" w:id="0">
    <w:p w14:paraId="60C21FFD" w14:textId="77777777" w:rsidR="002835DF" w:rsidRDefault="002835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6E3E8" w14:textId="5CCD4689" w:rsidR="00F12251" w:rsidRDefault="00F12251">
    <w:pPr>
      <w:pStyle w:val="af1"/>
    </w:pPr>
    <w:r>
      <w:rPr>
        <w:rFonts w:hint="eastAsia"/>
      </w:rPr>
      <w:t>深圳大学招投标管理中心</w:t>
    </w:r>
    <w:r>
      <w:rPr>
        <w:rFonts w:hint="eastAsia"/>
      </w:rPr>
      <w:t xml:space="preserve">                                                    SZUCG20200641FW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CDC2702"/>
    <w:multiLevelType w:val="singleLevel"/>
    <w:tmpl w:val="8CDC2702"/>
    <w:lvl w:ilvl="0">
      <w:start w:val="1"/>
      <w:numFmt w:val="decimal"/>
      <w:suff w:val="space"/>
      <w:lvlText w:val="%1、"/>
      <w:lvlJc w:val="left"/>
    </w:lvl>
  </w:abstractNum>
  <w:abstractNum w:abstractNumId="1" w15:restartNumberingAfterBreak="0">
    <w:nsid w:val="94C791A8"/>
    <w:multiLevelType w:val="singleLevel"/>
    <w:tmpl w:val="94C791A8"/>
    <w:lvl w:ilvl="0">
      <w:start w:val="1"/>
      <w:numFmt w:val="decimal"/>
      <w:suff w:val="nothing"/>
      <w:lvlText w:val="（%1）"/>
      <w:lvlJc w:val="left"/>
    </w:lvl>
  </w:abstractNum>
  <w:abstractNum w:abstractNumId="2" w15:restartNumberingAfterBreak="0">
    <w:nsid w:val="9B17E227"/>
    <w:multiLevelType w:val="singleLevel"/>
    <w:tmpl w:val="9B17E227"/>
    <w:lvl w:ilvl="0">
      <w:start w:val="1"/>
      <w:numFmt w:val="decimal"/>
      <w:suff w:val="nothing"/>
      <w:lvlText w:val="%1、"/>
      <w:lvlJc w:val="left"/>
    </w:lvl>
  </w:abstractNum>
  <w:abstractNum w:abstractNumId="3" w15:restartNumberingAfterBreak="0">
    <w:nsid w:val="A469D086"/>
    <w:multiLevelType w:val="singleLevel"/>
    <w:tmpl w:val="A469D086"/>
    <w:lvl w:ilvl="0">
      <w:start w:val="1"/>
      <w:numFmt w:val="decimal"/>
      <w:suff w:val="nothing"/>
      <w:lvlText w:val="（%1）"/>
      <w:lvlJc w:val="left"/>
    </w:lvl>
  </w:abstractNum>
  <w:abstractNum w:abstractNumId="4" w15:restartNumberingAfterBreak="0">
    <w:nsid w:val="AE056DDF"/>
    <w:multiLevelType w:val="singleLevel"/>
    <w:tmpl w:val="AE056DDF"/>
    <w:lvl w:ilvl="0">
      <w:start w:val="1"/>
      <w:numFmt w:val="decimal"/>
      <w:suff w:val="nothing"/>
      <w:lvlText w:val="（%1）"/>
      <w:lvlJc w:val="left"/>
    </w:lvl>
  </w:abstractNum>
  <w:abstractNum w:abstractNumId="5" w15:restartNumberingAfterBreak="0">
    <w:nsid w:val="C11A8195"/>
    <w:multiLevelType w:val="singleLevel"/>
    <w:tmpl w:val="C11A8195"/>
    <w:lvl w:ilvl="0">
      <w:start w:val="1"/>
      <w:numFmt w:val="decimal"/>
      <w:suff w:val="nothing"/>
      <w:lvlText w:val="（%1）"/>
      <w:lvlJc w:val="left"/>
    </w:lvl>
  </w:abstractNum>
  <w:abstractNum w:abstractNumId="6" w15:restartNumberingAfterBreak="0">
    <w:nsid w:val="D6D28E94"/>
    <w:multiLevelType w:val="singleLevel"/>
    <w:tmpl w:val="D6D28E94"/>
    <w:lvl w:ilvl="0">
      <w:start w:val="1"/>
      <w:numFmt w:val="decimal"/>
      <w:suff w:val="nothing"/>
      <w:lvlText w:val="（%1）"/>
      <w:lvlJc w:val="left"/>
    </w:lvl>
  </w:abstractNum>
  <w:abstractNum w:abstractNumId="7" w15:restartNumberingAfterBreak="0">
    <w:nsid w:val="D768D6CA"/>
    <w:multiLevelType w:val="singleLevel"/>
    <w:tmpl w:val="D768D6CA"/>
    <w:lvl w:ilvl="0">
      <w:start w:val="1"/>
      <w:numFmt w:val="decimal"/>
      <w:suff w:val="nothing"/>
      <w:lvlText w:val="%1、"/>
      <w:lvlJc w:val="left"/>
    </w:lvl>
  </w:abstractNum>
  <w:abstractNum w:abstractNumId="8" w15:restartNumberingAfterBreak="0">
    <w:nsid w:val="DF423E1A"/>
    <w:multiLevelType w:val="singleLevel"/>
    <w:tmpl w:val="DF423E1A"/>
    <w:lvl w:ilvl="0">
      <w:start w:val="1"/>
      <w:numFmt w:val="decimal"/>
      <w:suff w:val="nothing"/>
      <w:lvlText w:val="（%1）"/>
      <w:lvlJc w:val="left"/>
    </w:lvl>
  </w:abstractNum>
  <w:abstractNum w:abstractNumId="9"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0"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1" w15:restartNumberingAfterBreak="0">
    <w:nsid w:val="02A5828F"/>
    <w:multiLevelType w:val="singleLevel"/>
    <w:tmpl w:val="02A5828F"/>
    <w:lvl w:ilvl="0">
      <w:start w:val="1"/>
      <w:numFmt w:val="decimal"/>
      <w:suff w:val="nothing"/>
      <w:lvlText w:val="（%1）"/>
      <w:lvlJc w:val="left"/>
    </w:lvl>
  </w:abstractNum>
  <w:abstractNum w:abstractNumId="12" w15:restartNumberingAfterBreak="0">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0A5441E4"/>
    <w:multiLevelType w:val="singleLevel"/>
    <w:tmpl w:val="0A5441E4"/>
    <w:lvl w:ilvl="0">
      <w:start w:val="1"/>
      <w:numFmt w:val="decimal"/>
      <w:suff w:val="nothing"/>
      <w:lvlText w:val="（%1）"/>
      <w:lvlJc w:val="left"/>
    </w:lvl>
  </w:abstractNum>
  <w:abstractNum w:abstractNumId="14"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6" w15:restartNumberingAfterBreak="0">
    <w:nsid w:val="2B1D7EB8"/>
    <w:multiLevelType w:val="singleLevel"/>
    <w:tmpl w:val="2B1D7EB8"/>
    <w:lvl w:ilvl="0">
      <w:start w:val="2"/>
      <w:numFmt w:val="chineseCounting"/>
      <w:suff w:val="nothing"/>
      <w:lvlText w:val="（%1）"/>
      <w:lvlJc w:val="left"/>
      <w:rPr>
        <w:rFonts w:hint="eastAsia"/>
      </w:rPr>
    </w:lvl>
  </w:abstractNum>
  <w:abstractNum w:abstractNumId="17" w15:restartNumberingAfterBreak="0">
    <w:nsid w:val="2D8ADA75"/>
    <w:multiLevelType w:val="singleLevel"/>
    <w:tmpl w:val="2D8ADA75"/>
    <w:lvl w:ilvl="0">
      <w:start w:val="1"/>
      <w:numFmt w:val="decimal"/>
      <w:suff w:val="nothing"/>
      <w:lvlText w:val="（%1）"/>
      <w:lvlJc w:val="left"/>
    </w:lvl>
  </w:abstractNum>
  <w:abstractNum w:abstractNumId="18"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9" w15:restartNumberingAfterBreak="0">
    <w:nsid w:val="38E441A6"/>
    <w:multiLevelType w:val="multilevel"/>
    <w:tmpl w:val="38E441A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92A045B"/>
    <w:multiLevelType w:val="multilevel"/>
    <w:tmpl w:val="492A045B"/>
    <w:lvl w:ilvl="0">
      <w:start w:val="1"/>
      <w:numFmt w:val="decimal"/>
      <w:lvlText w:val="%1."/>
      <w:lvlJc w:val="left"/>
      <w:pPr>
        <w:tabs>
          <w:tab w:val="left" w:pos="420"/>
        </w:tabs>
        <w:ind w:left="420" w:hanging="420"/>
      </w:pPr>
    </w:lvl>
    <w:lvl w:ilvl="1">
      <w:start w:val="1"/>
      <w:numFmt w:val="decimal"/>
      <w:lvlText w:val="%2)"/>
      <w:lvlJc w:val="left"/>
      <w:pPr>
        <w:tabs>
          <w:tab w:val="left" w:pos="780"/>
        </w:tabs>
        <w:ind w:left="780" w:hanging="360"/>
      </w:pPr>
      <w:rPr>
        <w:rFonts w:ascii="宋体" w:eastAsia="宋体" w:hAnsi="宋体" w:cs="宋体"/>
        <w:color w:val="auto"/>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4E1B1911"/>
    <w:multiLevelType w:val="multilevel"/>
    <w:tmpl w:val="4E1B1911"/>
    <w:lvl w:ilvl="0">
      <w:start w:val="1"/>
      <w:numFmt w:val="decimal"/>
      <w:suff w:val="nothing"/>
      <w:lvlText w:val="（%1）"/>
      <w:lvlJc w:val="left"/>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9A714B4"/>
    <w:multiLevelType w:val="multilevel"/>
    <w:tmpl w:val="59A714B4"/>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DDE2F42"/>
    <w:multiLevelType w:val="singleLevel"/>
    <w:tmpl w:val="5DDE2F42"/>
    <w:lvl w:ilvl="0">
      <w:start w:val="1"/>
      <w:numFmt w:val="decimal"/>
      <w:suff w:val="nothing"/>
      <w:lvlText w:val="（%1）"/>
      <w:lvlJc w:val="left"/>
    </w:lvl>
  </w:abstractNum>
  <w:abstractNum w:abstractNumId="24" w15:restartNumberingAfterBreak="0">
    <w:nsid w:val="5E1436BD"/>
    <w:multiLevelType w:val="singleLevel"/>
    <w:tmpl w:val="5E1436BD"/>
    <w:lvl w:ilvl="0">
      <w:start w:val="2"/>
      <w:numFmt w:val="decimal"/>
      <w:suff w:val="nothing"/>
      <w:lvlText w:val="（%1）"/>
      <w:lvlJc w:val="left"/>
    </w:lvl>
  </w:abstractNum>
  <w:abstractNum w:abstractNumId="25" w15:restartNumberingAfterBreak="0">
    <w:nsid w:val="5E14407C"/>
    <w:multiLevelType w:val="singleLevel"/>
    <w:tmpl w:val="5E14407C"/>
    <w:lvl w:ilvl="0">
      <w:start w:val="2"/>
      <w:numFmt w:val="decimal"/>
      <w:suff w:val="nothing"/>
      <w:lvlText w:val="（%1）"/>
      <w:lvlJc w:val="left"/>
    </w:lvl>
  </w:abstractNum>
  <w:abstractNum w:abstractNumId="26" w15:restartNumberingAfterBreak="0">
    <w:nsid w:val="5E15292C"/>
    <w:multiLevelType w:val="singleLevel"/>
    <w:tmpl w:val="5E15292C"/>
    <w:lvl w:ilvl="0">
      <w:start w:val="1"/>
      <w:numFmt w:val="decimal"/>
      <w:suff w:val="nothing"/>
      <w:lvlText w:val="（%1）"/>
      <w:lvlJc w:val="left"/>
    </w:lvl>
  </w:abstractNum>
  <w:abstractNum w:abstractNumId="27" w15:restartNumberingAfterBreak="0">
    <w:nsid w:val="5E16EC0A"/>
    <w:multiLevelType w:val="singleLevel"/>
    <w:tmpl w:val="5E16EC0A"/>
    <w:lvl w:ilvl="0">
      <w:start w:val="3"/>
      <w:numFmt w:val="chineseCounting"/>
      <w:suff w:val="nothing"/>
      <w:lvlText w:val="（%1）"/>
      <w:lvlJc w:val="left"/>
    </w:lvl>
  </w:abstractNum>
  <w:abstractNum w:abstractNumId="28" w15:restartNumberingAfterBreak="0">
    <w:nsid w:val="5EC3A75D"/>
    <w:multiLevelType w:val="singleLevel"/>
    <w:tmpl w:val="5EC3A75D"/>
    <w:lvl w:ilvl="0">
      <w:start w:val="3"/>
      <w:numFmt w:val="decimal"/>
      <w:suff w:val="nothing"/>
      <w:lvlText w:val="%1."/>
      <w:lvlJc w:val="left"/>
    </w:lvl>
  </w:abstractNum>
  <w:abstractNum w:abstractNumId="29" w15:restartNumberingAfterBreak="0">
    <w:nsid w:val="5EC3B270"/>
    <w:multiLevelType w:val="singleLevel"/>
    <w:tmpl w:val="5EC3B270"/>
    <w:lvl w:ilvl="0">
      <w:start w:val="1"/>
      <w:numFmt w:val="decimal"/>
      <w:suff w:val="nothing"/>
      <w:lvlText w:val="%1."/>
      <w:lvlJc w:val="left"/>
    </w:lvl>
  </w:abstractNum>
  <w:abstractNum w:abstractNumId="30" w15:restartNumberingAfterBreak="0">
    <w:nsid w:val="5EC3B2A5"/>
    <w:multiLevelType w:val="singleLevel"/>
    <w:tmpl w:val="5EC3B2A5"/>
    <w:lvl w:ilvl="0">
      <w:start w:val="1"/>
      <w:numFmt w:val="decimal"/>
      <w:suff w:val="nothing"/>
      <w:lvlText w:val="%1."/>
      <w:lvlJc w:val="left"/>
    </w:lvl>
  </w:abstractNum>
  <w:abstractNum w:abstractNumId="31" w15:restartNumberingAfterBreak="0">
    <w:nsid w:val="5ED25C74"/>
    <w:multiLevelType w:val="multilevel"/>
    <w:tmpl w:val="5ED25C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F0561FF"/>
    <w:multiLevelType w:val="singleLevel"/>
    <w:tmpl w:val="5F0561FF"/>
    <w:lvl w:ilvl="0">
      <w:start w:val="1"/>
      <w:numFmt w:val="decimal"/>
      <w:suff w:val="nothing"/>
      <w:lvlText w:val="%1、"/>
      <w:lvlJc w:val="left"/>
    </w:lvl>
  </w:abstractNum>
  <w:abstractNum w:abstractNumId="33" w15:restartNumberingAfterBreak="0">
    <w:nsid w:val="78FF2D9E"/>
    <w:multiLevelType w:val="multilevel"/>
    <w:tmpl w:val="78FF2D9E"/>
    <w:lvl w:ilvl="0">
      <w:start w:val="1"/>
      <w:numFmt w:val="decimal"/>
      <w:lvlText w:val="%1."/>
      <w:lvlJc w:val="left"/>
      <w:pPr>
        <w:ind w:left="420" w:hanging="420"/>
      </w:pPr>
    </w:lvl>
    <w:lvl w:ilvl="1">
      <w:start w:val="1"/>
      <w:numFmt w:val="lowerLetter"/>
      <w:lvlText w:val="%2)"/>
      <w:lvlJc w:val="left"/>
      <w:pPr>
        <w:ind w:left="840" w:hanging="420"/>
      </w:pPr>
    </w:lvl>
    <w:lvl w:ilvl="2">
      <w:start w:val="1"/>
      <w:numFmt w:val="decimal"/>
      <w:lvlText w:val="%3."/>
      <w:lvlJc w:val="left"/>
      <w:pPr>
        <w:ind w:left="42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0"/>
  </w:num>
  <w:num w:numId="2">
    <w:abstractNumId w:val="9"/>
  </w:num>
  <w:num w:numId="3">
    <w:abstractNumId w:val="15"/>
  </w:num>
  <w:num w:numId="4">
    <w:abstractNumId w:val="14"/>
  </w:num>
  <w:num w:numId="5">
    <w:abstractNumId w:val="34"/>
  </w:num>
  <w:num w:numId="6">
    <w:abstractNumId w:val="18"/>
  </w:num>
  <w:num w:numId="7">
    <w:abstractNumId w:val="20"/>
  </w:num>
  <w:num w:numId="8">
    <w:abstractNumId w:val="16"/>
  </w:num>
  <w:num w:numId="9">
    <w:abstractNumId w:val="12"/>
  </w:num>
  <w:num w:numId="10">
    <w:abstractNumId w:val="8"/>
  </w:num>
  <w:num w:numId="11">
    <w:abstractNumId w:val="13"/>
  </w:num>
  <w:num w:numId="12">
    <w:abstractNumId w:val="11"/>
  </w:num>
  <w:num w:numId="13">
    <w:abstractNumId w:val="5"/>
  </w:num>
  <w:num w:numId="14">
    <w:abstractNumId w:val="6"/>
  </w:num>
  <w:num w:numId="15">
    <w:abstractNumId w:val="1"/>
  </w:num>
  <w:num w:numId="16">
    <w:abstractNumId w:val="3"/>
  </w:num>
  <w:num w:numId="17">
    <w:abstractNumId w:val="17"/>
  </w:num>
  <w:num w:numId="18">
    <w:abstractNumId w:val="33"/>
  </w:num>
  <w:num w:numId="19">
    <w:abstractNumId w:val="4"/>
  </w:num>
  <w:num w:numId="20">
    <w:abstractNumId w:val="21"/>
  </w:num>
  <w:num w:numId="21">
    <w:abstractNumId w:val="31"/>
  </w:num>
  <w:num w:numId="22">
    <w:abstractNumId w:val="23"/>
  </w:num>
  <w:num w:numId="23">
    <w:abstractNumId w:val="24"/>
  </w:num>
  <w:num w:numId="24">
    <w:abstractNumId w:val="26"/>
  </w:num>
  <w:num w:numId="25">
    <w:abstractNumId w:val="25"/>
  </w:num>
  <w:num w:numId="26">
    <w:abstractNumId w:val="27"/>
  </w:num>
  <w:num w:numId="27">
    <w:abstractNumId w:val="30"/>
  </w:num>
  <w:num w:numId="28">
    <w:abstractNumId w:val="28"/>
  </w:num>
  <w:num w:numId="29">
    <w:abstractNumId w:val="29"/>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2"/>
  </w:num>
  <w:num w:numId="34">
    <w:abstractNumId w:val="7"/>
  </w:num>
  <w:num w:numId="35">
    <w:abstractNumId w:val="0"/>
  </w:num>
  <w:num w:numId="36">
    <w:abstractNumId w:val="32"/>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231"/>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3A9"/>
    <w:rsid w:val="00000B25"/>
    <w:rsid w:val="00000E23"/>
    <w:rsid w:val="00002FA0"/>
    <w:rsid w:val="000037C0"/>
    <w:rsid w:val="000038F5"/>
    <w:rsid w:val="00003F41"/>
    <w:rsid w:val="000064A4"/>
    <w:rsid w:val="000071BF"/>
    <w:rsid w:val="000074E5"/>
    <w:rsid w:val="00012241"/>
    <w:rsid w:val="00015546"/>
    <w:rsid w:val="00015AF7"/>
    <w:rsid w:val="0002025F"/>
    <w:rsid w:val="00020FE6"/>
    <w:rsid w:val="000248A1"/>
    <w:rsid w:val="00025068"/>
    <w:rsid w:val="000264C4"/>
    <w:rsid w:val="00027244"/>
    <w:rsid w:val="000276E0"/>
    <w:rsid w:val="000277C4"/>
    <w:rsid w:val="00030B9B"/>
    <w:rsid w:val="00030D41"/>
    <w:rsid w:val="0003110B"/>
    <w:rsid w:val="00032B19"/>
    <w:rsid w:val="000342A7"/>
    <w:rsid w:val="00034CA1"/>
    <w:rsid w:val="000354D9"/>
    <w:rsid w:val="0003589D"/>
    <w:rsid w:val="00037847"/>
    <w:rsid w:val="0004166E"/>
    <w:rsid w:val="000416AB"/>
    <w:rsid w:val="0004268A"/>
    <w:rsid w:val="00045B16"/>
    <w:rsid w:val="000473A7"/>
    <w:rsid w:val="00050BC6"/>
    <w:rsid w:val="00051EFD"/>
    <w:rsid w:val="00052BF7"/>
    <w:rsid w:val="00052C12"/>
    <w:rsid w:val="00053C48"/>
    <w:rsid w:val="00053DDF"/>
    <w:rsid w:val="00054FAF"/>
    <w:rsid w:val="0005721D"/>
    <w:rsid w:val="000606D8"/>
    <w:rsid w:val="00061857"/>
    <w:rsid w:val="00062675"/>
    <w:rsid w:val="00062B0F"/>
    <w:rsid w:val="00063760"/>
    <w:rsid w:val="00064EFC"/>
    <w:rsid w:val="0006535A"/>
    <w:rsid w:val="000673E7"/>
    <w:rsid w:val="0007132F"/>
    <w:rsid w:val="0007294E"/>
    <w:rsid w:val="00073B22"/>
    <w:rsid w:val="00074795"/>
    <w:rsid w:val="00075998"/>
    <w:rsid w:val="00076E14"/>
    <w:rsid w:val="000771A2"/>
    <w:rsid w:val="00077DD4"/>
    <w:rsid w:val="000803A4"/>
    <w:rsid w:val="000804CC"/>
    <w:rsid w:val="0008068B"/>
    <w:rsid w:val="000820B7"/>
    <w:rsid w:val="00082440"/>
    <w:rsid w:val="0008490D"/>
    <w:rsid w:val="00084FB7"/>
    <w:rsid w:val="00085565"/>
    <w:rsid w:val="0008568C"/>
    <w:rsid w:val="00087A6A"/>
    <w:rsid w:val="00090490"/>
    <w:rsid w:val="000910B2"/>
    <w:rsid w:val="0009134C"/>
    <w:rsid w:val="00091751"/>
    <w:rsid w:val="00091F27"/>
    <w:rsid w:val="000928A0"/>
    <w:rsid w:val="0009470F"/>
    <w:rsid w:val="00094A5D"/>
    <w:rsid w:val="00094E6B"/>
    <w:rsid w:val="00095287"/>
    <w:rsid w:val="000960AE"/>
    <w:rsid w:val="00096608"/>
    <w:rsid w:val="00096F65"/>
    <w:rsid w:val="00097906"/>
    <w:rsid w:val="000A006D"/>
    <w:rsid w:val="000A0595"/>
    <w:rsid w:val="000A0B9B"/>
    <w:rsid w:val="000A16AE"/>
    <w:rsid w:val="000A22D1"/>
    <w:rsid w:val="000A2391"/>
    <w:rsid w:val="000A2A96"/>
    <w:rsid w:val="000A3EFF"/>
    <w:rsid w:val="000A6EEA"/>
    <w:rsid w:val="000A7222"/>
    <w:rsid w:val="000B1DCA"/>
    <w:rsid w:val="000B4F5F"/>
    <w:rsid w:val="000B6511"/>
    <w:rsid w:val="000B7456"/>
    <w:rsid w:val="000C21C0"/>
    <w:rsid w:val="000C3DD2"/>
    <w:rsid w:val="000C3EFE"/>
    <w:rsid w:val="000C499F"/>
    <w:rsid w:val="000C630B"/>
    <w:rsid w:val="000D0755"/>
    <w:rsid w:val="000D28B4"/>
    <w:rsid w:val="000D296B"/>
    <w:rsid w:val="000D38C7"/>
    <w:rsid w:val="000D4601"/>
    <w:rsid w:val="000D55AE"/>
    <w:rsid w:val="000D6412"/>
    <w:rsid w:val="000D66D9"/>
    <w:rsid w:val="000D6AE3"/>
    <w:rsid w:val="000D6BF8"/>
    <w:rsid w:val="000D7969"/>
    <w:rsid w:val="000E40E2"/>
    <w:rsid w:val="000E4EE4"/>
    <w:rsid w:val="000E5C02"/>
    <w:rsid w:val="000E6704"/>
    <w:rsid w:val="000E69F7"/>
    <w:rsid w:val="000E6E75"/>
    <w:rsid w:val="000E7651"/>
    <w:rsid w:val="000F2B56"/>
    <w:rsid w:val="000F5594"/>
    <w:rsid w:val="000F693F"/>
    <w:rsid w:val="000F6B0E"/>
    <w:rsid w:val="000F6E11"/>
    <w:rsid w:val="000F722C"/>
    <w:rsid w:val="001001A7"/>
    <w:rsid w:val="00101512"/>
    <w:rsid w:val="001028E7"/>
    <w:rsid w:val="00102F7B"/>
    <w:rsid w:val="00103732"/>
    <w:rsid w:val="00103DB9"/>
    <w:rsid w:val="0010431D"/>
    <w:rsid w:val="00105321"/>
    <w:rsid w:val="00105DF9"/>
    <w:rsid w:val="0010623F"/>
    <w:rsid w:val="001076BF"/>
    <w:rsid w:val="00107BC5"/>
    <w:rsid w:val="00111F24"/>
    <w:rsid w:val="00113944"/>
    <w:rsid w:val="00114949"/>
    <w:rsid w:val="00114AB7"/>
    <w:rsid w:val="00114B80"/>
    <w:rsid w:val="00121252"/>
    <w:rsid w:val="00121E5C"/>
    <w:rsid w:val="00124FD3"/>
    <w:rsid w:val="00126444"/>
    <w:rsid w:val="00130599"/>
    <w:rsid w:val="001307C5"/>
    <w:rsid w:val="00130F10"/>
    <w:rsid w:val="00131726"/>
    <w:rsid w:val="00131A90"/>
    <w:rsid w:val="00132101"/>
    <w:rsid w:val="001324D9"/>
    <w:rsid w:val="00132D2B"/>
    <w:rsid w:val="00142E83"/>
    <w:rsid w:val="001438DF"/>
    <w:rsid w:val="00144CC3"/>
    <w:rsid w:val="001460BD"/>
    <w:rsid w:val="00146A0B"/>
    <w:rsid w:val="00150FB1"/>
    <w:rsid w:val="0015107B"/>
    <w:rsid w:val="00151145"/>
    <w:rsid w:val="001516EA"/>
    <w:rsid w:val="00151DD6"/>
    <w:rsid w:val="00152234"/>
    <w:rsid w:val="001528BA"/>
    <w:rsid w:val="00154F4A"/>
    <w:rsid w:val="00155E25"/>
    <w:rsid w:val="00156591"/>
    <w:rsid w:val="00160CCD"/>
    <w:rsid w:val="00162490"/>
    <w:rsid w:val="00165062"/>
    <w:rsid w:val="00166EB0"/>
    <w:rsid w:val="0017106E"/>
    <w:rsid w:val="00171DC2"/>
    <w:rsid w:val="00173949"/>
    <w:rsid w:val="001739F4"/>
    <w:rsid w:val="00174FFF"/>
    <w:rsid w:val="00176C95"/>
    <w:rsid w:val="00177342"/>
    <w:rsid w:val="001805BA"/>
    <w:rsid w:val="001825C2"/>
    <w:rsid w:val="0018291B"/>
    <w:rsid w:val="00183CD6"/>
    <w:rsid w:val="00184075"/>
    <w:rsid w:val="001854CB"/>
    <w:rsid w:val="00186809"/>
    <w:rsid w:val="00186B12"/>
    <w:rsid w:val="00190FDE"/>
    <w:rsid w:val="00194E23"/>
    <w:rsid w:val="00195462"/>
    <w:rsid w:val="00195A85"/>
    <w:rsid w:val="001969D8"/>
    <w:rsid w:val="00196C39"/>
    <w:rsid w:val="001A02B7"/>
    <w:rsid w:val="001A1B42"/>
    <w:rsid w:val="001A4C53"/>
    <w:rsid w:val="001A63A1"/>
    <w:rsid w:val="001B0CD8"/>
    <w:rsid w:val="001B18D2"/>
    <w:rsid w:val="001B3C27"/>
    <w:rsid w:val="001B7C8E"/>
    <w:rsid w:val="001C09A2"/>
    <w:rsid w:val="001C0E76"/>
    <w:rsid w:val="001C2882"/>
    <w:rsid w:val="001C526E"/>
    <w:rsid w:val="001C5399"/>
    <w:rsid w:val="001C611C"/>
    <w:rsid w:val="001C6180"/>
    <w:rsid w:val="001C7BC1"/>
    <w:rsid w:val="001C7BE9"/>
    <w:rsid w:val="001D05D5"/>
    <w:rsid w:val="001D0C57"/>
    <w:rsid w:val="001D0FE9"/>
    <w:rsid w:val="001D1393"/>
    <w:rsid w:val="001D29B6"/>
    <w:rsid w:val="001D38E6"/>
    <w:rsid w:val="001D3E1D"/>
    <w:rsid w:val="001D41BF"/>
    <w:rsid w:val="001D51EE"/>
    <w:rsid w:val="001D7718"/>
    <w:rsid w:val="001D7C12"/>
    <w:rsid w:val="001E01C0"/>
    <w:rsid w:val="001E0D72"/>
    <w:rsid w:val="001E1628"/>
    <w:rsid w:val="001E2530"/>
    <w:rsid w:val="001E36B2"/>
    <w:rsid w:val="001E39AA"/>
    <w:rsid w:val="001E3DD9"/>
    <w:rsid w:val="001E4D68"/>
    <w:rsid w:val="001E57E1"/>
    <w:rsid w:val="001E6897"/>
    <w:rsid w:val="001E7C28"/>
    <w:rsid w:val="001F080E"/>
    <w:rsid w:val="001F0C2A"/>
    <w:rsid w:val="001F0D69"/>
    <w:rsid w:val="001F1AB3"/>
    <w:rsid w:val="001F234C"/>
    <w:rsid w:val="001F3563"/>
    <w:rsid w:val="001F4863"/>
    <w:rsid w:val="001F5733"/>
    <w:rsid w:val="001F5E0D"/>
    <w:rsid w:val="001F79BB"/>
    <w:rsid w:val="00200425"/>
    <w:rsid w:val="00200BAB"/>
    <w:rsid w:val="002026D1"/>
    <w:rsid w:val="0020319B"/>
    <w:rsid w:val="00203823"/>
    <w:rsid w:val="00205289"/>
    <w:rsid w:val="00206A88"/>
    <w:rsid w:val="00207A4F"/>
    <w:rsid w:val="00207C6B"/>
    <w:rsid w:val="00207F5C"/>
    <w:rsid w:val="00210526"/>
    <w:rsid w:val="00211AA1"/>
    <w:rsid w:val="002123A7"/>
    <w:rsid w:val="002154FD"/>
    <w:rsid w:val="00215EF2"/>
    <w:rsid w:val="00220E9D"/>
    <w:rsid w:val="002226D1"/>
    <w:rsid w:val="00222774"/>
    <w:rsid w:val="00222A52"/>
    <w:rsid w:val="00226CF8"/>
    <w:rsid w:val="00233731"/>
    <w:rsid w:val="002365C4"/>
    <w:rsid w:val="0023740D"/>
    <w:rsid w:val="00237914"/>
    <w:rsid w:val="002379F0"/>
    <w:rsid w:val="002403F1"/>
    <w:rsid w:val="002425FE"/>
    <w:rsid w:val="00243628"/>
    <w:rsid w:val="00244432"/>
    <w:rsid w:val="00244A22"/>
    <w:rsid w:val="00244BD0"/>
    <w:rsid w:val="0025078C"/>
    <w:rsid w:val="0025082F"/>
    <w:rsid w:val="00251B6D"/>
    <w:rsid w:val="00252581"/>
    <w:rsid w:val="00252CC2"/>
    <w:rsid w:val="00253549"/>
    <w:rsid w:val="00253FBF"/>
    <w:rsid w:val="002556F8"/>
    <w:rsid w:val="00255732"/>
    <w:rsid w:val="00256261"/>
    <w:rsid w:val="002573AB"/>
    <w:rsid w:val="002603F1"/>
    <w:rsid w:val="00260988"/>
    <w:rsid w:val="00263374"/>
    <w:rsid w:val="002636D1"/>
    <w:rsid w:val="002640AA"/>
    <w:rsid w:val="002642C1"/>
    <w:rsid w:val="00265070"/>
    <w:rsid w:val="002656D8"/>
    <w:rsid w:val="00265D02"/>
    <w:rsid w:val="00266CAE"/>
    <w:rsid w:val="00270CAE"/>
    <w:rsid w:val="002718B2"/>
    <w:rsid w:val="00272C8C"/>
    <w:rsid w:val="00274246"/>
    <w:rsid w:val="00275DC1"/>
    <w:rsid w:val="00277CB9"/>
    <w:rsid w:val="00277FDC"/>
    <w:rsid w:val="00280105"/>
    <w:rsid w:val="00280888"/>
    <w:rsid w:val="00281399"/>
    <w:rsid w:val="00281C6E"/>
    <w:rsid w:val="00282240"/>
    <w:rsid w:val="002835DF"/>
    <w:rsid w:val="00283FBF"/>
    <w:rsid w:val="00286C95"/>
    <w:rsid w:val="0029012A"/>
    <w:rsid w:val="00291BD8"/>
    <w:rsid w:val="002921F2"/>
    <w:rsid w:val="00292A30"/>
    <w:rsid w:val="002944C3"/>
    <w:rsid w:val="00294879"/>
    <w:rsid w:val="00294D50"/>
    <w:rsid w:val="00294E73"/>
    <w:rsid w:val="00295B1D"/>
    <w:rsid w:val="002966C2"/>
    <w:rsid w:val="0029687C"/>
    <w:rsid w:val="00296D75"/>
    <w:rsid w:val="00296DE9"/>
    <w:rsid w:val="00297ED8"/>
    <w:rsid w:val="002A0486"/>
    <w:rsid w:val="002A4653"/>
    <w:rsid w:val="002A5D2A"/>
    <w:rsid w:val="002A5DDF"/>
    <w:rsid w:val="002B2F44"/>
    <w:rsid w:val="002B3B8B"/>
    <w:rsid w:val="002B4915"/>
    <w:rsid w:val="002B5297"/>
    <w:rsid w:val="002B5EBD"/>
    <w:rsid w:val="002B6A8F"/>
    <w:rsid w:val="002B6DF4"/>
    <w:rsid w:val="002C0CD4"/>
    <w:rsid w:val="002C14B7"/>
    <w:rsid w:val="002C20D1"/>
    <w:rsid w:val="002C21B1"/>
    <w:rsid w:val="002C2E06"/>
    <w:rsid w:val="002C6056"/>
    <w:rsid w:val="002C6095"/>
    <w:rsid w:val="002C60A0"/>
    <w:rsid w:val="002C6A45"/>
    <w:rsid w:val="002C7E6C"/>
    <w:rsid w:val="002D000D"/>
    <w:rsid w:val="002D161B"/>
    <w:rsid w:val="002D4C07"/>
    <w:rsid w:val="002D5778"/>
    <w:rsid w:val="002D6614"/>
    <w:rsid w:val="002D6A87"/>
    <w:rsid w:val="002D780A"/>
    <w:rsid w:val="002E2005"/>
    <w:rsid w:val="002E21F0"/>
    <w:rsid w:val="002E24D4"/>
    <w:rsid w:val="002E3750"/>
    <w:rsid w:val="002E48F1"/>
    <w:rsid w:val="002E600C"/>
    <w:rsid w:val="002E656D"/>
    <w:rsid w:val="002F104E"/>
    <w:rsid w:val="002F120C"/>
    <w:rsid w:val="002F2D3D"/>
    <w:rsid w:val="002F32CA"/>
    <w:rsid w:val="002F4243"/>
    <w:rsid w:val="002F443B"/>
    <w:rsid w:val="002F45BA"/>
    <w:rsid w:val="002F4865"/>
    <w:rsid w:val="002F57E3"/>
    <w:rsid w:val="002F6191"/>
    <w:rsid w:val="002F7512"/>
    <w:rsid w:val="0030253F"/>
    <w:rsid w:val="003039E0"/>
    <w:rsid w:val="00303AB3"/>
    <w:rsid w:val="00303BD6"/>
    <w:rsid w:val="00303F32"/>
    <w:rsid w:val="00304A6B"/>
    <w:rsid w:val="00305BE2"/>
    <w:rsid w:val="00310586"/>
    <w:rsid w:val="00310C59"/>
    <w:rsid w:val="00310D1D"/>
    <w:rsid w:val="00312E36"/>
    <w:rsid w:val="00313164"/>
    <w:rsid w:val="00314B66"/>
    <w:rsid w:val="00316F19"/>
    <w:rsid w:val="00317B5B"/>
    <w:rsid w:val="00321E9B"/>
    <w:rsid w:val="00322100"/>
    <w:rsid w:val="00322B7B"/>
    <w:rsid w:val="00323B61"/>
    <w:rsid w:val="00323D59"/>
    <w:rsid w:val="00325718"/>
    <w:rsid w:val="00326D4D"/>
    <w:rsid w:val="003311CE"/>
    <w:rsid w:val="00332566"/>
    <w:rsid w:val="003329A6"/>
    <w:rsid w:val="003346E7"/>
    <w:rsid w:val="003360A2"/>
    <w:rsid w:val="003365BB"/>
    <w:rsid w:val="003365EC"/>
    <w:rsid w:val="003406A4"/>
    <w:rsid w:val="0034243D"/>
    <w:rsid w:val="003433F3"/>
    <w:rsid w:val="003436D6"/>
    <w:rsid w:val="003444A4"/>
    <w:rsid w:val="0034494C"/>
    <w:rsid w:val="00346241"/>
    <w:rsid w:val="00346758"/>
    <w:rsid w:val="003469A5"/>
    <w:rsid w:val="003472F4"/>
    <w:rsid w:val="0035034F"/>
    <w:rsid w:val="00351EC2"/>
    <w:rsid w:val="00352D0B"/>
    <w:rsid w:val="00361895"/>
    <w:rsid w:val="00362FD7"/>
    <w:rsid w:val="00363285"/>
    <w:rsid w:val="00363C21"/>
    <w:rsid w:val="0036637F"/>
    <w:rsid w:val="00366C87"/>
    <w:rsid w:val="00367269"/>
    <w:rsid w:val="00367735"/>
    <w:rsid w:val="003737A7"/>
    <w:rsid w:val="00373E92"/>
    <w:rsid w:val="00375144"/>
    <w:rsid w:val="003762CA"/>
    <w:rsid w:val="00381B45"/>
    <w:rsid w:val="003826AB"/>
    <w:rsid w:val="003831AD"/>
    <w:rsid w:val="00383F98"/>
    <w:rsid w:val="00386030"/>
    <w:rsid w:val="003864E8"/>
    <w:rsid w:val="00387678"/>
    <w:rsid w:val="00392216"/>
    <w:rsid w:val="00392624"/>
    <w:rsid w:val="00393D56"/>
    <w:rsid w:val="003942D9"/>
    <w:rsid w:val="003944F6"/>
    <w:rsid w:val="00395F74"/>
    <w:rsid w:val="00397F4C"/>
    <w:rsid w:val="003A0786"/>
    <w:rsid w:val="003A1CFD"/>
    <w:rsid w:val="003A20D6"/>
    <w:rsid w:val="003A2DEA"/>
    <w:rsid w:val="003A2EB7"/>
    <w:rsid w:val="003A4D0F"/>
    <w:rsid w:val="003A6157"/>
    <w:rsid w:val="003A65A5"/>
    <w:rsid w:val="003B1057"/>
    <w:rsid w:val="003B18A1"/>
    <w:rsid w:val="003B1ACD"/>
    <w:rsid w:val="003B1CCB"/>
    <w:rsid w:val="003B1E66"/>
    <w:rsid w:val="003B219B"/>
    <w:rsid w:val="003B3C27"/>
    <w:rsid w:val="003B44C9"/>
    <w:rsid w:val="003B5FDB"/>
    <w:rsid w:val="003B63AD"/>
    <w:rsid w:val="003B6E13"/>
    <w:rsid w:val="003B7390"/>
    <w:rsid w:val="003C1620"/>
    <w:rsid w:val="003C269F"/>
    <w:rsid w:val="003C30F0"/>
    <w:rsid w:val="003C40A4"/>
    <w:rsid w:val="003C4A07"/>
    <w:rsid w:val="003C4D20"/>
    <w:rsid w:val="003C51F5"/>
    <w:rsid w:val="003C5219"/>
    <w:rsid w:val="003C61B0"/>
    <w:rsid w:val="003C7114"/>
    <w:rsid w:val="003D0C8B"/>
    <w:rsid w:val="003D0F63"/>
    <w:rsid w:val="003D1C20"/>
    <w:rsid w:val="003D269A"/>
    <w:rsid w:val="003D3DE8"/>
    <w:rsid w:val="003D5ECD"/>
    <w:rsid w:val="003D63E1"/>
    <w:rsid w:val="003D684A"/>
    <w:rsid w:val="003D6BEA"/>
    <w:rsid w:val="003E01A8"/>
    <w:rsid w:val="003E0F82"/>
    <w:rsid w:val="003E4BB4"/>
    <w:rsid w:val="003E6D96"/>
    <w:rsid w:val="003E7A33"/>
    <w:rsid w:val="003E7D6F"/>
    <w:rsid w:val="003E7F1D"/>
    <w:rsid w:val="003F08A6"/>
    <w:rsid w:val="003F1338"/>
    <w:rsid w:val="003F25A0"/>
    <w:rsid w:val="003F47ED"/>
    <w:rsid w:val="003F4AAB"/>
    <w:rsid w:val="003F4B19"/>
    <w:rsid w:val="003F5D54"/>
    <w:rsid w:val="003F6C5A"/>
    <w:rsid w:val="00400BB4"/>
    <w:rsid w:val="0040231D"/>
    <w:rsid w:val="004029B1"/>
    <w:rsid w:val="00402AEA"/>
    <w:rsid w:val="004044B7"/>
    <w:rsid w:val="00407855"/>
    <w:rsid w:val="00410603"/>
    <w:rsid w:val="00411571"/>
    <w:rsid w:val="004127AA"/>
    <w:rsid w:val="00412C1B"/>
    <w:rsid w:val="00413903"/>
    <w:rsid w:val="00413B01"/>
    <w:rsid w:val="004141D3"/>
    <w:rsid w:val="00416F3D"/>
    <w:rsid w:val="0041756C"/>
    <w:rsid w:val="004204D0"/>
    <w:rsid w:val="00420E52"/>
    <w:rsid w:val="00422E95"/>
    <w:rsid w:val="004231D1"/>
    <w:rsid w:val="004240AD"/>
    <w:rsid w:val="00424DCB"/>
    <w:rsid w:val="00425CC6"/>
    <w:rsid w:val="00425FE6"/>
    <w:rsid w:val="00426388"/>
    <w:rsid w:val="00427835"/>
    <w:rsid w:val="00427A0F"/>
    <w:rsid w:val="0043249F"/>
    <w:rsid w:val="00432841"/>
    <w:rsid w:val="0043443D"/>
    <w:rsid w:val="00434FA9"/>
    <w:rsid w:val="00435566"/>
    <w:rsid w:val="004364E3"/>
    <w:rsid w:val="00436599"/>
    <w:rsid w:val="00436AC3"/>
    <w:rsid w:val="00436E36"/>
    <w:rsid w:val="004415AD"/>
    <w:rsid w:val="004438A6"/>
    <w:rsid w:val="004467BA"/>
    <w:rsid w:val="004468C8"/>
    <w:rsid w:val="004470E7"/>
    <w:rsid w:val="00447A0D"/>
    <w:rsid w:val="00451758"/>
    <w:rsid w:val="00451C92"/>
    <w:rsid w:val="00452667"/>
    <w:rsid w:val="00455926"/>
    <w:rsid w:val="004600BC"/>
    <w:rsid w:val="004619F2"/>
    <w:rsid w:val="004627FE"/>
    <w:rsid w:val="00463894"/>
    <w:rsid w:val="00464D10"/>
    <w:rsid w:val="00465ECC"/>
    <w:rsid w:val="00466EE7"/>
    <w:rsid w:val="00470054"/>
    <w:rsid w:val="00470971"/>
    <w:rsid w:val="00470F97"/>
    <w:rsid w:val="00471B01"/>
    <w:rsid w:val="004731D8"/>
    <w:rsid w:val="0047347E"/>
    <w:rsid w:val="00474409"/>
    <w:rsid w:val="00475F2F"/>
    <w:rsid w:val="00476BD8"/>
    <w:rsid w:val="0047737D"/>
    <w:rsid w:val="004778BB"/>
    <w:rsid w:val="00480D05"/>
    <w:rsid w:val="004812C1"/>
    <w:rsid w:val="00481DA7"/>
    <w:rsid w:val="00482BD4"/>
    <w:rsid w:val="004846B3"/>
    <w:rsid w:val="00485FD3"/>
    <w:rsid w:val="004865D5"/>
    <w:rsid w:val="004873A4"/>
    <w:rsid w:val="00487C73"/>
    <w:rsid w:val="0049070D"/>
    <w:rsid w:val="00493CF6"/>
    <w:rsid w:val="0049413F"/>
    <w:rsid w:val="0049438F"/>
    <w:rsid w:val="004949C5"/>
    <w:rsid w:val="00494B99"/>
    <w:rsid w:val="004959BE"/>
    <w:rsid w:val="00495F67"/>
    <w:rsid w:val="00497917"/>
    <w:rsid w:val="00497A75"/>
    <w:rsid w:val="004A12AC"/>
    <w:rsid w:val="004A174C"/>
    <w:rsid w:val="004A2602"/>
    <w:rsid w:val="004A42C2"/>
    <w:rsid w:val="004A567E"/>
    <w:rsid w:val="004A75E2"/>
    <w:rsid w:val="004A7C67"/>
    <w:rsid w:val="004B1FF4"/>
    <w:rsid w:val="004B29E9"/>
    <w:rsid w:val="004B2A1D"/>
    <w:rsid w:val="004B386A"/>
    <w:rsid w:val="004B4430"/>
    <w:rsid w:val="004B4D4C"/>
    <w:rsid w:val="004B5194"/>
    <w:rsid w:val="004B637A"/>
    <w:rsid w:val="004B746A"/>
    <w:rsid w:val="004C0594"/>
    <w:rsid w:val="004C0B03"/>
    <w:rsid w:val="004C10E0"/>
    <w:rsid w:val="004C393B"/>
    <w:rsid w:val="004C3A2E"/>
    <w:rsid w:val="004C3CC9"/>
    <w:rsid w:val="004C549E"/>
    <w:rsid w:val="004C5923"/>
    <w:rsid w:val="004C6338"/>
    <w:rsid w:val="004D0AF9"/>
    <w:rsid w:val="004D0FE2"/>
    <w:rsid w:val="004D301F"/>
    <w:rsid w:val="004D3787"/>
    <w:rsid w:val="004D46F1"/>
    <w:rsid w:val="004D6D1F"/>
    <w:rsid w:val="004D7C2E"/>
    <w:rsid w:val="004E0E33"/>
    <w:rsid w:val="004E205D"/>
    <w:rsid w:val="004E2197"/>
    <w:rsid w:val="004E3432"/>
    <w:rsid w:val="004E44BD"/>
    <w:rsid w:val="004E4E8C"/>
    <w:rsid w:val="004E55A7"/>
    <w:rsid w:val="004E64AF"/>
    <w:rsid w:val="004E7B63"/>
    <w:rsid w:val="004F00DD"/>
    <w:rsid w:val="004F0C0E"/>
    <w:rsid w:val="004F1A74"/>
    <w:rsid w:val="004F234A"/>
    <w:rsid w:val="004F2665"/>
    <w:rsid w:val="00500871"/>
    <w:rsid w:val="005012A2"/>
    <w:rsid w:val="00501646"/>
    <w:rsid w:val="0050665C"/>
    <w:rsid w:val="005069AB"/>
    <w:rsid w:val="00507CDE"/>
    <w:rsid w:val="0051034C"/>
    <w:rsid w:val="00510FBD"/>
    <w:rsid w:val="00511070"/>
    <w:rsid w:val="0051168A"/>
    <w:rsid w:val="00511E2B"/>
    <w:rsid w:val="00512FA0"/>
    <w:rsid w:val="00514473"/>
    <w:rsid w:val="00515013"/>
    <w:rsid w:val="00515DE3"/>
    <w:rsid w:val="00516C80"/>
    <w:rsid w:val="005172F5"/>
    <w:rsid w:val="00517F4C"/>
    <w:rsid w:val="005209F9"/>
    <w:rsid w:val="00520AE7"/>
    <w:rsid w:val="0052123F"/>
    <w:rsid w:val="0052234F"/>
    <w:rsid w:val="00522F9D"/>
    <w:rsid w:val="005230EF"/>
    <w:rsid w:val="00525E1F"/>
    <w:rsid w:val="0052648B"/>
    <w:rsid w:val="005268CF"/>
    <w:rsid w:val="00527FE7"/>
    <w:rsid w:val="00530019"/>
    <w:rsid w:val="005303D1"/>
    <w:rsid w:val="00530F03"/>
    <w:rsid w:val="00531524"/>
    <w:rsid w:val="00531AA3"/>
    <w:rsid w:val="00533802"/>
    <w:rsid w:val="005352BC"/>
    <w:rsid w:val="00535E81"/>
    <w:rsid w:val="0053673D"/>
    <w:rsid w:val="00536D5E"/>
    <w:rsid w:val="005379D2"/>
    <w:rsid w:val="00540A40"/>
    <w:rsid w:val="00540D2E"/>
    <w:rsid w:val="00541494"/>
    <w:rsid w:val="00541888"/>
    <w:rsid w:val="00542AAF"/>
    <w:rsid w:val="0054344B"/>
    <w:rsid w:val="00543544"/>
    <w:rsid w:val="00543D8B"/>
    <w:rsid w:val="00545438"/>
    <w:rsid w:val="00546183"/>
    <w:rsid w:val="00550434"/>
    <w:rsid w:val="00550BF9"/>
    <w:rsid w:val="00551B61"/>
    <w:rsid w:val="00551E12"/>
    <w:rsid w:val="00552B45"/>
    <w:rsid w:val="00553D54"/>
    <w:rsid w:val="00553E82"/>
    <w:rsid w:val="00554317"/>
    <w:rsid w:val="00554A47"/>
    <w:rsid w:val="005565C2"/>
    <w:rsid w:val="00557FA4"/>
    <w:rsid w:val="00560E01"/>
    <w:rsid w:val="00560F1F"/>
    <w:rsid w:val="005617D4"/>
    <w:rsid w:val="00562A14"/>
    <w:rsid w:val="00563094"/>
    <w:rsid w:val="0056375B"/>
    <w:rsid w:val="005639E6"/>
    <w:rsid w:val="0056521C"/>
    <w:rsid w:val="00565936"/>
    <w:rsid w:val="0056674E"/>
    <w:rsid w:val="00566A83"/>
    <w:rsid w:val="005670DF"/>
    <w:rsid w:val="0057176A"/>
    <w:rsid w:val="00573983"/>
    <w:rsid w:val="00574E09"/>
    <w:rsid w:val="005752F4"/>
    <w:rsid w:val="005755E6"/>
    <w:rsid w:val="00575AAA"/>
    <w:rsid w:val="00577849"/>
    <w:rsid w:val="00577996"/>
    <w:rsid w:val="00580201"/>
    <w:rsid w:val="00580F4F"/>
    <w:rsid w:val="00581A2A"/>
    <w:rsid w:val="00582896"/>
    <w:rsid w:val="00582C67"/>
    <w:rsid w:val="00583E45"/>
    <w:rsid w:val="005865D3"/>
    <w:rsid w:val="00586C04"/>
    <w:rsid w:val="00591B47"/>
    <w:rsid w:val="00591E3F"/>
    <w:rsid w:val="00595069"/>
    <w:rsid w:val="0059634C"/>
    <w:rsid w:val="00596D09"/>
    <w:rsid w:val="005A265F"/>
    <w:rsid w:val="005A3123"/>
    <w:rsid w:val="005A55F2"/>
    <w:rsid w:val="005A6FE8"/>
    <w:rsid w:val="005A7988"/>
    <w:rsid w:val="005B1002"/>
    <w:rsid w:val="005B1BF9"/>
    <w:rsid w:val="005B372D"/>
    <w:rsid w:val="005B5D60"/>
    <w:rsid w:val="005B670E"/>
    <w:rsid w:val="005B773F"/>
    <w:rsid w:val="005B77FD"/>
    <w:rsid w:val="005C0383"/>
    <w:rsid w:val="005C112C"/>
    <w:rsid w:val="005C192E"/>
    <w:rsid w:val="005C29B7"/>
    <w:rsid w:val="005C3C7C"/>
    <w:rsid w:val="005C6784"/>
    <w:rsid w:val="005D19FB"/>
    <w:rsid w:val="005D388F"/>
    <w:rsid w:val="005D446C"/>
    <w:rsid w:val="005D59F5"/>
    <w:rsid w:val="005E0F00"/>
    <w:rsid w:val="005E1509"/>
    <w:rsid w:val="005E170C"/>
    <w:rsid w:val="005E30F2"/>
    <w:rsid w:val="005E3490"/>
    <w:rsid w:val="005E3808"/>
    <w:rsid w:val="005E41CC"/>
    <w:rsid w:val="005E5286"/>
    <w:rsid w:val="005E5DB3"/>
    <w:rsid w:val="005F2B1E"/>
    <w:rsid w:val="005F335B"/>
    <w:rsid w:val="005F50E8"/>
    <w:rsid w:val="005F5555"/>
    <w:rsid w:val="005F6907"/>
    <w:rsid w:val="005F75AD"/>
    <w:rsid w:val="005F7951"/>
    <w:rsid w:val="005F7DCF"/>
    <w:rsid w:val="00601313"/>
    <w:rsid w:val="00601A1F"/>
    <w:rsid w:val="00602029"/>
    <w:rsid w:val="0060251D"/>
    <w:rsid w:val="00603695"/>
    <w:rsid w:val="00604A20"/>
    <w:rsid w:val="00605BF0"/>
    <w:rsid w:val="0060609A"/>
    <w:rsid w:val="00606729"/>
    <w:rsid w:val="00606E95"/>
    <w:rsid w:val="00610B27"/>
    <w:rsid w:val="00610FCF"/>
    <w:rsid w:val="006114C2"/>
    <w:rsid w:val="00613324"/>
    <w:rsid w:val="00613959"/>
    <w:rsid w:val="00615E99"/>
    <w:rsid w:val="00617F0D"/>
    <w:rsid w:val="0062084E"/>
    <w:rsid w:val="00622CDC"/>
    <w:rsid w:val="00623066"/>
    <w:rsid w:val="006252F7"/>
    <w:rsid w:val="00627803"/>
    <w:rsid w:val="00627FA3"/>
    <w:rsid w:val="00630FF5"/>
    <w:rsid w:val="00634CFF"/>
    <w:rsid w:val="00634F76"/>
    <w:rsid w:val="00635CCC"/>
    <w:rsid w:val="00636644"/>
    <w:rsid w:val="00636679"/>
    <w:rsid w:val="00642692"/>
    <w:rsid w:val="00644DF0"/>
    <w:rsid w:val="006450B9"/>
    <w:rsid w:val="0065000C"/>
    <w:rsid w:val="0065113A"/>
    <w:rsid w:val="006519D6"/>
    <w:rsid w:val="00652EEC"/>
    <w:rsid w:val="00653618"/>
    <w:rsid w:val="00656322"/>
    <w:rsid w:val="00657389"/>
    <w:rsid w:val="0066013E"/>
    <w:rsid w:val="0066098F"/>
    <w:rsid w:val="00663140"/>
    <w:rsid w:val="00665233"/>
    <w:rsid w:val="00665951"/>
    <w:rsid w:val="006667E4"/>
    <w:rsid w:val="00672A6E"/>
    <w:rsid w:val="0067308E"/>
    <w:rsid w:val="00677278"/>
    <w:rsid w:val="006806B9"/>
    <w:rsid w:val="00682A81"/>
    <w:rsid w:val="00687535"/>
    <w:rsid w:val="00690B18"/>
    <w:rsid w:val="006923D3"/>
    <w:rsid w:val="006938FE"/>
    <w:rsid w:val="00693BB3"/>
    <w:rsid w:val="0069519E"/>
    <w:rsid w:val="00695D99"/>
    <w:rsid w:val="006965FD"/>
    <w:rsid w:val="006975CE"/>
    <w:rsid w:val="00697EA3"/>
    <w:rsid w:val="006A376A"/>
    <w:rsid w:val="006A3F59"/>
    <w:rsid w:val="006A4D07"/>
    <w:rsid w:val="006A6293"/>
    <w:rsid w:val="006A6F05"/>
    <w:rsid w:val="006A75FE"/>
    <w:rsid w:val="006B0840"/>
    <w:rsid w:val="006B087C"/>
    <w:rsid w:val="006B0C3E"/>
    <w:rsid w:val="006B247A"/>
    <w:rsid w:val="006B3795"/>
    <w:rsid w:val="006B50C8"/>
    <w:rsid w:val="006B59B0"/>
    <w:rsid w:val="006B5C4A"/>
    <w:rsid w:val="006B6A7E"/>
    <w:rsid w:val="006C112A"/>
    <w:rsid w:val="006C20BD"/>
    <w:rsid w:val="006C22E6"/>
    <w:rsid w:val="006C25AE"/>
    <w:rsid w:val="006C3535"/>
    <w:rsid w:val="006C3E23"/>
    <w:rsid w:val="006C5175"/>
    <w:rsid w:val="006C6A56"/>
    <w:rsid w:val="006C6B50"/>
    <w:rsid w:val="006D01ED"/>
    <w:rsid w:val="006D11F1"/>
    <w:rsid w:val="006D18F0"/>
    <w:rsid w:val="006D1AE8"/>
    <w:rsid w:val="006D4FA4"/>
    <w:rsid w:val="006D6934"/>
    <w:rsid w:val="006D7187"/>
    <w:rsid w:val="006E007D"/>
    <w:rsid w:val="006E0708"/>
    <w:rsid w:val="006E434A"/>
    <w:rsid w:val="006E576B"/>
    <w:rsid w:val="006F02CA"/>
    <w:rsid w:val="006F0BE2"/>
    <w:rsid w:val="006F36AA"/>
    <w:rsid w:val="006F3718"/>
    <w:rsid w:val="00700852"/>
    <w:rsid w:val="00700C1D"/>
    <w:rsid w:val="007010ED"/>
    <w:rsid w:val="007025D7"/>
    <w:rsid w:val="00702A11"/>
    <w:rsid w:val="00703526"/>
    <w:rsid w:val="007036B2"/>
    <w:rsid w:val="00704C2F"/>
    <w:rsid w:val="007067D7"/>
    <w:rsid w:val="00706A46"/>
    <w:rsid w:val="00707740"/>
    <w:rsid w:val="0071029C"/>
    <w:rsid w:val="00710866"/>
    <w:rsid w:val="00710A4E"/>
    <w:rsid w:val="007120E2"/>
    <w:rsid w:val="00713DBE"/>
    <w:rsid w:val="00715829"/>
    <w:rsid w:val="00716CAD"/>
    <w:rsid w:val="00720CA1"/>
    <w:rsid w:val="00724154"/>
    <w:rsid w:val="00724943"/>
    <w:rsid w:val="007264D3"/>
    <w:rsid w:val="007265B6"/>
    <w:rsid w:val="0072750D"/>
    <w:rsid w:val="00730B67"/>
    <w:rsid w:val="0073266F"/>
    <w:rsid w:val="00732CFE"/>
    <w:rsid w:val="00733870"/>
    <w:rsid w:val="007341B4"/>
    <w:rsid w:val="00735019"/>
    <w:rsid w:val="00735CA8"/>
    <w:rsid w:val="00737206"/>
    <w:rsid w:val="007376A3"/>
    <w:rsid w:val="00740923"/>
    <w:rsid w:val="0074134F"/>
    <w:rsid w:val="007423F9"/>
    <w:rsid w:val="00742938"/>
    <w:rsid w:val="0074327D"/>
    <w:rsid w:val="00745CC8"/>
    <w:rsid w:val="00745E97"/>
    <w:rsid w:val="00746EF4"/>
    <w:rsid w:val="0075251B"/>
    <w:rsid w:val="0075283D"/>
    <w:rsid w:val="00752DF1"/>
    <w:rsid w:val="00753245"/>
    <w:rsid w:val="0075447D"/>
    <w:rsid w:val="00755036"/>
    <w:rsid w:val="00756735"/>
    <w:rsid w:val="00760EF9"/>
    <w:rsid w:val="007617CC"/>
    <w:rsid w:val="00762080"/>
    <w:rsid w:val="00763D9C"/>
    <w:rsid w:val="00764C1C"/>
    <w:rsid w:val="007650F6"/>
    <w:rsid w:val="0077052B"/>
    <w:rsid w:val="00773985"/>
    <w:rsid w:val="007740E9"/>
    <w:rsid w:val="00776419"/>
    <w:rsid w:val="007764AD"/>
    <w:rsid w:val="00776692"/>
    <w:rsid w:val="00776CF7"/>
    <w:rsid w:val="00777833"/>
    <w:rsid w:val="007816B0"/>
    <w:rsid w:val="00782D1E"/>
    <w:rsid w:val="00784D55"/>
    <w:rsid w:val="007857FC"/>
    <w:rsid w:val="00785AF2"/>
    <w:rsid w:val="00785B7A"/>
    <w:rsid w:val="00787E9C"/>
    <w:rsid w:val="00790AD6"/>
    <w:rsid w:val="007910C0"/>
    <w:rsid w:val="00791B7A"/>
    <w:rsid w:val="00794B75"/>
    <w:rsid w:val="00795AF0"/>
    <w:rsid w:val="00795CBD"/>
    <w:rsid w:val="00797C2C"/>
    <w:rsid w:val="00797E2D"/>
    <w:rsid w:val="007A1334"/>
    <w:rsid w:val="007A18F7"/>
    <w:rsid w:val="007A1918"/>
    <w:rsid w:val="007A2AC5"/>
    <w:rsid w:val="007A5361"/>
    <w:rsid w:val="007A5923"/>
    <w:rsid w:val="007A5C83"/>
    <w:rsid w:val="007A5E2E"/>
    <w:rsid w:val="007A604D"/>
    <w:rsid w:val="007B08AB"/>
    <w:rsid w:val="007B13D2"/>
    <w:rsid w:val="007B5975"/>
    <w:rsid w:val="007B6E62"/>
    <w:rsid w:val="007B6F37"/>
    <w:rsid w:val="007C0345"/>
    <w:rsid w:val="007C0A47"/>
    <w:rsid w:val="007C0ECB"/>
    <w:rsid w:val="007C1778"/>
    <w:rsid w:val="007C3EA3"/>
    <w:rsid w:val="007C4949"/>
    <w:rsid w:val="007C6CBF"/>
    <w:rsid w:val="007C707B"/>
    <w:rsid w:val="007C7C2E"/>
    <w:rsid w:val="007D200E"/>
    <w:rsid w:val="007D27C8"/>
    <w:rsid w:val="007D2BD7"/>
    <w:rsid w:val="007D4420"/>
    <w:rsid w:val="007D50F8"/>
    <w:rsid w:val="007D5B61"/>
    <w:rsid w:val="007E10AB"/>
    <w:rsid w:val="007E41D2"/>
    <w:rsid w:val="007E4267"/>
    <w:rsid w:val="007E43D7"/>
    <w:rsid w:val="007E455A"/>
    <w:rsid w:val="007E4730"/>
    <w:rsid w:val="007E4EFE"/>
    <w:rsid w:val="007F03C1"/>
    <w:rsid w:val="007F1D8D"/>
    <w:rsid w:val="007F1F80"/>
    <w:rsid w:val="007F25E2"/>
    <w:rsid w:val="007F2A26"/>
    <w:rsid w:val="007F38A5"/>
    <w:rsid w:val="007F52A5"/>
    <w:rsid w:val="007F5ACE"/>
    <w:rsid w:val="007F7448"/>
    <w:rsid w:val="007F7783"/>
    <w:rsid w:val="00803310"/>
    <w:rsid w:val="00805B86"/>
    <w:rsid w:val="00806634"/>
    <w:rsid w:val="00806E5A"/>
    <w:rsid w:val="008073E4"/>
    <w:rsid w:val="00807F3F"/>
    <w:rsid w:val="00810AB0"/>
    <w:rsid w:val="008114A4"/>
    <w:rsid w:val="00811ED9"/>
    <w:rsid w:val="00812C37"/>
    <w:rsid w:val="00813F80"/>
    <w:rsid w:val="00814372"/>
    <w:rsid w:val="00815A99"/>
    <w:rsid w:val="00816609"/>
    <w:rsid w:val="008173A4"/>
    <w:rsid w:val="00820097"/>
    <w:rsid w:val="00820B8B"/>
    <w:rsid w:val="00822592"/>
    <w:rsid w:val="00822C75"/>
    <w:rsid w:val="00825D64"/>
    <w:rsid w:val="00825D94"/>
    <w:rsid w:val="008272DC"/>
    <w:rsid w:val="008278F0"/>
    <w:rsid w:val="00830B82"/>
    <w:rsid w:val="00831106"/>
    <w:rsid w:val="008328CA"/>
    <w:rsid w:val="00833A4C"/>
    <w:rsid w:val="00836055"/>
    <w:rsid w:val="008367C3"/>
    <w:rsid w:val="008368DD"/>
    <w:rsid w:val="00837271"/>
    <w:rsid w:val="008403D9"/>
    <w:rsid w:val="00841013"/>
    <w:rsid w:val="00841A72"/>
    <w:rsid w:val="00843BA2"/>
    <w:rsid w:val="008459BF"/>
    <w:rsid w:val="00846180"/>
    <w:rsid w:val="00847463"/>
    <w:rsid w:val="00847990"/>
    <w:rsid w:val="0085104A"/>
    <w:rsid w:val="00852509"/>
    <w:rsid w:val="0085304D"/>
    <w:rsid w:val="00853F2D"/>
    <w:rsid w:val="00854F0D"/>
    <w:rsid w:val="00855C40"/>
    <w:rsid w:val="00856CDF"/>
    <w:rsid w:val="008609C0"/>
    <w:rsid w:val="00863E1E"/>
    <w:rsid w:val="00866AEE"/>
    <w:rsid w:val="008700F1"/>
    <w:rsid w:val="008706EB"/>
    <w:rsid w:val="008742A3"/>
    <w:rsid w:val="008744C1"/>
    <w:rsid w:val="008761CA"/>
    <w:rsid w:val="00877639"/>
    <w:rsid w:val="00880E0D"/>
    <w:rsid w:val="00880E35"/>
    <w:rsid w:val="00880EA1"/>
    <w:rsid w:val="0088236B"/>
    <w:rsid w:val="00885980"/>
    <w:rsid w:val="00885E2B"/>
    <w:rsid w:val="0089007D"/>
    <w:rsid w:val="008922D5"/>
    <w:rsid w:val="0089268D"/>
    <w:rsid w:val="00892722"/>
    <w:rsid w:val="00893DD0"/>
    <w:rsid w:val="0089662F"/>
    <w:rsid w:val="008966BF"/>
    <w:rsid w:val="00896E3C"/>
    <w:rsid w:val="0089734A"/>
    <w:rsid w:val="00897A28"/>
    <w:rsid w:val="008A02A8"/>
    <w:rsid w:val="008A0561"/>
    <w:rsid w:val="008A119E"/>
    <w:rsid w:val="008A2816"/>
    <w:rsid w:val="008A4149"/>
    <w:rsid w:val="008A465C"/>
    <w:rsid w:val="008A481A"/>
    <w:rsid w:val="008A4E56"/>
    <w:rsid w:val="008B0C3E"/>
    <w:rsid w:val="008B141B"/>
    <w:rsid w:val="008B1BD1"/>
    <w:rsid w:val="008B2B41"/>
    <w:rsid w:val="008B7CE4"/>
    <w:rsid w:val="008C00A7"/>
    <w:rsid w:val="008C0BFE"/>
    <w:rsid w:val="008C1561"/>
    <w:rsid w:val="008C2173"/>
    <w:rsid w:val="008D02DD"/>
    <w:rsid w:val="008D0405"/>
    <w:rsid w:val="008D0CAB"/>
    <w:rsid w:val="008D18E8"/>
    <w:rsid w:val="008D2094"/>
    <w:rsid w:val="008D2407"/>
    <w:rsid w:val="008D2DC7"/>
    <w:rsid w:val="008D5A04"/>
    <w:rsid w:val="008E08A2"/>
    <w:rsid w:val="008E1785"/>
    <w:rsid w:val="008E2427"/>
    <w:rsid w:val="008E300F"/>
    <w:rsid w:val="008E4F0B"/>
    <w:rsid w:val="008E5568"/>
    <w:rsid w:val="008E776F"/>
    <w:rsid w:val="008F044E"/>
    <w:rsid w:val="008F1F46"/>
    <w:rsid w:val="008F2D28"/>
    <w:rsid w:val="008F31AB"/>
    <w:rsid w:val="008F48D2"/>
    <w:rsid w:val="008F5941"/>
    <w:rsid w:val="008F60D4"/>
    <w:rsid w:val="008F73FB"/>
    <w:rsid w:val="008F792B"/>
    <w:rsid w:val="0090149B"/>
    <w:rsid w:val="009016EE"/>
    <w:rsid w:val="00902C82"/>
    <w:rsid w:val="00904D9C"/>
    <w:rsid w:val="00905B72"/>
    <w:rsid w:val="0090678A"/>
    <w:rsid w:val="00906C41"/>
    <w:rsid w:val="00912867"/>
    <w:rsid w:val="0091324C"/>
    <w:rsid w:val="00913CF0"/>
    <w:rsid w:val="009140A8"/>
    <w:rsid w:val="00914833"/>
    <w:rsid w:val="00914969"/>
    <w:rsid w:val="00921C48"/>
    <w:rsid w:val="00921C56"/>
    <w:rsid w:val="00923218"/>
    <w:rsid w:val="00923266"/>
    <w:rsid w:val="009236CC"/>
    <w:rsid w:val="009303D5"/>
    <w:rsid w:val="009305AC"/>
    <w:rsid w:val="0093130E"/>
    <w:rsid w:val="009313C9"/>
    <w:rsid w:val="009319DA"/>
    <w:rsid w:val="00932D19"/>
    <w:rsid w:val="00932FA6"/>
    <w:rsid w:val="0093479D"/>
    <w:rsid w:val="00935A5A"/>
    <w:rsid w:val="00935ADF"/>
    <w:rsid w:val="00935EC5"/>
    <w:rsid w:val="0093603B"/>
    <w:rsid w:val="00936361"/>
    <w:rsid w:val="00940A60"/>
    <w:rsid w:val="00940EB4"/>
    <w:rsid w:val="00941B79"/>
    <w:rsid w:val="00941D96"/>
    <w:rsid w:val="009438ED"/>
    <w:rsid w:val="0094423B"/>
    <w:rsid w:val="009464BA"/>
    <w:rsid w:val="0094656E"/>
    <w:rsid w:val="0095067A"/>
    <w:rsid w:val="00952AC1"/>
    <w:rsid w:val="00952F99"/>
    <w:rsid w:val="009533A0"/>
    <w:rsid w:val="0095519D"/>
    <w:rsid w:val="00955C88"/>
    <w:rsid w:val="00956011"/>
    <w:rsid w:val="0095643E"/>
    <w:rsid w:val="00957654"/>
    <w:rsid w:val="00957EF3"/>
    <w:rsid w:val="00960FFE"/>
    <w:rsid w:val="00962291"/>
    <w:rsid w:val="00963A1F"/>
    <w:rsid w:val="00963F1A"/>
    <w:rsid w:val="009672B8"/>
    <w:rsid w:val="00967BEF"/>
    <w:rsid w:val="00970A99"/>
    <w:rsid w:val="00972582"/>
    <w:rsid w:val="00972D61"/>
    <w:rsid w:val="00973291"/>
    <w:rsid w:val="00973E25"/>
    <w:rsid w:val="009743C4"/>
    <w:rsid w:val="00974DE4"/>
    <w:rsid w:val="00975C23"/>
    <w:rsid w:val="0097628A"/>
    <w:rsid w:val="00977F07"/>
    <w:rsid w:val="009806E9"/>
    <w:rsid w:val="00980B6F"/>
    <w:rsid w:val="00980D04"/>
    <w:rsid w:val="009822B4"/>
    <w:rsid w:val="00982623"/>
    <w:rsid w:val="0098476F"/>
    <w:rsid w:val="00984EDC"/>
    <w:rsid w:val="009850F4"/>
    <w:rsid w:val="009903D1"/>
    <w:rsid w:val="00990DCB"/>
    <w:rsid w:val="009914C6"/>
    <w:rsid w:val="00997C61"/>
    <w:rsid w:val="009A06C8"/>
    <w:rsid w:val="009A0862"/>
    <w:rsid w:val="009A32D2"/>
    <w:rsid w:val="009A34C1"/>
    <w:rsid w:val="009A457F"/>
    <w:rsid w:val="009B3639"/>
    <w:rsid w:val="009B43BA"/>
    <w:rsid w:val="009C11D0"/>
    <w:rsid w:val="009C1323"/>
    <w:rsid w:val="009C1EA2"/>
    <w:rsid w:val="009C229B"/>
    <w:rsid w:val="009C2A38"/>
    <w:rsid w:val="009C487E"/>
    <w:rsid w:val="009C48CC"/>
    <w:rsid w:val="009C5272"/>
    <w:rsid w:val="009C59F3"/>
    <w:rsid w:val="009C6903"/>
    <w:rsid w:val="009D3528"/>
    <w:rsid w:val="009D3E95"/>
    <w:rsid w:val="009D57F4"/>
    <w:rsid w:val="009D69C5"/>
    <w:rsid w:val="009E2722"/>
    <w:rsid w:val="009E37F3"/>
    <w:rsid w:val="009E4499"/>
    <w:rsid w:val="009E46E9"/>
    <w:rsid w:val="009E6DFB"/>
    <w:rsid w:val="009F06F4"/>
    <w:rsid w:val="009F2F45"/>
    <w:rsid w:val="009F3DD3"/>
    <w:rsid w:val="009F4439"/>
    <w:rsid w:val="009F48BE"/>
    <w:rsid w:val="009F57C3"/>
    <w:rsid w:val="009F70E1"/>
    <w:rsid w:val="009F7A6D"/>
    <w:rsid w:val="009F7E76"/>
    <w:rsid w:val="009F7ED8"/>
    <w:rsid w:val="00A02EFA"/>
    <w:rsid w:val="00A02F54"/>
    <w:rsid w:val="00A03865"/>
    <w:rsid w:val="00A04CD0"/>
    <w:rsid w:val="00A04FB8"/>
    <w:rsid w:val="00A05106"/>
    <w:rsid w:val="00A05CBC"/>
    <w:rsid w:val="00A05FFD"/>
    <w:rsid w:val="00A0625C"/>
    <w:rsid w:val="00A06799"/>
    <w:rsid w:val="00A072EA"/>
    <w:rsid w:val="00A0796D"/>
    <w:rsid w:val="00A109F6"/>
    <w:rsid w:val="00A11102"/>
    <w:rsid w:val="00A12C58"/>
    <w:rsid w:val="00A1420F"/>
    <w:rsid w:val="00A14802"/>
    <w:rsid w:val="00A14C6C"/>
    <w:rsid w:val="00A15A8A"/>
    <w:rsid w:val="00A2052E"/>
    <w:rsid w:val="00A213BA"/>
    <w:rsid w:val="00A22379"/>
    <w:rsid w:val="00A24841"/>
    <w:rsid w:val="00A24E9D"/>
    <w:rsid w:val="00A26814"/>
    <w:rsid w:val="00A30982"/>
    <w:rsid w:val="00A311BF"/>
    <w:rsid w:val="00A325F8"/>
    <w:rsid w:val="00A3292A"/>
    <w:rsid w:val="00A32B73"/>
    <w:rsid w:val="00A32E4E"/>
    <w:rsid w:val="00A3455C"/>
    <w:rsid w:val="00A40FEB"/>
    <w:rsid w:val="00A4105E"/>
    <w:rsid w:val="00A43C56"/>
    <w:rsid w:val="00A44261"/>
    <w:rsid w:val="00A442A9"/>
    <w:rsid w:val="00A45305"/>
    <w:rsid w:val="00A45996"/>
    <w:rsid w:val="00A459E4"/>
    <w:rsid w:val="00A47EA0"/>
    <w:rsid w:val="00A508F5"/>
    <w:rsid w:val="00A512E7"/>
    <w:rsid w:val="00A51B13"/>
    <w:rsid w:val="00A53CE9"/>
    <w:rsid w:val="00A54B68"/>
    <w:rsid w:val="00A55D13"/>
    <w:rsid w:val="00A56067"/>
    <w:rsid w:val="00A5626F"/>
    <w:rsid w:val="00A56C93"/>
    <w:rsid w:val="00A570EF"/>
    <w:rsid w:val="00A603FC"/>
    <w:rsid w:val="00A61630"/>
    <w:rsid w:val="00A61888"/>
    <w:rsid w:val="00A63701"/>
    <w:rsid w:val="00A6558B"/>
    <w:rsid w:val="00A65C8C"/>
    <w:rsid w:val="00A662CC"/>
    <w:rsid w:val="00A67631"/>
    <w:rsid w:val="00A67CCA"/>
    <w:rsid w:val="00A70939"/>
    <w:rsid w:val="00A71625"/>
    <w:rsid w:val="00A7208B"/>
    <w:rsid w:val="00A726DF"/>
    <w:rsid w:val="00A72D61"/>
    <w:rsid w:val="00A738A4"/>
    <w:rsid w:val="00A74676"/>
    <w:rsid w:val="00A75A3F"/>
    <w:rsid w:val="00A770EB"/>
    <w:rsid w:val="00A84DFC"/>
    <w:rsid w:val="00A85BA2"/>
    <w:rsid w:val="00A862E3"/>
    <w:rsid w:val="00A86368"/>
    <w:rsid w:val="00A86675"/>
    <w:rsid w:val="00A87564"/>
    <w:rsid w:val="00A87B5C"/>
    <w:rsid w:val="00A87E8F"/>
    <w:rsid w:val="00A92895"/>
    <w:rsid w:val="00A92A7B"/>
    <w:rsid w:val="00A9353E"/>
    <w:rsid w:val="00A94063"/>
    <w:rsid w:val="00A94CC3"/>
    <w:rsid w:val="00A9676C"/>
    <w:rsid w:val="00A97111"/>
    <w:rsid w:val="00A9763E"/>
    <w:rsid w:val="00A97B95"/>
    <w:rsid w:val="00AA1967"/>
    <w:rsid w:val="00AA1AFD"/>
    <w:rsid w:val="00AA4073"/>
    <w:rsid w:val="00AA4606"/>
    <w:rsid w:val="00AA535C"/>
    <w:rsid w:val="00AA5C41"/>
    <w:rsid w:val="00AA774A"/>
    <w:rsid w:val="00AA78F6"/>
    <w:rsid w:val="00AA7A39"/>
    <w:rsid w:val="00AB03A9"/>
    <w:rsid w:val="00AB0782"/>
    <w:rsid w:val="00AB245B"/>
    <w:rsid w:val="00AB24FE"/>
    <w:rsid w:val="00AB37A2"/>
    <w:rsid w:val="00AB4A53"/>
    <w:rsid w:val="00AB4C50"/>
    <w:rsid w:val="00AB53DA"/>
    <w:rsid w:val="00AB5411"/>
    <w:rsid w:val="00AB5BF5"/>
    <w:rsid w:val="00AB6ACA"/>
    <w:rsid w:val="00AB6D68"/>
    <w:rsid w:val="00AB74FC"/>
    <w:rsid w:val="00AB77C7"/>
    <w:rsid w:val="00AC221C"/>
    <w:rsid w:val="00AC259E"/>
    <w:rsid w:val="00AC265A"/>
    <w:rsid w:val="00AC2F46"/>
    <w:rsid w:val="00AC382B"/>
    <w:rsid w:val="00AC6F05"/>
    <w:rsid w:val="00AC7AC1"/>
    <w:rsid w:val="00AD213F"/>
    <w:rsid w:val="00AD3AAB"/>
    <w:rsid w:val="00AD40DD"/>
    <w:rsid w:val="00AD59AC"/>
    <w:rsid w:val="00AD5BF0"/>
    <w:rsid w:val="00AD6B18"/>
    <w:rsid w:val="00AD710B"/>
    <w:rsid w:val="00AE077E"/>
    <w:rsid w:val="00AE0A68"/>
    <w:rsid w:val="00AE205C"/>
    <w:rsid w:val="00AE39F1"/>
    <w:rsid w:val="00AE45C8"/>
    <w:rsid w:val="00AF0999"/>
    <w:rsid w:val="00AF1B06"/>
    <w:rsid w:val="00AF4060"/>
    <w:rsid w:val="00AF4D70"/>
    <w:rsid w:val="00AF4EFA"/>
    <w:rsid w:val="00AF65D9"/>
    <w:rsid w:val="00B008B9"/>
    <w:rsid w:val="00B01571"/>
    <w:rsid w:val="00B01923"/>
    <w:rsid w:val="00B01B21"/>
    <w:rsid w:val="00B01E66"/>
    <w:rsid w:val="00B02783"/>
    <w:rsid w:val="00B029AC"/>
    <w:rsid w:val="00B03441"/>
    <w:rsid w:val="00B04F25"/>
    <w:rsid w:val="00B05FA3"/>
    <w:rsid w:val="00B06094"/>
    <w:rsid w:val="00B07B87"/>
    <w:rsid w:val="00B143AA"/>
    <w:rsid w:val="00B14552"/>
    <w:rsid w:val="00B158F4"/>
    <w:rsid w:val="00B15E02"/>
    <w:rsid w:val="00B16D43"/>
    <w:rsid w:val="00B1736C"/>
    <w:rsid w:val="00B17F90"/>
    <w:rsid w:val="00B20507"/>
    <w:rsid w:val="00B2296C"/>
    <w:rsid w:val="00B2418C"/>
    <w:rsid w:val="00B241C1"/>
    <w:rsid w:val="00B24347"/>
    <w:rsid w:val="00B24D06"/>
    <w:rsid w:val="00B25137"/>
    <w:rsid w:val="00B272E3"/>
    <w:rsid w:val="00B31585"/>
    <w:rsid w:val="00B3175E"/>
    <w:rsid w:val="00B33388"/>
    <w:rsid w:val="00B33B1B"/>
    <w:rsid w:val="00B34C4D"/>
    <w:rsid w:val="00B35E59"/>
    <w:rsid w:val="00B37A83"/>
    <w:rsid w:val="00B40134"/>
    <w:rsid w:val="00B404E4"/>
    <w:rsid w:val="00B41D0C"/>
    <w:rsid w:val="00B43B05"/>
    <w:rsid w:val="00B45715"/>
    <w:rsid w:val="00B46203"/>
    <w:rsid w:val="00B467F7"/>
    <w:rsid w:val="00B5034C"/>
    <w:rsid w:val="00B50581"/>
    <w:rsid w:val="00B50AB9"/>
    <w:rsid w:val="00B51673"/>
    <w:rsid w:val="00B5198E"/>
    <w:rsid w:val="00B521DB"/>
    <w:rsid w:val="00B5392E"/>
    <w:rsid w:val="00B552D0"/>
    <w:rsid w:val="00B57F70"/>
    <w:rsid w:val="00B61F30"/>
    <w:rsid w:val="00B61FE2"/>
    <w:rsid w:val="00B62D99"/>
    <w:rsid w:val="00B67935"/>
    <w:rsid w:val="00B71B8F"/>
    <w:rsid w:val="00B72F5E"/>
    <w:rsid w:val="00B738F9"/>
    <w:rsid w:val="00B73F14"/>
    <w:rsid w:val="00B75FC5"/>
    <w:rsid w:val="00B772C8"/>
    <w:rsid w:val="00B801F7"/>
    <w:rsid w:val="00B80AC6"/>
    <w:rsid w:val="00B80D52"/>
    <w:rsid w:val="00B81272"/>
    <w:rsid w:val="00B826AC"/>
    <w:rsid w:val="00B85394"/>
    <w:rsid w:val="00B87353"/>
    <w:rsid w:val="00B9109F"/>
    <w:rsid w:val="00B91696"/>
    <w:rsid w:val="00B91F76"/>
    <w:rsid w:val="00B92A46"/>
    <w:rsid w:val="00B92CCE"/>
    <w:rsid w:val="00B92F37"/>
    <w:rsid w:val="00B9315D"/>
    <w:rsid w:val="00B93183"/>
    <w:rsid w:val="00B951F2"/>
    <w:rsid w:val="00B97A3C"/>
    <w:rsid w:val="00BA000B"/>
    <w:rsid w:val="00BA003A"/>
    <w:rsid w:val="00BA0721"/>
    <w:rsid w:val="00BA27C8"/>
    <w:rsid w:val="00BA37BC"/>
    <w:rsid w:val="00BA3838"/>
    <w:rsid w:val="00BA59A4"/>
    <w:rsid w:val="00BA7725"/>
    <w:rsid w:val="00BB0101"/>
    <w:rsid w:val="00BB5FB0"/>
    <w:rsid w:val="00BC04BE"/>
    <w:rsid w:val="00BC0A04"/>
    <w:rsid w:val="00BC0B42"/>
    <w:rsid w:val="00BC0E1A"/>
    <w:rsid w:val="00BC1AD5"/>
    <w:rsid w:val="00BC2251"/>
    <w:rsid w:val="00BC2E6D"/>
    <w:rsid w:val="00BC74EE"/>
    <w:rsid w:val="00BD0938"/>
    <w:rsid w:val="00BD2354"/>
    <w:rsid w:val="00BD3788"/>
    <w:rsid w:val="00BD5EA4"/>
    <w:rsid w:val="00BD66B8"/>
    <w:rsid w:val="00BD7291"/>
    <w:rsid w:val="00BD7688"/>
    <w:rsid w:val="00BD79DE"/>
    <w:rsid w:val="00BE03F3"/>
    <w:rsid w:val="00BE6109"/>
    <w:rsid w:val="00BE6708"/>
    <w:rsid w:val="00BE6729"/>
    <w:rsid w:val="00BF12EC"/>
    <w:rsid w:val="00BF203A"/>
    <w:rsid w:val="00BF2287"/>
    <w:rsid w:val="00BF2EB2"/>
    <w:rsid w:val="00BF4D78"/>
    <w:rsid w:val="00BF640A"/>
    <w:rsid w:val="00BF642C"/>
    <w:rsid w:val="00BF67B3"/>
    <w:rsid w:val="00C0039F"/>
    <w:rsid w:val="00C0116E"/>
    <w:rsid w:val="00C02445"/>
    <w:rsid w:val="00C04693"/>
    <w:rsid w:val="00C05D3B"/>
    <w:rsid w:val="00C109EF"/>
    <w:rsid w:val="00C10D63"/>
    <w:rsid w:val="00C1216F"/>
    <w:rsid w:val="00C127DA"/>
    <w:rsid w:val="00C14F03"/>
    <w:rsid w:val="00C1639B"/>
    <w:rsid w:val="00C16977"/>
    <w:rsid w:val="00C179C8"/>
    <w:rsid w:val="00C20249"/>
    <w:rsid w:val="00C22309"/>
    <w:rsid w:val="00C22634"/>
    <w:rsid w:val="00C22FFE"/>
    <w:rsid w:val="00C23508"/>
    <w:rsid w:val="00C23E21"/>
    <w:rsid w:val="00C244DA"/>
    <w:rsid w:val="00C24709"/>
    <w:rsid w:val="00C30890"/>
    <w:rsid w:val="00C30B2B"/>
    <w:rsid w:val="00C310A2"/>
    <w:rsid w:val="00C366D2"/>
    <w:rsid w:val="00C43C9B"/>
    <w:rsid w:val="00C44E22"/>
    <w:rsid w:val="00C4607D"/>
    <w:rsid w:val="00C462A6"/>
    <w:rsid w:val="00C46665"/>
    <w:rsid w:val="00C47190"/>
    <w:rsid w:val="00C5012D"/>
    <w:rsid w:val="00C50B7E"/>
    <w:rsid w:val="00C5263A"/>
    <w:rsid w:val="00C53DAB"/>
    <w:rsid w:val="00C542EE"/>
    <w:rsid w:val="00C5574D"/>
    <w:rsid w:val="00C56C1B"/>
    <w:rsid w:val="00C56F12"/>
    <w:rsid w:val="00C57316"/>
    <w:rsid w:val="00C5748E"/>
    <w:rsid w:val="00C60EFE"/>
    <w:rsid w:val="00C6140A"/>
    <w:rsid w:val="00C61F98"/>
    <w:rsid w:val="00C6206E"/>
    <w:rsid w:val="00C64393"/>
    <w:rsid w:val="00C653B1"/>
    <w:rsid w:val="00C6540D"/>
    <w:rsid w:val="00C65BE6"/>
    <w:rsid w:val="00C67F6B"/>
    <w:rsid w:val="00C701F4"/>
    <w:rsid w:val="00C7062A"/>
    <w:rsid w:val="00C715A6"/>
    <w:rsid w:val="00C7258C"/>
    <w:rsid w:val="00C741B3"/>
    <w:rsid w:val="00C741E2"/>
    <w:rsid w:val="00C765E7"/>
    <w:rsid w:val="00C76B68"/>
    <w:rsid w:val="00C806BB"/>
    <w:rsid w:val="00C81CFA"/>
    <w:rsid w:val="00C835F7"/>
    <w:rsid w:val="00C84B81"/>
    <w:rsid w:val="00C85489"/>
    <w:rsid w:val="00C86BFD"/>
    <w:rsid w:val="00C870B5"/>
    <w:rsid w:val="00C872F9"/>
    <w:rsid w:val="00C914E1"/>
    <w:rsid w:val="00C91554"/>
    <w:rsid w:val="00C915B8"/>
    <w:rsid w:val="00C92838"/>
    <w:rsid w:val="00C92BE8"/>
    <w:rsid w:val="00C93822"/>
    <w:rsid w:val="00C93AEF"/>
    <w:rsid w:val="00C94399"/>
    <w:rsid w:val="00C9532B"/>
    <w:rsid w:val="00C9595D"/>
    <w:rsid w:val="00C9736C"/>
    <w:rsid w:val="00C97455"/>
    <w:rsid w:val="00CA0FD9"/>
    <w:rsid w:val="00CA1591"/>
    <w:rsid w:val="00CA1A81"/>
    <w:rsid w:val="00CA282A"/>
    <w:rsid w:val="00CA2940"/>
    <w:rsid w:val="00CA320F"/>
    <w:rsid w:val="00CA4A44"/>
    <w:rsid w:val="00CA5520"/>
    <w:rsid w:val="00CA6001"/>
    <w:rsid w:val="00CA64C7"/>
    <w:rsid w:val="00CA7822"/>
    <w:rsid w:val="00CB0628"/>
    <w:rsid w:val="00CB19AF"/>
    <w:rsid w:val="00CB1ED3"/>
    <w:rsid w:val="00CB290E"/>
    <w:rsid w:val="00CB4785"/>
    <w:rsid w:val="00CB5092"/>
    <w:rsid w:val="00CB5352"/>
    <w:rsid w:val="00CB773A"/>
    <w:rsid w:val="00CB7A9C"/>
    <w:rsid w:val="00CC06C6"/>
    <w:rsid w:val="00CC1E24"/>
    <w:rsid w:val="00CC3E9E"/>
    <w:rsid w:val="00CC493C"/>
    <w:rsid w:val="00CC5325"/>
    <w:rsid w:val="00CC54E4"/>
    <w:rsid w:val="00CC5CDE"/>
    <w:rsid w:val="00CC703D"/>
    <w:rsid w:val="00CC72FA"/>
    <w:rsid w:val="00CC7684"/>
    <w:rsid w:val="00CD040A"/>
    <w:rsid w:val="00CD04BF"/>
    <w:rsid w:val="00CD0A5B"/>
    <w:rsid w:val="00CD18FF"/>
    <w:rsid w:val="00CD20C1"/>
    <w:rsid w:val="00CD2A67"/>
    <w:rsid w:val="00CD412D"/>
    <w:rsid w:val="00CE098D"/>
    <w:rsid w:val="00CE31A0"/>
    <w:rsid w:val="00CE43FF"/>
    <w:rsid w:val="00CE5B0E"/>
    <w:rsid w:val="00CE5ECB"/>
    <w:rsid w:val="00CE7518"/>
    <w:rsid w:val="00CE7787"/>
    <w:rsid w:val="00CF14B6"/>
    <w:rsid w:val="00CF3DA9"/>
    <w:rsid w:val="00CF438A"/>
    <w:rsid w:val="00CF439E"/>
    <w:rsid w:val="00CF66DC"/>
    <w:rsid w:val="00CF6A08"/>
    <w:rsid w:val="00D0093F"/>
    <w:rsid w:val="00D02324"/>
    <w:rsid w:val="00D03E59"/>
    <w:rsid w:val="00D03F73"/>
    <w:rsid w:val="00D04F3F"/>
    <w:rsid w:val="00D07885"/>
    <w:rsid w:val="00D10A23"/>
    <w:rsid w:val="00D115BB"/>
    <w:rsid w:val="00D11BEC"/>
    <w:rsid w:val="00D1219E"/>
    <w:rsid w:val="00D122DB"/>
    <w:rsid w:val="00D12C02"/>
    <w:rsid w:val="00D14D1F"/>
    <w:rsid w:val="00D171A5"/>
    <w:rsid w:val="00D17B2D"/>
    <w:rsid w:val="00D17B49"/>
    <w:rsid w:val="00D20091"/>
    <w:rsid w:val="00D21A5D"/>
    <w:rsid w:val="00D21EFA"/>
    <w:rsid w:val="00D23DB5"/>
    <w:rsid w:val="00D2480E"/>
    <w:rsid w:val="00D254CB"/>
    <w:rsid w:val="00D2581C"/>
    <w:rsid w:val="00D262FF"/>
    <w:rsid w:val="00D269F0"/>
    <w:rsid w:val="00D27997"/>
    <w:rsid w:val="00D27D44"/>
    <w:rsid w:val="00D30896"/>
    <w:rsid w:val="00D32AC2"/>
    <w:rsid w:val="00D32C15"/>
    <w:rsid w:val="00D332B8"/>
    <w:rsid w:val="00D332EE"/>
    <w:rsid w:val="00D33330"/>
    <w:rsid w:val="00D35DA4"/>
    <w:rsid w:val="00D36CAE"/>
    <w:rsid w:val="00D37217"/>
    <w:rsid w:val="00D37E95"/>
    <w:rsid w:val="00D4016E"/>
    <w:rsid w:val="00D40559"/>
    <w:rsid w:val="00D40973"/>
    <w:rsid w:val="00D41B48"/>
    <w:rsid w:val="00D4239E"/>
    <w:rsid w:val="00D42832"/>
    <w:rsid w:val="00D42DE2"/>
    <w:rsid w:val="00D458EC"/>
    <w:rsid w:val="00D4628B"/>
    <w:rsid w:val="00D4682F"/>
    <w:rsid w:val="00D46901"/>
    <w:rsid w:val="00D46B1C"/>
    <w:rsid w:val="00D4778E"/>
    <w:rsid w:val="00D516AC"/>
    <w:rsid w:val="00D516F9"/>
    <w:rsid w:val="00D5431D"/>
    <w:rsid w:val="00D54963"/>
    <w:rsid w:val="00D549F7"/>
    <w:rsid w:val="00D571B3"/>
    <w:rsid w:val="00D576DE"/>
    <w:rsid w:val="00D6071E"/>
    <w:rsid w:val="00D60CB9"/>
    <w:rsid w:val="00D617BE"/>
    <w:rsid w:val="00D62E60"/>
    <w:rsid w:val="00D63330"/>
    <w:rsid w:val="00D6443F"/>
    <w:rsid w:val="00D64618"/>
    <w:rsid w:val="00D64B0E"/>
    <w:rsid w:val="00D64B34"/>
    <w:rsid w:val="00D6581F"/>
    <w:rsid w:val="00D66292"/>
    <w:rsid w:val="00D67CBE"/>
    <w:rsid w:val="00D75606"/>
    <w:rsid w:val="00D77D9E"/>
    <w:rsid w:val="00D804DC"/>
    <w:rsid w:val="00D8065B"/>
    <w:rsid w:val="00D80777"/>
    <w:rsid w:val="00D80FFC"/>
    <w:rsid w:val="00D84716"/>
    <w:rsid w:val="00D84E4B"/>
    <w:rsid w:val="00D8683C"/>
    <w:rsid w:val="00D86C79"/>
    <w:rsid w:val="00D870D3"/>
    <w:rsid w:val="00D87671"/>
    <w:rsid w:val="00D87925"/>
    <w:rsid w:val="00D90156"/>
    <w:rsid w:val="00D90F63"/>
    <w:rsid w:val="00D92847"/>
    <w:rsid w:val="00D93A55"/>
    <w:rsid w:val="00D9462E"/>
    <w:rsid w:val="00D95807"/>
    <w:rsid w:val="00D9694F"/>
    <w:rsid w:val="00DA09A8"/>
    <w:rsid w:val="00DA37A5"/>
    <w:rsid w:val="00DA58F5"/>
    <w:rsid w:val="00DA6343"/>
    <w:rsid w:val="00DA6387"/>
    <w:rsid w:val="00DA7954"/>
    <w:rsid w:val="00DB0769"/>
    <w:rsid w:val="00DB32B5"/>
    <w:rsid w:val="00DB7231"/>
    <w:rsid w:val="00DB7B38"/>
    <w:rsid w:val="00DC12E8"/>
    <w:rsid w:val="00DC1C82"/>
    <w:rsid w:val="00DC2F8B"/>
    <w:rsid w:val="00DC6214"/>
    <w:rsid w:val="00DC6989"/>
    <w:rsid w:val="00DD41B2"/>
    <w:rsid w:val="00DD5763"/>
    <w:rsid w:val="00DD6D14"/>
    <w:rsid w:val="00DD770C"/>
    <w:rsid w:val="00DE062C"/>
    <w:rsid w:val="00DE1329"/>
    <w:rsid w:val="00DE4777"/>
    <w:rsid w:val="00DE5C24"/>
    <w:rsid w:val="00DE5E90"/>
    <w:rsid w:val="00DE64C9"/>
    <w:rsid w:val="00DE7425"/>
    <w:rsid w:val="00DF0612"/>
    <w:rsid w:val="00DF0C61"/>
    <w:rsid w:val="00DF11E8"/>
    <w:rsid w:val="00DF2C2A"/>
    <w:rsid w:val="00DF5388"/>
    <w:rsid w:val="00DF6C86"/>
    <w:rsid w:val="00DF6ED3"/>
    <w:rsid w:val="00E00076"/>
    <w:rsid w:val="00E01C59"/>
    <w:rsid w:val="00E02375"/>
    <w:rsid w:val="00E04082"/>
    <w:rsid w:val="00E078E6"/>
    <w:rsid w:val="00E10680"/>
    <w:rsid w:val="00E106B3"/>
    <w:rsid w:val="00E10E7B"/>
    <w:rsid w:val="00E11239"/>
    <w:rsid w:val="00E11A1C"/>
    <w:rsid w:val="00E122BF"/>
    <w:rsid w:val="00E132B7"/>
    <w:rsid w:val="00E133FF"/>
    <w:rsid w:val="00E20BB1"/>
    <w:rsid w:val="00E21586"/>
    <w:rsid w:val="00E238D3"/>
    <w:rsid w:val="00E24164"/>
    <w:rsid w:val="00E24A02"/>
    <w:rsid w:val="00E25447"/>
    <w:rsid w:val="00E25F95"/>
    <w:rsid w:val="00E26975"/>
    <w:rsid w:val="00E271E3"/>
    <w:rsid w:val="00E27B82"/>
    <w:rsid w:val="00E32727"/>
    <w:rsid w:val="00E32F56"/>
    <w:rsid w:val="00E334AF"/>
    <w:rsid w:val="00E33B02"/>
    <w:rsid w:val="00E33DCB"/>
    <w:rsid w:val="00E341AD"/>
    <w:rsid w:val="00E34736"/>
    <w:rsid w:val="00E37352"/>
    <w:rsid w:val="00E37528"/>
    <w:rsid w:val="00E412C6"/>
    <w:rsid w:val="00E423A4"/>
    <w:rsid w:val="00E42F44"/>
    <w:rsid w:val="00E44C7C"/>
    <w:rsid w:val="00E457C3"/>
    <w:rsid w:val="00E465F1"/>
    <w:rsid w:val="00E479E2"/>
    <w:rsid w:val="00E5237B"/>
    <w:rsid w:val="00E53506"/>
    <w:rsid w:val="00E55805"/>
    <w:rsid w:val="00E55A6E"/>
    <w:rsid w:val="00E562BF"/>
    <w:rsid w:val="00E5647F"/>
    <w:rsid w:val="00E5710E"/>
    <w:rsid w:val="00E578FD"/>
    <w:rsid w:val="00E6070B"/>
    <w:rsid w:val="00E62039"/>
    <w:rsid w:val="00E63453"/>
    <w:rsid w:val="00E63621"/>
    <w:rsid w:val="00E6519E"/>
    <w:rsid w:val="00E6526C"/>
    <w:rsid w:val="00E65685"/>
    <w:rsid w:val="00E657FB"/>
    <w:rsid w:val="00E658C6"/>
    <w:rsid w:val="00E65C95"/>
    <w:rsid w:val="00E707D6"/>
    <w:rsid w:val="00E720F1"/>
    <w:rsid w:val="00E7287C"/>
    <w:rsid w:val="00E72D34"/>
    <w:rsid w:val="00E739DA"/>
    <w:rsid w:val="00E75E59"/>
    <w:rsid w:val="00E775FA"/>
    <w:rsid w:val="00E82103"/>
    <w:rsid w:val="00E82555"/>
    <w:rsid w:val="00E8351F"/>
    <w:rsid w:val="00E8560F"/>
    <w:rsid w:val="00E86A82"/>
    <w:rsid w:val="00E87958"/>
    <w:rsid w:val="00E87FF4"/>
    <w:rsid w:val="00E90BDB"/>
    <w:rsid w:val="00E91562"/>
    <w:rsid w:val="00E9171F"/>
    <w:rsid w:val="00E91C71"/>
    <w:rsid w:val="00E91DE4"/>
    <w:rsid w:val="00E945C7"/>
    <w:rsid w:val="00E95967"/>
    <w:rsid w:val="00E95FE7"/>
    <w:rsid w:val="00E974EA"/>
    <w:rsid w:val="00E97BF7"/>
    <w:rsid w:val="00EA079A"/>
    <w:rsid w:val="00EA140B"/>
    <w:rsid w:val="00EA2C68"/>
    <w:rsid w:val="00EA3332"/>
    <w:rsid w:val="00EA3C29"/>
    <w:rsid w:val="00EA5641"/>
    <w:rsid w:val="00EA782F"/>
    <w:rsid w:val="00EB0E0E"/>
    <w:rsid w:val="00EB0EB1"/>
    <w:rsid w:val="00EB1A7C"/>
    <w:rsid w:val="00EB287D"/>
    <w:rsid w:val="00EB3259"/>
    <w:rsid w:val="00EB4277"/>
    <w:rsid w:val="00EB4369"/>
    <w:rsid w:val="00EB45C8"/>
    <w:rsid w:val="00EB4CFB"/>
    <w:rsid w:val="00EB5957"/>
    <w:rsid w:val="00EB620C"/>
    <w:rsid w:val="00EB63CE"/>
    <w:rsid w:val="00EB646E"/>
    <w:rsid w:val="00EB64F5"/>
    <w:rsid w:val="00EB7A18"/>
    <w:rsid w:val="00EB7CD1"/>
    <w:rsid w:val="00EC036D"/>
    <w:rsid w:val="00EC0D27"/>
    <w:rsid w:val="00EC1366"/>
    <w:rsid w:val="00EC2193"/>
    <w:rsid w:val="00EC27EE"/>
    <w:rsid w:val="00EC2A87"/>
    <w:rsid w:val="00EC2DC8"/>
    <w:rsid w:val="00EC37B9"/>
    <w:rsid w:val="00EC3985"/>
    <w:rsid w:val="00EC47F8"/>
    <w:rsid w:val="00EC5875"/>
    <w:rsid w:val="00ED08DF"/>
    <w:rsid w:val="00ED1764"/>
    <w:rsid w:val="00ED2109"/>
    <w:rsid w:val="00ED31FE"/>
    <w:rsid w:val="00ED3899"/>
    <w:rsid w:val="00ED3CB2"/>
    <w:rsid w:val="00ED4BBE"/>
    <w:rsid w:val="00ED51E0"/>
    <w:rsid w:val="00ED58BF"/>
    <w:rsid w:val="00ED650B"/>
    <w:rsid w:val="00ED7B16"/>
    <w:rsid w:val="00EE09F6"/>
    <w:rsid w:val="00EF138B"/>
    <w:rsid w:val="00EF1EC1"/>
    <w:rsid w:val="00EF2A6F"/>
    <w:rsid w:val="00EF3524"/>
    <w:rsid w:val="00EF3B57"/>
    <w:rsid w:val="00EF5F70"/>
    <w:rsid w:val="00EF6503"/>
    <w:rsid w:val="00EF758E"/>
    <w:rsid w:val="00EF795A"/>
    <w:rsid w:val="00F01771"/>
    <w:rsid w:val="00F04ED2"/>
    <w:rsid w:val="00F04FC8"/>
    <w:rsid w:val="00F06F6F"/>
    <w:rsid w:val="00F06FB3"/>
    <w:rsid w:val="00F07865"/>
    <w:rsid w:val="00F10C39"/>
    <w:rsid w:val="00F10F02"/>
    <w:rsid w:val="00F12251"/>
    <w:rsid w:val="00F13113"/>
    <w:rsid w:val="00F13497"/>
    <w:rsid w:val="00F13E65"/>
    <w:rsid w:val="00F1565B"/>
    <w:rsid w:val="00F16E87"/>
    <w:rsid w:val="00F17015"/>
    <w:rsid w:val="00F17CFC"/>
    <w:rsid w:val="00F200E0"/>
    <w:rsid w:val="00F2033B"/>
    <w:rsid w:val="00F21516"/>
    <w:rsid w:val="00F22128"/>
    <w:rsid w:val="00F235AD"/>
    <w:rsid w:val="00F23D3D"/>
    <w:rsid w:val="00F248E5"/>
    <w:rsid w:val="00F27643"/>
    <w:rsid w:val="00F30ED3"/>
    <w:rsid w:val="00F320E1"/>
    <w:rsid w:val="00F336DD"/>
    <w:rsid w:val="00F33E55"/>
    <w:rsid w:val="00F343F2"/>
    <w:rsid w:val="00F34FDA"/>
    <w:rsid w:val="00F35270"/>
    <w:rsid w:val="00F35978"/>
    <w:rsid w:val="00F364DC"/>
    <w:rsid w:val="00F379FC"/>
    <w:rsid w:val="00F37DFD"/>
    <w:rsid w:val="00F40083"/>
    <w:rsid w:val="00F407B7"/>
    <w:rsid w:val="00F41B9E"/>
    <w:rsid w:val="00F421D5"/>
    <w:rsid w:val="00F4225C"/>
    <w:rsid w:val="00F42286"/>
    <w:rsid w:val="00F43EB8"/>
    <w:rsid w:val="00F4410A"/>
    <w:rsid w:val="00F45800"/>
    <w:rsid w:val="00F46372"/>
    <w:rsid w:val="00F470A7"/>
    <w:rsid w:val="00F474FE"/>
    <w:rsid w:val="00F47DB0"/>
    <w:rsid w:val="00F50BEF"/>
    <w:rsid w:val="00F51A14"/>
    <w:rsid w:val="00F51A28"/>
    <w:rsid w:val="00F52A68"/>
    <w:rsid w:val="00F53906"/>
    <w:rsid w:val="00F54419"/>
    <w:rsid w:val="00F54D22"/>
    <w:rsid w:val="00F56E23"/>
    <w:rsid w:val="00F60BC9"/>
    <w:rsid w:val="00F60C5D"/>
    <w:rsid w:val="00F615EC"/>
    <w:rsid w:val="00F61AA8"/>
    <w:rsid w:val="00F62A7F"/>
    <w:rsid w:val="00F63E2C"/>
    <w:rsid w:val="00F63FE6"/>
    <w:rsid w:val="00F65609"/>
    <w:rsid w:val="00F65D30"/>
    <w:rsid w:val="00F65E85"/>
    <w:rsid w:val="00F67219"/>
    <w:rsid w:val="00F674D4"/>
    <w:rsid w:val="00F678E6"/>
    <w:rsid w:val="00F67A2C"/>
    <w:rsid w:val="00F67C81"/>
    <w:rsid w:val="00F70753"/>
    <w:rsid w:val="00F71A6E"/>
    <w:rsid w:val="00F71BAC"/>
    <w:rsid w:val="00F72657"/>
    <w:rsid w:val="00F72E85"/>
    <w:rsid w:val="00F73F4C"/>
    <w:rsid w:val="00F764EE"/>
    <w:rsid w:val="00F77A34"/>
    <w:rsid w:val="00F77B03"/>
    <w:rsid w:val="00F80477"/>
    <w:rsid w:val="00F82177"/>
    <w:rsid w:val="00F82F85"/>
    <w:rsid w:val="00F83350"/>
    <w:rsid w:val="00F93C30"/>
    <w:rsid w:val="00F97948"/>
    <w:rsid w:val="00F97BB1"/>
    <w:rsid w:val="00FA24D1"/>
    <w:rsid w:val="00FA372B"/>
    <w:rsid w:val="00FA6D0A"/>
    <w:rsid w:val="00FA6DD4"/>
    <w:rsid w:val="00FB1B39"/>
    <w:rsid w:val="00FB2143"/>
    <w:rsid w:val="00FB2514"/>
    <w:rsid w:val="00FB3EB5"/>
    <w:rsid w:val="00FB4305"/>
    <w:rsid w:val="00FB5054"/>
    <w:rsid w:val="00FB55B9"/>
    <w:rsid w:val="00FB6003"/>
    <w:rsid w:val="00FC2C8F"/>
    <w:rsid w:val="00FC3DF0"/>
    <w:rsid w:val="00FC430C"/>
    <w:rsid w:val="00FC47ED"/>
    <w:rsid w:val="00FC4B25"/>
    <w:rsid w:val="00FC57AC"/>
    <w:rsid w:val="00FC69C9"/>
    <w:rsid w:val="00FC6FCA"/>
    <w:rsid w:val="00FD08A6"/>
    <w:rsid w:val="00FD113A"/>
    <w:rsid w:val="00FD373C"/>
    <w:rsid w:val="00FD47E2"/>
    <w:rsid w:val="00FD4C34"/>
    <w:rsid w:val="00FD5353"/>
    <w:rsid w:val="00FD5937"/>
    <w:rsid w:val="00FD67B1"/>
    <w:rsid w:val="00FE0F33"/>
    <w:rsid w:val="00FE3C3A"/>
    <w:rsid w:val="00FE45E2"/>
    <w:rsid w:val="00FE4AE2"/>
    <w:rsid w:val="00FE5509"/>
    <w:rsid w:val="00FE59E8"/>
    <w:rsid w:val="00FF036E"/>
    <w:rsid w:val="00FF06CF"/>
    <w:rsid w:val="00FF0BD5"/>
    <w:rsid w:val="00FF3334"/>
    <w:rsid w:val="00FF33DB"/>
    <w:rsid w:val="00FF373F"/>
    <w:rsid w:val="00FF39CA"/>
    <w:rsid w:val="00FF624A"/>
    <w:rsid w:val="00FF6535"/>
    <w:rsid w:val="00FF6538"/>
    <w:rsid w:val="00FF76DB"/>
    <w:rsid w:val="00FF77C6"/>
    <w:rsid w:val="00FF7D0B"/>
    <w:rsid w:val="0BAD3F9D"/>
    <w:rsid w:val="395016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3B65D7EF"/>
  <w15:docId w15:val="{EC0B25A4-12C9-4B7B-9AB5-5ECC13798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qFormat="1"/>
    <w:lsdException w:name="footnote text" w:semiHidden="1" w:unhideWhenUsed="1"/>
    <w:lsdException w:name="annotation text" w:uiPriority="0" w:qFormat="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lsdException w:name="Body Text First Indent 2" w:semiHidden="1" w:unhideWhenUsed="1" w:qFormat="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uiPriority="0" w:qFormat="1"/>
    <w:lsdException w:name="FollowedHyperlink" w:semiHidden="1" w:unhideWhenUsed="1"/>
    <w:lsdException w:name="Strong" w:uiPriority="0" w:qFormat="1"/>
    <w:lsdException w:name="Emphasis" w:uiPriority="20" w:qFormat="1"/>
    <w:lsdException w:name="Document Map" w:semiHidden="1"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widowControl w:val="0"/>
      <w:jc w:val="both"/>
    </w:pPr>
    <w:rPr>
      <w:kern w:val="2"/>
      <w:sz w:val="21"/>
      <w:szCs w:val="22"/>
    </w:rPr>
  </w:style>
  <w:style w:type="paragraph" w:styleId="10">
    <w:name w:val="heading 1"/>
    <w:basedOn w:val="30"/>
    <w:next w:val="a3"/>
    <w:link w:val="1Char"/>
    <w:qFormat/>
    <w:pPr>
      <w:spacing w:before="340" w:after="330" w:line="360" w:lineRule="auto"/>
      <w:jc w:val="center"/>
      <w:outlineLvl w:val="0"/>
    </w:pPr>
    <w:rPr>
      <w:rFonts w:eastAsia="黑体"/>
      <w:kern w:val="44"/>
      <w:szCs w:val="44"/>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cs="Times New Roman"/>
      <w:b/>
      <w:bCs/>
      <w:sz w:val="28"/>
      <w:szCs w:val="28"/>
    </w:rPr>
  </w:style>
  <w:style w:type="paragraph" w:styleId="5">
    <w:name w:val="heading 5"/>
    <w:basedOn w:val="a3"/>
    <w:next w:val="a4"/>
    <w:link w:val="5Char"/>
    <w:qFormat/>
    <w:pPr>
      <w:keepNext/>
      <w:keepLines/>
      <w:spacing w:before="280" w:after="290" w:line="376" w:lineRule="auto"/>
      <w:outlineLvl w:val="4"/>
    </w:pPr>
    <w:rPr>
      <w:rFonts w:ascii="Times New Roman" w:eastAsia="宋体" w:hAnsi="Times New Roman" w:cs="Times New Roman"/>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cs="Times New Roman"/>
      <w:b/>
      <w:sz w:val="24"/>
      <w:szCs w:val="20"/>
    </w:rPr>
  </w:style>
  <w:style w:type="paragraph" w:styleId="7">
    <w:name w:val="heading 7"/>
    <w:basedOn w:val="a3"/>
    <w:next w:val="a4"/>
    <w:link w:val="7Char"/>
    <w:qFormat/>
    <w:pPr>
      <w:keepNext/>
      <w:keepLines/>
      <w:spacing w:before="240" w:after="64" w:line="320" w:lineRule="auto"/>
      <w:outlineLvl w:val="6"/>
    </w:pPr>
    <w:rPr>
      <w:rFonts w:ascii="Times New Roman" w:eastAsia="宋体" w:hAnsi="Times New Roman" w:cs="Times New Roman"/>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cs="Times New Roman"/>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cs="Times New Roman"/>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uiPriority w:val="99"/>
    <w:qFormat/>
    <w:pPr>
      <w:ind w:firstLine="420"/>
    </w:pPr>
    <w:rPr>
      <w:rFonts w:ascii="Times New Roman" w:eastAsia="宋体" w:hAnsi="Times New Roman" w:cs="Times New Roman"/>
      <w:szCs w:val="20"/>
    </w:rPr>
  </w:style>
  <w:style w:type="paragraph" w:styleId="70">
    <w:name w:val="toc 7"/>
    <w:basedOn w:val="a3"/>
    <w:next w:val="a3"/>
    <w:semiHidden/>
    <w:pPr>
      <w:ind w:left="1260"/>
      <w:jc w:val="left"/>
    </w:pPr>
    <w:rPr>
      <w:rFonts w:ascii="Times New Roman" w:eastAsia="宋体" w:hAnsi="Times New Roman" w:cs="Times New Roman"/>
      <w:szCs w:val="21"/>
    </w:rPr>
  </w:style>
  <w:style w:type="paragraph" w:styleId="a8">
    <w:name w:val="caption"/>
    <w:basedOn w:val="a3"/>
    <w:next w:val="a3"/>
    <w:qFormat/>
    <w:pPr>
      <w:widowControl/>
      <w:spacing w:line="360" w:lineRule="auto"/>
      <w:ind w:firstLineChars="920" w:firstLine="1940"/>
      <w:jc w:val="left"/>
    </w:pPr>
    <w:rPr>
      <w:rFonts w:ascii="宋体" w:eastAsia="宋体" w:hAnsi="宋体" w:cs="Times New Roman"/>
      <w:b/>
      <w:bCs/>
      <w:kern w:val="0"/>
      <w:sz w:val="20"/>
      <w:szCs w:val="20"/>
    </w:rPr>
  </w:style>
  <w:style w:type="paragraph" w:styleId="a">
    <w:name w:val="List Bullet"/>
    <w:basedOn w:val="a3"/>
    <w:pPr>
      <w:numPr>
        <w:numId w:val="1"/>
      </w:numPr>
    </w:pPr>
    <w:rPr>
      <w:rFonts w:ascii="Times New Roman" w:eastAsia="宋体" w:hAnsi="Times New Roman" w:cs="Times New Roman"/>
      <w:szCs w:val="20"/>
    </w:rPr>
  </w:style>
  <w:style w:type="paragraph" w:styleId="a9">
    <w:name w:val="Document Map"/>
    <w:basedOn w:val="a3"/>
    <w:link w:val="Char0"/>
    <w:semiHidden/>
    <w:pPr>
      <w:shd w:val="clear" w:color="auto" w:fill="000080"/>
    </w:pPr>
    <w:rPr>
      <w:rFonts w:ascii="Times New Roman" w:eastAsia="宋体" w:hAnsi="Times New Roman" w:cs="Times New Roman"/>
      <w:szCs w:val="24"/>
    </w:rPr>
  </w:style>
  <w:style w:type="paragraph" w:styleId="aa">
    <w:name w:val="annotation text"/>
    <w:basedOn w:val="a3"/>
    <w:link w:val="Char1"/>
    <w:qFormat/>
    <w:pPr>
      <w:autoSpaceDE w:val="0"/>
      <w:autoSpaceDN w:val="0"/>
      <w:adjustRightInd w:val="0"/>
      <w:jc w:val="left"/>
      <w:textAlignment w:val="baseline"/>
    </w:pPr>
    <w:rPr>
      <w:rFonts w:ascii="宋体" w:eastAsia="宋体" w:hAnsi="Times New Roman" w:cs="Times New Roman"/>
      <w:kern w:val="0"/>
      <w:sz w:val="34"/>
      <w:szCs w:val="20"/>
    </w:rPr>
  </w:style>
  <w:style w:type="paragraph" w:styleId="31">
    <w:name w:val="Body Text 3"/>
    <w:basedOn w:val="a3"/>
    <w:link w:val="3Char"/>
    <w:pPr>
      <w:spacing w:after="120"/>
    </w:pPr>
    <w:rPr>
      <w:rFonts w:ascii="Times New Roman" w:eastAsia="宋体" w:hAnsi="Times New Roman" w:cs="Times New Roman"/>
      <w:sz w:val="16"/>
      <w:szCs w:val="16"/>
    </w:rPr>
  </w:style>
  <w:style w:type="paragraph" w:styleId="ab">
    <w:name w:val="Body Text"/>
    <w:basedOn w:val="a3"/>
    <w:link w:val="Char2"/>
    <w:pPr>
      <w:spacing w:line="360" w:lineRule="auto"/>
    </w:pPr>
    <w:rPr>
      <w:rFonts w:ascii="Times New Roman" w:eastAsia="宋体" w:hAnsi="Times New Roman" w:cs="Times New Roman"/>
      <w:b/>
      <w:bCs/>
      <w:sz w:val="24"/>
      <w:szCs w:val="24"/>
    </w:rPr>
  </w:style>
  <w:style w:type="paragraph" w:styleId="ac">
    <w:name w:val="Body Text Indent"/>
    <w:basedOn w:val="a3"/>
    <w:link w:val="Char3"/>
    <w:pPr>
      <w:spacing w:line="360" w:lineRule="auto"/>
      <w:ind w:firstLineChars="200" w:firstLine="420"/>
    </w:pPr>
    <w:rPr>
      <w:rFonts w:ascii="Times New Roman" w:eastAsia="宋体" w:hAnsi="Times New Roman" w:cs="Times New Roman"/>
      <w:szCs w:val="24"/>
    </w:rPr>
  </w:style>
  <w:style w:type="paragraph" w:styleId="50">
    <w:name w:val="toc 5"/>
    <w:basedOn w:val="a3"/>
    <w:next w:val="a3"/>
    <w:semiHidden/>
    <w:pPr>
      <w:ind w:left="840"/>
      <w:jc w:val="left"/>
    </w:pPr>
    <w:rPr>
      <w:rFonts w:ascii="Times New Roman" w:eastAsia="宋体" w:hAnsi="Times New Roman" w:cs="Times New Roman"/>
      <w:szCs w:val="21"/>
    </w:rPr>
  </w:style>
  <w:style w:type="paragraph" w:styleId="32">
    <w:name w:val="toc 3"/>
    <w:basedOn w:val="a3"/>
    <w:next w:val="a3"/>
    <w:semiHidden/>
    <w:pPr>
      <w:ind w:left="420"/>
      <w:jc w:val="left"/>
    </w:pPr>
    <w:rPr>
      <w:rFonts w:ascii="Times New Roman" w:eastAsia="宋体" w:hAnsi="Times New Roman" w:cs="Times New Roman"/>
      <w:i/>
      <w:iCs/>
      <w:szCs w:val="24"/>
    </w:rPr>
  </w:style>
  <w:style w:type="paragraph" w:styleId="ad">
    <w:name w:val="Plain Text"/>
    <w:basedOn w:val="a3"/>
    <w:link w:val="Char4"/>
    <w:rPr>
      <w:rFonts w:ascii="宋体" w:eastAsia="宋体" w:hAnsi="Courier New" w:cs="Times New Roman"/>
      <w:szCs w:val="20"/>
    </w:rPr>
  </w:style>
  <w:style w:type="paragraph" w:styleId="80">
    <w:name w:val="toc 8"/>
    <w:basedOn w:val="a3"/>
    <w:next w:val="a3"/>
    <w:semiHidden/>
    <w:pPr>
      <w:ind w:left="1470"/>
      <w:jc w:val="left"/>
    </w:pPr>
    <w:rPr>
      <w:rFonts w:ascii="Times New Roman" w:eastAsia="宋体" w:hAnsi="Times New Roman" w:cs="Times New Roman"/>
      <w:szCs w:val="21"/>
    </w:rPr>
  </w:style>
  <w:style w:type="paragraph" w:styleId="ae">
    <w:name w:val="Date"/>
    <w:basedOn w:val="a3"/>
    <w:next w:val="a3"/>
    <w:link w:val="Char5"/>
    <w:qFormat/>
    <w:rPr>
      <w:rFonts w:ascii="宋体" w:eastAsia="宋体" w:hAnsi="Courier New" w:cs="Times New Roman"/>
      <w:sz w:val="32"/>
      <w:szCs w:val="20"/>
    </w:rPr>
  </w:style>
  <w:style w:type="paragraph" w:styleId="20">
    <w:name w:val="Body Text Indent 2"/>
    <w:basedOn w:val="a3"/>
    <w:link w:val="2Char0"/>
    <w:pPr>
      <w:spacing w:beforeLines="50" w:afterLines="50" w:line="120" w:lineRule="auto"/>
      <w:ind w:firstLineChars="400" w:firstLine="840"/>
      <w:jc w:val="left"/>
    </w:pPr>
    <w:rPr>
      <w:rFonts w:ascii="宋体" w:eastAsia="宋体" w:hAnsi="宋体" w:cs="Times New Roman"/>
      <w:szCs w:val="24"/>
    </w:rPr>
  </w:style>
  <w:style w:type="paragraph" w:styleId="af">
    <w:name w:val="Balloon Text"/>
    <w:basedOn w:val="a3"/>
    <w:link w:val="Char6"/>
    <w:semiHidden/>
    <w:rPr>
      <w:rFonts w:ascii="Times New Roman" w:eastAsia="宋体" w:hAnsi="Times New Roman" w:cs="Times New Roman"/>
      <w:sz w:val="18"/>
      <w:szCs w:val="18"/>
    </w:rPr>
  </w:style>
  <w:style w:type="paragraph" w:styleId="af0">
    <w:name w:val="footer"/>
    <w:basedOn w:val="a3"/>
    <w:link w:val="Char7"/>
    <w:pPr>
      <w:tabs>
        <w:tab w:val="center" w:pos="4153"/>
        <w:tab w:val="right" w:pos="8306"/>
      </w:tabs>
      <w:snapToGrid w:val="0"/>
      <w:jc w:val="left"/>
    </w:pPr>
    <w:rPr>
      <w:rFonts w:ascii="Times New Roman" w:eastAsia="宋体" w:hAnsi="Times New Roman" w:cs="Times New Roman"/>
      <w:sz w:val="18"/>
      <w:szCs w:val="18"/>
    </w:rPr>
  </w:style>
  <w:style w:type="paragraph" w:styleId="af1">
    <w:name w:val="header"/>
    <w:basedOn w:val="a3"/>
    <w:link w:val="Char8"/>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1">
    <w:name w:val="toc 1"/>
    <w:basedOn w:val="a3"/>
    <w:next w:val="a3"/>
    <w:semiHidden/>
    <w:pPr>
      <w:spacing w:before="120" w:after="120"/>
      <w:jc w:val="left"/>
    </w:pPr>
    <w:rPr>
      <w:rFonts w:ascii="Times New Roman" w:eastAsia="宋体" w:hAnsi="Times New Roman" w:cs="Times New Roman"/>
      <w:b/>
      <w:bCs/>
      <w:caps/>
      <w:szCs w:val="24"/>
    </w:rPr>
  </w:style>
  <w:style w:type="paragraph" w:styleId="40">
    <w:name w:val="toc 4"/>
    <w:basedOn w:val="a3"/>
    <w:next w:val="a3"/>
    <w:semiHidden/>
    <w:pPr>
      <w:ind w:left="630"/>
      <w:jc w:val="left"/>
    </w:pPr>
    <w:rPr>
      <w:rFonts w:ascii="Times New Roman" w:eastAsia="宋体" w:hAnsi="Times New Roman" w:cs="Times New Roman"/>
      <w:szCs w:val="21"/>
    </w:rPr>
  </w:style>
  <w:style w:type="paragraph" w:styleId="60">
    <w:name w:val="toc 6"/>
    <w:basedOn w:val="a3"/>
    <w:next w:val="a3"/>
    <w:semiHidden/>
    <w:pPr>
      <w:ind w:left="1050"/>
      <w:jc w:val="left"/>
    </w:pPr>
    <w:rPr>
      <w:rFonts w:ascii="Times New Roman" w:eastAsia="宋体" w:hAnsi="Times New Roman" w:cs="Times New Roman"/>
      <w:szCs w:val="21"/>
    </w:rPr>
  </w:style>
  <w:style w:type="paragraph" w:styleId="33">
    <w:name w:val="Body Text Indent 3"/>
    <w:basedOn w:val="a3"/>
    <w:link w:val="3Char0"/>
    <w:pPr>
      <w:spacing w:line="360" w:lineRule="auto"/>
      <w:ind w:firstLineChars="200" w:firstLine="482"/>
    </w:pPr>
    <w:rPr>
      <w:rFonts w:ascii="宋体" w:eastAsia="宋体" w:hAnsi="Times New Roman" w:cs="Times New Roman"/>
      <w:b/>
      <w:bCs/>
      <w:sz w:val="24"/>
      <w:szCs w:val="24"/>
    </w:rPr>
  </w:style>
  <w:style w:type="paragraph" w:styleId="21">
    <w:name w:val="toc 2"/>
    <w:basedOn w:val="a3"/>
    <w:next w:val="a3"/>
    <w:semiHidden/>
    <w:pPr>
      <w:tabs>
        <w:tab w:val="right" w:leader="dot" w:pos="8296"/>
      </w:tabs>
      <w:ind w:left="210"/>
      <w:jc w:val="left"/>
    </w:pPr>
    <w:rPr>
      <w:rFonts w:ascii="Times New Roman" w:eastAsia="宋体" w:hAnsi="Times New Roman" w:cs="Times New Roman"/>
      <w:smallCaps/>
      <w:szCs w:val="24"/>
    </w:rPr>
  </w:style>
  <w:style w:type="paragraph" w:styleId="90">
    <w:name w:val="toc 9"/>
    <w:basedOn w:val="a3"/>
    <w:next w:val="a3"/>
    <w:semiHidden/>
    <w:pPr>
      <w:ind w:left="1680"/>
      <w:jc w:val="left"/>
    </w:pPr>
    <w:rPr>
      <w:rFonts w:ascii="Times New Roman" w:eastAsia="宋体" w:hAnsi="Times New Roman" w:cs="Times New Roman"/>
      <w:szCs w:val="21"/>
    </w:rPr>
  </w:style>
  <w:style w:type="paragraph" w:styleId="22">
    <w:name w:val="Body Text 2"/>
    <w:basedOn w:val="a3"/>
    <w:link w:val="2Char1"/>
    <w:pPr>
      <w:spacing w:line="360" w:lineRule="auto"/>
    </w:pPr>
    <w:rPr>
      <w:rFonts w:ascii="Times New Roman" w:eastAsia="宋体" w:hAnsi="Times New Roman" w:cs="Times New Roman"/>
      <w:sz w:val="24"/>
      <w:szCs w:val="24"/>
    </w:rPr>
  </w:style>
  <w:style w:type="paragraph" w:styleId="HTML">
    <w:name w:val="HTML Preformatted"/>
    <w:basedOn w:val="a3"/>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kern w:val="0"/>
      <w:sz w:val="20"/>
      <w:szCs w:val="20"/>
    </w:rPr>
  </w:style>
  <w:style w:type="paragraph" w:styleId="af2">
    <w:name w:val="Normal (Web)"/>
    <w:basedOn w:val="a3"/>
    <w:uiPriority w:val="99"/>
    <w:qFormat/>
    <w:rPr>
      <w:rFonts w:ascii="Times New Roman" w:eastAsia="宋体" w:hAnsi="Times New Roman" w:cs="Times New Roman"/>
      <w:sz w:val="24"/>
      <w:szCs w:val="24"/>
    </w:rPr>
  </w:style>
  <w:style w:type="paragraph" w:styleId="12">
    <w:name w:val="index 1"/>
    <w:basedOn w:val="a3"/>
    <w:next w:val="a3"/>
    <w:semiHidden/>
    <w:pPr>
      <w:tabs>
        <w:tab w:val="left" w:pos="3360"/>
      </w:tabs>
      <w:spacing w:line="520" w:lineRule="exact"/>
      <w:ind w:leftChars="50" w:left="419" w:hangingChars="131" w:hanging="314"/>
      <w:jc w:val="center"/>
      <w:outlineLvl w:val="3"/>
    </w:pPr>
    <w:rPr>
      <w:rFonts w:ascii="宋体" w:eastAsia="宋体" w:hAnsi="宋体" w:cs="Times New Roman"/>
      <w:sz w:val="24"/>
      <w:szCs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pPr>
      <w:autoSpaceDE/>
      <w:autoSpaceDN/>
      <w:adjustRightInd/>
      <w:textAlignment w:val="auto"/>
    </w:pPr>
    <w:rPr>
      <w:b/>
      <w:bCs/>
      <w:kern w:val="2"/>
      <w:sz w:val="21"/>
      <w:szCs w:val="24"/>
    </w:rPr>
  </w:style>
  <w:style w:type="paragraph" w:styleId="af5">
    <w:name w:val="Body Text First Indent"/>
    <w:basedOn w:val="ab"/>
    <w:link w:val="Charb"/>
    <w:pPr>
      <w:spacing w:after="120" w:line="240" w:lineRule="auto"/>
      <w:ind w:firstLineChars="100" w:firstLine="420"/>
    </w:pPr>
    <w:rPr>
      <w:sz w:val="21"/>
    </w:rPr>
  </w:style>
  <w:style w:type="table" w:styleId="af6">
    <w:name w:val="Table Grid"/>
    <w:basedOn w:val="a6"/>
    <w:uiPriority w:val="39"/>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style>
  <w:style w:type="character" w:styleId="af9">
    <w:name w:val="FollowedHyperlink"/>
    <w:basedOn w:val="a5"/>
    <w:uiPriority w:val="99"/>
    <w:semiHidden/>
    <w:unhideWhenUsed/>
    <w:rPr>
      <w:color w:val="954F72" w:themeColor="followedHyperlink"/>
      <w:u w:val="single"/>
    </w:rPr>
  </w:style>
  <w:style w:type="character" w:styleId="afa">
    <w:name w:val="Hyperlink"/>
    <w:qFormat/>
    <w:rPr>
      <w:color w:val="0000FF"/>
      <w:u w:val="single"/>
    </w:rPr>
  </w:style>
  <w:style w:type="character" w:styleId="afb">
    <w:name w:val="annotation reference"/>
    <w:qFormat/>
    <w:rPr>
      <w:sz w:val="21"/>
      <w:szCs w:val="21"/>
    </w:rPr>
  </w:style>
  <w:style w:type="character" w:customStyle="1" w:styleId="13">
    <w:name w:val="标题 1 字符"/>
    <w:basedOn w:val="a5"/>
    <w:uiPriority w:val="9"/>
    <w:qFormat/>
    <w:rPr>
      <w:b/>
      <w:bCs/>
      <w:kern w:val="44"/>
      <w:sz w:val="44"/>
      <w:szCs w:val="44"/>
    </w:rPr>
  </w:style>
  <w:style w:type="character" w:customStyle="1" w:styleId="23">
    <w:name w:val="标题 2 字符"/>
    <w:basedOn w:val="a5"/>
    <w:uiPriority w:val="9"/>
    <w:semiHidden/>
    <w:qFormat/>
    <w:rPr>
      <w:rFonts w:asciiTheme="majorHAnsi" w:eastAsiaTheme="majorEastAsia" w:hAnsiTheme="majorHAnsi" w:cstheme="majorBidi"/>
      <w:b/>
      <w:bCs/>
      <w:sz w:val="32"/>
      <w:szCs w:val="32"/>
    </w:rPr>
  </w:style>
  <w:style w:type="character" w:customStyle="1" w:styleId="34">
    <w:name w:val="标题 3 字符"/>
    <w:basedOn w:val="a5"/>
    <w:uiPriority w:val="9"/>
    <w:semiHidden/>
    <w:qFormat/>
    <w:rPr>
      <w:b/>
      <w:bCs/>
      <w:sz w:val="32"/>
      <w:szCs w:val="32"/>
    </w:rPr>
  </w:style>
  <w:style w:type="character" w:customStyle="1" w:styleId="42">
    <w:name w:val="标题 4 字符"/>
    <w:basedOn w:val="a5"/>
    <w:uiPriority w:val="9"/>
    <w:semiHidden/>
    <w:qFormat/>
    <w:rPr>
      <w:rFonts w:asciiTheme="majorHAnsi" w:eastAsiaTheme="majorEastAsia" w:hAnsiTheme="majorHAnsi" w:cstheme="majorBidi"/>
      <w:b/>
      <w:bCs/>
      <w:sz w:val="28"/>
      <w:szCs w:val="28"/>
    </w:rPr>
  </w:style>
  <w:style w:type="character" w:customStyle="1" w:styleId="51">
    <w:name w:val="标题 5 字符"/>
    <w:basedOn w:val="a5"/>
    <w:uiPriority w:val="9"/>
    <w:semiHidden/>
    <w:qFormat/>
    <w:rPr>
      <w:b/>
      <w:bCs/>
      <w:sz w:val="28"/>
      <w:szCs w:val="28"/>
    </w:rPr>
  </w:style>
  <w:style w:type="character" w:customStyle="1" w:styleId="61">
    <w:name w:val="标题 6 字符"/>
    <w:basedOn w:val="a5"/>
    <w:uiPriority w:val="9"/>
    <w:semiHidden/>
    <w:qFormat/>
    <w:rPr>
      <w:rFonts w:asciiTheme="majorHAnsi" w:eastAsiaTheme="majorEastAsia" w:hAnsiTheme="majorHAnsi" w:cstheme="majorBidi"/>
      <w:b/>
      <w:bCs/>
      <w:sz w:val="24"/>
      <w:szCs w:val="24"/>
    </w:rPr>
  </w:style>
  <w:style w:type="character" w:customStyle="1" w:styleId="71">
    <w:name w:val="标题 7 字符"/>
    <w:basedOn w:val="a5"/>
    <w:uiPriority w:val="9"/>
    <w:semiHidden/>
    <w:qFormat/>
    <w:rPr>
      <w:b/>
      <w:bCs/>
      <w:sz w:val="24"/>
      <w:szCs w:val="24"/>
    </w:rPr>
  </w:style>
  <w:style w:type="character" w:customStyle="1" w:styleId="81">
    <w:name w:val="标题 8 字符"/>
    <w:basedOn w:val="a5"/>
    <w:uiPriority w:val="9"/>
    <w:semiHidden/>
    <w:qFormat/>
    <w:rPr>
      <w:rFonts w:asciiTheme="majorHAnsi" w:eastAsiaTheme="majorEastAsia" w:hAnsiTheme="majorHAnsi" w:cstheme="majorBidi"/>
      <w:sz w:val="24"/>
      <w:szCs w:val="24"/>
    </w:rPr>
  </w:style>
  <w:style w:type="character" w:customStyle="1" w:styleId="91">
    <w:name w:val="标题 9 字符"/>
    <w:basedOn w:val="a5"/>
    <w:uiPriority w:val="9"/>
    <w:semiHidden/>
    <w:qFormat/>
    <w:rPr>
      <w:rFonts w:asciiTheme="majorHAnsi" w:eastAsiaTheme="majorEastAsia" w:hAnsiTheme="majorHAnsi" w:cstheme="majorBidi"/>
      <w:szCs w:val="21"/>
    </w:rPr>
  </w:style>
  <w:style w:type="character" w:customStyle="1" w:styleId="4Char">
    <w:name w:val="标题 4 Char"/>
    <w:link w:val="4"/>
    <w:qFormat/>
    <w:rPr>
      <w:rFonts w:ascii="Arial" w:eastAsia="黑体" w:hAnsi="Arial" w:cs="Times New Roman"/>
      <w:b/>
      <w:bCs/>
      <w:sz w:val="28"/>
      <w:szCs w:val="28"/>
    </w:rPr>
  </w:style>
  <w:style w:type="paragraph" w:customStyle="1" w:styleId="Charc">
    <w:name w:val="Char"/>
    <w:basedOn w:val="a3"/>
    <w:qFormat/>
    <w:pPr>
      <w:widowControl/>
      <w:spacing w:after="160" w:line="240" w:lineRule="exact"/>
      <w:jc w:val="left"/>
    </w:pPr>
    <w:rPr>
      <w:rFonts w:ascii="Verdana" w:eastAsia="仿宋_GB2312" w:hAnsi="Verdana" w:cs="Times New Roman"/>
      <w:kern w:val="0"/>
      <w:sz w:val="24"/>
      <w:szCs w:val="20"/>
      <w:lang w:eastAsia="en-US"/>
    </w:rPr>
  </w:style>
  <w:style w:type="character" w:customStyle="1" w:styleId="3Char1">
    <w:name w:val="标题 3 Char1"/>
    <w:link w:val="30"/>
    <w:qFormat/>
    <w:rPr>
      <w:rFonts w:ascii="宋体" w:eastAsia="宋体" w:hAnsi="宋体" w:cs="Times New Roman"/>
      <w:b/>
      <w:bCs/>
      <w:sz w:val="28"/>
      <w:szCs w:val="32"/>
    </w:rPr>
  </w:style>
  <w:style w:type="character" w:customStyle="1" w:styleId="1Char">
    <w:name w:val="标题 1 Char"/>
    <w:link w:val="10"/>
    <w:qFormat/>
    <w:rPr>
      <w:rFonts w:ascii="宋体" w:eastAsia="黑体" w:hAnsi="宋体" w:cs="Times New Roman"/>
      <w:b/>
      <w:bCs/>
      <w:kern w:val="44"/>
      <w:sz w:val="28"/>
      <w:szCs w:val="44"/>
    </w:rPr>
  </w:style>
  <w:style w:type="character" w:customStyle="1" w:styleId="Char">
    <w:name w:val="正文缩进 Char"/>
    <w:link w:val="a4"/>
    <w:uiPriority w:val="99"/>
    <w:qFormat/>
    <w:rPr>
      <w:rFonts w:ascii="Times New Roman" w:eastAsia="宋体" w:hAnsi="Times New Roman" w:cs="Times New Roman"/>
      <w:szCs w:val="20"/>
    </w:rPr>
  </w:style>
  <w:style w:type="character" w:customStyle="1" w:styleId="afc">
    <w:name w:val="标题 字符"/>
    <w:basedOn w:val="a5"/>
    <w:uiPriority w:val="10"/>
    <w:qFormat/>
    <w:rPr>
      <w:rFonts w:asciiTheme="majorHAnsi" w:eastAsiaTheme="majorEastAsia" w:hAnsiTheme="majorHAnsi" w:cstheme="majorBidi"/>
      <w:b/>
      <w:bCs/>
      <w:sz w:val="32"/>
      <w:szCs w:val="32"/>
    </w:rPr>
  </w:style>
  <w:style w:type="character" w:customStyle="1" w:styleId="afd">
    <w:name w:val="日期 字符"/>
    <w:basedOn w:val="a5"/>
    <w:uiPriority w:val="99"/>
    <w:semiHidden/>
    <w:qFormat/>
  </w:style>
  <w:style w:type="character" w:customStyle="1" w:styleId="HTML0">
    <w:name w:val="HTML 预设格式 字符"/>
    <w:basedOn w:val="a5"/>
    <w:uiPriority w:val="99"/>
    <w:semiHidden/>
    <w:rPr>
      <w:rFonts w:ascii="Courier New" w:hAnsi="Courier New" w:cs="Courier New"/>
      <w:sz w:val="20"/>
      <w:szCs w:val="20"/>
    </w:rPr>
  </w:style>
  <w:style w:type="character" w:customStyle="1" w:styleId="afe">
    <w:name w:val="纯文本 字符"/>
    <w:basedOn w:val="a5"/>
    <w:uiPriority w:val="99"/>
    <w:semiHidden/>
    <w:rPr>
      <w:rFonts w:asciiTheme="minorEastAsia" w:hAnsi="Courier New" w:cs="Courier New"/>
    </w:rPr>
  </w:style>
  <w:style w:type="character" w:customStyle="1" w:styleId="aff">
    <w:name w:val="正文文本缩进 字符"/>
    <w:basedOn w:val="a5"/>
    <w:uiPriority w:val="99"/>
    <w:semiHidden/>
  </w:style>
  <w:style w:type="character" w:customStyle="1" w:styleId="aff0">
    <w:name w:val="正文文本 字符"/>
    <w:basedOn w:val="a5"/>
    <w:uiPriority w:val="99"/>
    <w:semiHidden/>
  </w:style>
  <w:style w:type="character" w:customStyle="1" w:styleId="24">
    <w:name w:val="正文文本缩进 2 字符"/>
    <w:basedOn w:val="a5"/>
    <w:uiPriority w:val="99"/>
    <w:semiHidden/>
  </w:style>
  <w:style w:type="character" w:customStyle="1" w:styleId="aff1">
    <w:name w:val="页眉 字符"/>
    <w:basedOn w:val="a5"/>
    <w:uiPriority w:val="99"/>
    <w:semiHidden/>
    <w:rPr>
      <w:sz w:val="18"/>
      <w:szCs w:val="18"/>
    </w:rPr>
  </w:style>
  <w:style w:type="character" w:customStyle="1" w:styleId="aff2">
    <w:name w:val="批注文字 字符"/>
    <w:basedOn w:val="a5"/>
    <w:uiPriority w:val="99"/>
    <w:semiHidden/>
  </w:style>
  <w:style w:type="character" w:customStyle="1" w:styleId="35">
    <w:name w:val="正文文本缩进 3 字符"/>
    <w:basedOn w:val="a5"/>
    <w:uiPriority w:val="99"/>
    <w:semiHidden/>
    <w:rPr>
      <w:sz w:val="16"/>
      <w:szCs w:val="16"/>
    </w:rPr>
  </w:style>
  <w:style w:type="character" w:customStyle="1" w:styleId="25">
    <w:name w:val="正文文本 2 字符"/>
    <w:basedOn w:val="a5"/>
    <w:uiPriority w:val="99"/>
    <w:semiHidden/>
  </w:style>
  <w:style w:type="character" w:customStyle="1" w:styleId="aff3">
    <w:name w:val="页脚 字符"/>
    <w:basedOn w:val="a5"/>
    <w:uiPriority w:val="99"/>
    <w:semiHidden/>
    <w:rPr>
      <w:sz w:val="18"/>
      <w:szCs w:val="18"/>
    </w:rPr>
  </w:style>
  <w:style w:type="character" w:customStyle="1" w:styleId="14">
    <w:name w:val="已访问的超链接1"/>
    <w:rPr>
      <w:color w:val="800080"/>
      <w:u w:val="single"/>
    </w:rPr>
  </w:style>
  <w:style w:type="character" w:customStyle="1" w:styleId="Char0">
    <w:name w:val="文档结构图 Char"/>
    <w:basedOn w:val="a5"/>
    <w:link w:val="a9"/>
    <w:semiHidden/>
    <w:rPr>
      <w:rFonts w:ascii="Times New Roman" w:eastAsia="宋体" w:hAnsi="Times New Roman" w:cs="Times New Roman"/>
      <w:szCs w:val="24"/>
      <w:shd w:val="clear" w:color="auto" w:fill="000080"/>
    </w:rPr>
  </w:style>
  <w:style w:type="character" w:customStyle="1" w:styleId="3Char2">
    <w:name w:val="标题 3 Char"/>
    <w:rPr>
      <w:rFonts w:ascii="黑体" w:eastAsia="黑体"/>
      <w:bCs/>
      <w:sz w:val="30"/>
    </w:rPr>
  </w:style>
  <w:style w:type="character" w:customStyle="1" w:styleId="36">
    <w:name w:val="正文文本 3 字符"/>
    <w:basedOn w:val="a5"/>
    <w:uiPriority w:val="99"/>
    <w:semiHidden/>
    <w:rPr>
      <w:sz w:val="16"/>
      <w:szCs w:val="16"/>
    </w:rPr>
  </w:style>
  <w:style w:type="paragraph" w:customStyle="1" w:styleId="41">
    <w:name w:val="样式41"/>
    <w:basedOn w:val="a3"/>
    <w:pPr>
      <w:numPr>
        <w:numId w:val="2"/>
      </w:numPr>
      <w:tabs>
        <w:tab w:val="left" w:pos="945"/>
      </w:tabs>
      <w:spacing w:line="360" w:lineRule="auto"/>
    </w:pPr>
    <w:rPr>
      <w:rFonts w:ascii="Times New Roman" w:eastAsia="宋体" w:hAnsi="Times New Roman" w:cs="Times New Roman"/>
      <w:b/>
      <w:color w:val="000000"/>
      <w:sz w:val="24"/>
      <w:szCs w:val="20"/>
    </w:rPr>
  </w:style>
  <w:style w:type="paragraph" w:customStyle="1" w:styleId="aff4">
    <w:name w:val="图"/>
    <w:basedOn w:val="a3"/>
    <w:qFormat/>
    <w:pPr>
      <w:keepNext/>
      <w:adjustRightInd w:val="0"/>
      <w:snapToGrid w:val="0"/>
      <w:spacing w:before="60" w:after="60" w:line="300" w:lineRule="auto"/>
      <w:jc w:val="center"/>
    </w:pPr>
    <w:rPr>
      <w:rFonts w:ascii="Times New Roman" w:eastAsia="宋体" w:hAnsi="Times New Roman" w:cs="Times New Roman"/>
      <w:spacing w:val="20"/>
      <w:kern w:val="0"/>
      <w:sz w:val="24"/>
      <w:szCs w:val="20"/>
    </w:rPr>
  </w:style>
  <w:style w:type="paragraph" w:customStyle="1" w:styleId="aff5">
    <w:name w:val="文档正文"/>
    <w:basedOn w:val="a3"/>
    <w:pPr>
      <w:adjustRightInd w:val="0"/>
      <w:spacing w:line="480" w:lineRule="atLeast"/>
      <w:ind w:firstLineChars="200" w:firstLine="567"/>
      <w:textAlignment w:val="baseline"/>
    </w:pPr>
    <w:rPr>
      <w:rFonts w:ascii="长城仿宋" w:eastAsia="宋体" w:hAnsi="Times New Roman" w:cs="Times New Roman"/>
      <w:kern w:val="0"/>
      <w:szCs w:val="20"/>
    </w:rPr>
  </w:style>
  <w:style w:type="paragraph" w:customStyle="1" w:styleId="CharCharCharChar">
    <w:name w:val="Char Char Char Char"/>
    <w:basedOn w:val="a3"/>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30">
    <w:name w:val="Char3"/>
    <w:basedOn w:val="a3"/>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CharCharChar1">
    <w:name w:val="Char Char Char Char1"/>
    <w:basedOn w:val="a3"/>
    <w:pPr>
      <w:widowControl/>
      <w:spacing w:after="160" w:line="240" w:lineRule="exact"/>
      <w:jc w:val="left"/>
    </w:pPr>
    <w:rPr>
      <w:rFonts w:ascii="Verdana" w:eastAsia="仿宋_GB2312" w:hAnsi="Verdana" w:cs="Times New Roman"/>
      <w:kern w:val="0"/>
      <w:sz w:val="24"/>
      <w:szCs w:val="20"/>
      <w:lang w:eastAsia="en-US"/>
    </w:rPr>
  </w:style>
  <w:style w:type="paragraph" w:customStyle="1" w:styleId="TableContents">
    <w:name w:val="Table Contents"/>
    <w:basedOn w:val="a3"/>
    <w:pPr>
      <w:suppressAutoHyphens/>
      <w:autoSpaceDE w:val="0"/>
      <w:spacing w:after="120"/>
      <w:jc w:val="left"/>
    </w:pPr>
    <w:rPr>
      <w:rFonts w:ascii="Helvetica" w:eastAsia="宋体" w:hAnsi="Helvetica" w:cs="Times New Roman"/>
      <w:kern w:val="1"/>
      <w:sz w:val="20"/>
      <w:szCs w:val="20"/>
    </w:rPr>
  </w:style>
  <w:style w:type="paragraph" w:customStyle="1" w:styleId="aff6">
    <w:name w:val="自定义正文"/>
    <w:basedOn w:val="a3"/>
    <w:pPr>
      <w:spacing w:afterLines="50"/>
      <w:ind w:leftChars="600" w:left="600"/>
    </w:pPr>
    <w:rPr>
      <w:rFonts w:ascii="Times New Roman" w:eastAsia="宋体" w:hAnsi="Times New Roman" w:cs="Times New Roman"/>
      <w:szCs w:val="24"/>
    </w:rPr>
  </w:style>
  <w:style w:type="paragraph" w:customStyle="1" w:styleId="CharCharCharCharChar">
    <w:name w:val="Char Char Char Char Char"/>
    <w:basedOn w:val="a3"/>
    <w:rPr>
      <w:rFonts w:ascii="Tahoma" w:eastAsia="宋体" w:hAnsi="Tahoma" w:cs="Times New Roman"/>
      <w:sz w:val="24"/>
      <w:szCs w:val="20"/>
    </w:rPr>
  </w:style>
  <w:style w:type="paragraph" w:customStyle="1" w:styleId="15">
    <w:name w:val="小标题 1"/>
    <w:basedOn w:val="a3"/>
    <w:pPr>
      <w:autoSpaceDE w:val="0"/>
      <w:autoSpaceDN w:val="0"/>
      <w:adjustRightInd w:val="0"/>
      <w:spacing w:line="360" w:lineRule="atLeast"/>
    </w:pPr>
    <w:rPr>
      <w:rFonts w:ascii="文鼎粗黑" w:eastAsia="文鼎粗黑" w:hAnsi="Times New Roman" w:cs="Times New Roman"/>
      <w:kern w:val="0"/>
      <w:sz w:val="22"/>
      <w:szCs w:val="20"/>
    </w:rPr>
  </w:style>
  <w:style w:type="paragraph" w:customStyle="1" w:styleId="CharChar">
    <w:name w:val="Char Char"/>
    <w:basedOn w:val="a3"/>
    <w:rPr>
      <w:rFonts w:ascii="Tahoma" w:eastAsia="宋体" w:hAnsi="Tahoma" w:cs="Times New Roman"/>
      <w:sz w:val="24"/>
      <w:szCs w:val="20"/>
    </w:rPr>
  </w:style>
  <w:style w:type="paragraph" w:customStyle="1" w:styleId="aff7">
    <w:name w:val="È±Ê¡ÎÄ±¾"/>
    <w:basedOn w:val="a3"/>
    <w:pPr>
      <w:widowControl/>
      <w:overflowPunct w:val="0"/>
      <w:autoSpaceDE w:val="0"/>
      <w:autoSpaceDN w:val="0"/>
      <w:adjustRightInd w:val="0"/>
      <w:jc w:val="left"/>
      <w:textAlignment w:val="baseline"/>
    </w:pPr>
    <w:rPr>
      <w:rFonts w:ascii="Times New Roman" w:eastAsia="宋体" w:hAnsi="Times New Roman" w:cs="Times New Roman"/>
      <w:kern w:val="0"/>
      <w:sz w:val="24"/>
      <w:szCs w:val="20"/>
    </w:rPr>
  </w:style>
  <w:style w:type="character" w:customStyle="1" w:styleId="2Char">
    <w:name w:val="标题 2 Char"/>
    <w:link w:val="2"/>
    <w:rPr>
      <w:rFonts w:ascii="宋体" w:eastAsia="宋体" w:hAnsi="宋体" w:cs="Times New Roman"/>
      <w:b/>
      <w:bCs/>
      <w:kern w:val="0"/>
      <w:sz w:val="24"/>
      <w:szCs w:val="20"/>
    </w:rPr>
  </w:style>
  <w:style w:type="paragraph" w:customStyle="1" w:styleId="CharCharCharCharCharChar1Char">
    <w:name w:val="Char Char Char Char Char Char1 Char"/>
    <w:basedOn w:val="a3"/>
    <w:pPr>
      <w:widowControl/>
      <w:spacing w:after="160" w:line="240" w:lineRule="exact"/>
      <w:jc w:val="left"/>
    </w:pPr>
    <w:rPr>
      <w:rFonts w:ascii="Verdana" w:eastAsia="宋体" w:hAnsi="Verdana" w:cs="Times New Roman"/>
      <w:kern w:val="0"/>
      <w:szCs w:val="20"/>
      <w:lang w:eastAsia="en-US"/>
    </w:rPr>
  </w:style>
  <w:style w:type="paragraph" w:styleId="aff8">
    <w:name w:val="List Paragraph"/>
    <w:basedOn w:val="a3"/>
    <w:link w:val="Chard"/>
    <w:uiPriority w:val="99"/>
    <w:qFormat/>
    <w:pPr>
      <w:ind w:firstLineChars="200" w:firstLine="420"/>
    </w:pPr>
    <w:rPr>
      <w:rFonts w:ascii="Calibri" w:eastAsia="宋体" w:hAnsi="Calibri" w:cs="Times New Roman"/>
    </w:rPr>
  </w:style>
  <w:style w:type="paragraph" w:customStyle="1" w:styleId="USE1">
    <w:name w:val="USE 1"/>
    <w:basedOn w:val="a3"/>
    <w:pPr>
      <w:spacing w:line="200" w:lineRule="atLeast"/>
      <w:jc w:val="left"/>
    </w:pPr>
    <w:rPr>
      <w:rFonts w:ascii="宋体" w:eastAsia="宋体" w:hAnsi="宋体" w:cs="Times New Roman"/>
      <w:b/>
      <w:sz w:val="24"/>
      <w:szCs w:val="28"/>
    </w:rPr>
  </w:style>
  <w:style w:type="paragraph" w:customStyle="1" w:styleId="RFItextfrom3rdLevel">
    <w:name w:val="RFI text from 3rd Level"/>
    <w:basedOn w:val="a3"/>
    <w:pPr>
      <w:widowControl/>
      <w:numPr>
        <w:numId w:val="3"/>
      </w:numPr>
      <w:tabs>
        <w:tab w:val="clear" w:pos="840"/>
        <w:tab w:val="left" w:pos="1080"/>
      </w:tabs>
      <w:spacing w:beforeLines="50" w:line="360" w:lineRule="auto"/>
      <w:ind w:left="0" w:firstLine="0"/>
    </w:pPr>
    <w:rPr>
      <w:rFonts w:ascii="Arial (W1)" w:eastAsia="宋体" w:hAnsi="Arial (W1)" w:cs="Times New Roman"/>
      <w:bCs/>
      <w:kern w:val="0"/>
      <w:sz w:val="24"/>
      <w:szCs w:val="24"/>
      <w:lang w:val="en-GB"/>
    </w:rPr>
  </w:style>
  <w:style w:type="paragraph" w:customStyle="1" w:styleId="a2">
    <w:name w:val="正文文字缩进项目"/>
    <w:basedOn w:val="ac"/>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pPr>
      <w:adjustRightInd/>
      <w:spacing w:before="0" w:after="0"/>
      <w:jc w:val="both"/>
      <w:textAlignment w:val="auto"/>
    </w:pPr>
    <w:rPr>
      <w:rFonts w:ascii="Cambria" w:hAnsi="Cambria" w:cs="宋体"/>
      <w:kern w:val="2"/>
      <w:sz w:val="32"/>
    </w:rPr>
  </w:style>
  <w:style w:type="character" w:customStyle="1" w:styleId="H4Char2">
    <w:name w:val="H4 Char2"/>
    <w:rPr>
      <w:rFonts w:ascii="Arial" w:eastAsia="黑体" w:hAnsi="Arial"/>
      <w:b/>
      <w:bCs/>
      <w:kern w:val="2"/>
      <w:sz w:val="28"/>
      <w:szCs w:val="28"/>
      <w:lang w:val="en-US" w:eastAsia="zh-CN" w:bidi="ar-SA"/>
    </w:rPr>
  </w:style>
  <w:style w:type="character" w:customStyle="1" w:styleId="Char3">
    <w:name w:val="正文文本缩进 Char"/>
    <w:link w:val="ac"/>
    <w:uiPriority w:val="99"/>
    <w:qFormat/>
    <w:rPr>
      <w:rFonts w:ascii="Times New Roman" w:eastAsia="宋体" w:hAnsi="Times New Roman" w:cs="Times New Roman"/>
      <w:szCs w:val="24"/>
    </w:rPr>
  </w:style>
  <w:style w:type="character" w:customStyle="1" w:styleId="5Char">
    <w:name w:val="标题 5 Char"/>
    <w:link w:val="5"/>
    <w:rPr>
      <w:rFonts w:ascii="Times New Roman" w:eastAsia="宋体" w:hAnsi="Times New Roman" w:cs="Times New Roman"/>
      <w:b/>
      <w:sz w:val="28"/>
      <w:szCs w:val="20"/>
    </w:rPr>
  </w:style>
  <w:style w:type="character" w:customStyle="1" w:styleId="Chare">
    <w:name w:val="第*章 Char"/>
    <w:rPr>
      <w:rFonts w:ascii="Arial" w:eastAsia="黑体" w:hAnsi="Arial"/>
      <w:b/>
      <w:bCs/>
      <w:kern w:val="2"/>
      <w:sz w:val="32"/>
      <w:szCs w:val="32"/>
    </w:rPr>
  </w:style>
  <w:style w:type="character" w:customStyle="1" w:styleId="1Char0">
    <w:name w:val="章标题1 Char"/>
    <w:rPr>
      <w:rFonts w:eastAsia="宋体"/>
      <w:b/>
      <w:bCs/>
      <w:kern w:val="2"/>
      <w:sz w:val="32"/>
      <w:szCs w:val="32"/>
      <w:lang w:val="en-US" w:eastAsia="zh-CN" w:bidi="ar-SA"/>
    </w:rPr>
  </w:style>
  <w:style w:type="character" w:customStyle="1" w:styleId="6Char">
    <w:name w:val="标题 6 Char"/>
    <w:link w:val="6"/>
    <w:rPr>
      <w:rFonts w:ascii="Arial" w:eastAsia="黑体" w:hAnsi="Arial" w:cs="Times New Roman"/>
      <w:b/>
      <w:sz w:val="24"/>
      <w:szCs w:val="20"/>
    </w:rPr>
  </w:style>
  <w:style w:type="character" w:customStyle="1" w:styleId="7Char">
    <w:name w:val="标题 7 Char"/>
    <w:link w:val="7"/>
    <w:rPr>
      <w:rFonts w:ascii="Times New Roman" w:eastAsia="宋体" w:hAnsi="Times New Roman" w:cs="Times New Roman"/>
      <w:b/>
      <w:sz w:val="24"/>
      <w:szCs w:val="20"/>
    </w:rPr>
  </w:style>
  <w:style w:type="character" w:customStyle="1" w:styleId="8Char">
    <w:name w:val="标题 8 Char"/>
    <w:link w:val="8"/>
    <w:rPr>
      <w:rFonts w:ascii="Arial" w:eastAsia="黑体" w:hAnsi="Arial" w:cs="Times New Roman"/>
      <w:sz w:val="24"/>
      <w:szCs w:val="20"/>
    </w:rPr>
  </w:style>
  <w:style w:type="character" w:customStyle="1" w:styleId="9Char">
    <w:name w:val="标题 9 Char"/>
    <w:link w:val="9"/>
    <w:rPr>
      <w:rFonts w:ascii="Arial" w:eastAsia="黑体" w:hAnsi="Arial" w:cs="Times New Roman"/>
      <w:szCs w:val="20"/>
    </w:rPr>
  </w:style>
  <w:style w:type="character" w:customStyle="1" w:styleId="Char9">
    <w:name w:val="标题 Char"/>
    <w:link w:val="af3"/>
    <w:rPr>
      <w:rFonts w:ascii="Arial" w:eastAsia="隶书" w:hAnsi="Arial" w:cs="Arial"/>
      <w:b/>
      <w:bCs/>
      <w:sz w:val="32"/>
      <w:szCs w:val="32"/>
    </w:rPr>
  </w:style>
  <w:style w:type="character" w:customStyle="1" w:styleId="Char5">
    <w:name w:val="日期 Char"/>
    <w:link w:val="ae"/>
    <w:rPr>
      <w:rFonts w:ascii="宋体" w:eastAsia="宋体" w:hAnsi="Courier New" w:cs="Times New Roman"/>
      <w:sz w:val="32"/>
      <w:szCs w:val="20"/>
    </w:rPr>
  </w:style>
  <w:style w:type="character" w:customStyle="1" w:styleId="HTMLChar">
    <w:name w:val="HTML 预设格式 Char"/>
    <w:link w:val="HTML"/>
    <w:rPr>
      <w:rFonts w:ascii="Arial Unicode MS" w:eastAsia="Arial Unicode MS" w:hAnsi="Arial Unicode MS" w:cs="Times New Roman"/>
      <w:color w:val="000000"/>
      <w:kern w:val="0"/>
      <w:sz w:val="20"/>
      <w:szCs w:val="20"/>
    </w:rPr>
  </w:style>
  <w:style w:type="character" w:customStyle="1" w:styleId="Char4">
    <w:name w:val="纯文本 Char"/>
    <w:link w:val="ad"/>
    <w:rPr>
      <w:rFonts w:ascii="宋体" w:eastAsia="宋体" w:hAnsi="Courier New" w:cs="Times New Roman"/>
      <w:szCs w:val="20"/>
    </w:rPr>
  </w:style>
  <w:style w:type="character" w:customStyle="1" w:styleId="Charf">
    <w:name w:val="正文文字首行缩进 Char"/>
    <w:rPr>
      <w:kern w:val="2"/>
      <w:sz w:val="21"/>
      <w:szCs w:val="24"/>
    </w:rPr>
  </w:style>
  <w:style w:type="character" w:customStyle="1" w:styleId="Char2">
    <w:name w:val="正文文本 Char"/>
    <w:link w:val="ab"/>
    <w:rPr>
      <w:rFonts w:ascii="Times New Roman" w:eastAsia="宋体" w:hAnsi="Times New Roman" w:cs="Times New Roman"/>
      <w:b/>
      <w:bCs/>
      <w:sz w:val="24"/>
      <w:szCs w:val="24"/>
    </w:rPr>
  </w:style>
  <w:style w:type="character" w:customStyle="1" w:styleId="2Char0">
    <w:name w:val="正文文本缩进 2 Char"/>
    <w:link w:val="20"/>
    <w:rPr>
      <w:rFonts w:ascii="宋体" w:eastAsia="宋体" w:hAnsi="宋体" w:cs="Times New Roman"/>
      <w:szCs w:val="24"/>
    </w:rPr>
  </w:style>
  <w:style w:type="character" w:customStyle="1" w:styleId="Char8">
    <w:name w:val="页眉 Char"/>
    <w:link w:val="af1"/>
    <w:rPr>
      <w:rFonts w:ascii="Times New Roman" w:eastAsia="宋体" w:hAnsi="Times New Roman" w:cs="Times New Roman"/>
      <w:sz w:val="18"/>
      <w:szCs w:val="18"/>
    </w:rPr>
  </w:style>
  <w:style w:type="character" w:customStyle="1" w:styleId="3Char0">
    <w:name w:val="正文文本缩进 3 Char"/>
    <w:link w:val="33"/>
    <w:rPr>
      <w:rFonts w:ascii="宋体" w:eastAsia="宋体" w:hAnsi="Times New Roman" w:cs="Times New Roman"/>
      <w:b/>
      <w:bCs/>
      <w:sz w:val="24"/>
      <w:szCs w:val="24"/>
    </w:rPr>
  </w:style>
  <w:style w:type="character" w:customStyle="1" w:styleId="2Char1">
    <w:name w:val="正文文本 2 Char"/>
    <w:link w:val="22"/>
    <w:rPr>
      <w:rFonts w:ascii="Times New Roman" w:eastAsia="宋体" w:hAnsi="Times New Roman" w:cs="Times New Roman"/>
      <w:sz w:val="24"/>
      <w:szCs w:val="24"/>
    </w:rPr>
  </w:style>
  <w:style w:type="character" w:customStyle="1" w:styleId="Char7">
    <w:name w:val="页脚 Char"/>
    <w:link w:val="af0"/>
    <w:rPr>
      <w:rFonts w:ascii="Times New Roman" w:eastAsia="宋体" w:hAnsi="Times New Roman" w:cs="Times New Roman"/>
      <w:sz w:val="18"/>
      <w:szCs w:val="18"/>
    </w:rPr>
  </w:style>
  <w:style w:type="character" w:customStyle="1" w:styleId="3Char">
    <w:name w:val="正文文本 3 Char"/>
    <w:link w:val="31"/>
    <w:rPr>
      <w:rFonts w:ascii="Times New Roman" w:eastAsia="宋体" w:hAnsi="Times New Roman" w:cs="Times New Roman"/>
      <w:sz w:val="16"/>
      <w:szCs w:val="16"/>
    </w:rPr>
  </w:style>
  <w:style w:type="character" w:customStyle="1" w:styleId="aff9">
    <w:name w:val="批注框文本 字符"/>
    <w:basedOn w:val="a5"/>
    <w:uiPriority w:val="99"/>
    <w:semiHidden/>
    <w:rPr>
      <w:sz w:val="18"/>
      <w:szCs w:val="18"/>
    </w:rPr>
  </w:style>
  <w:style w:type="character" w:customStyle="1" w:styleId="Char6">
    <w:name w:val="批注框文本 Char"/>
    <w:link w:val="af"/>
    <w:semiHidden/>
    <w:rPr>
      <w:rFonts w:ascii="Times New Roman" w:eastAsia="宋体" w:hAnsi="Times New Roman" w:cs="Times New Roman"/>
      <w:sz w:val="18"/>
      <w:szCs w:val="18"/>
    </w:rPr>
  </w:style>
  <w:style w:type="paragraph" w:customStyle="1" w:styleId="16">
    <w:name w:val="样式1"/>
    <w:basedOn w:val="af3"/>
    <w:pPr>
      <w:spacing w:before="120" w:after="120"/>
    </w:pPr>
    <w:rPr>
      <w:rFonts w:eastAsia="黑体"/>
      <w:b w:val="0"/>
      <w:sz w:val="30"/>
      <w:szCs w:val="21"/>
    </w:rPr>
  </w:style>
  <w:style w:type="paragraph" w:customStyle="1" w:styleId="26">
    <w:name w:val="样式2"/>
    <w:basedOn w:val="af3"/>
    <w:next w:val="16"/>
    <w:pPr>
      <w:spacing w:before="120" w:after="120"/>
    </w:pPr>
    <w:rPr>
      <w:rFonts w:eastAsia="黑体"/>
      <w:b w:val="0"/>
      <w:sz w:val="30"/>
      <w:szCs w:val="30"/>
    </w:rPr>
  </w:style>
  <w:style w:type="character" w:customStyle="1" w:styleId="3CharChar">
    <w:name w:val="标题 3 Char Char"/>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pPr>
      <w:widowControl/>
      <w:spacing w:after="160" w:line="240" w:lineRule="exact"/>
      <w:jc w:val="left"/>
    </w:pPr>
    <w:rPr>
      <w:rFonts w:ascii="Arial" w:eastAsia="Times New Roman" w:hAnsi="Arial" w:cs="Verdana"/>
      <w:b/>
      <w:kern w:val="0"/>
      <w:sz w:val="24"/>
      <w:szCs w:val="24"/>
      <w:lang w:eastAsia="en-US"/>
    </w:rPr>
  </w:style>
  <w:style w:type="paragraph" w:customStyle="1" w:styleId="cont">
    <w:name w:val="cont"/>
    <w:basedOn w:val="a3"/>
    <w:pPr>
      <w:adjustRightInd w:val="0"/>
      <w:spacing w:before="100" w:after="100" w:line="360" w:lineRule="auto"/>
      <w:ind w:firstLineChars="200" w:firstLine="200"/>
      <w:jc w:val="left"/>
      <w:textAlignment w:val="baseline"/>
    </w:pPr>
    <w:rPr>
      <w:rFonts w:ascii="Arial" w:eastAsia="宋体" w:hAnsi="Arial" w:cs="Times New Roman"/>
      <w:kern w:val="0"/>
      <w:sz w:val="24"/>
      <w:szCs w:val="20"/>
    </w:rPr>
  </w:style>
  <w:style w:type="paragraph" w:customStyle="1" w:styleId="--">
    <w:name w:val="--规划正文"/>
    <w:basedOn w:val="a3"/>
    <w:pPr>
      <w:spacing w:line="360" w:lineRule="auto"/>
      <w:ind w:firstLineChars="200" w:firstLine="200"/>
    </w:pPr>
    <w:rPr>
      <w:rFonts w:ascii="Times New Roman" w:eastAsia="宋体" w:hAnsi="Times New Roman" w:cs="Times New Roman"/>
      <w:szCs w:val="20"/>
    </w:rPr>
  </w:style>
  <w:style w:type="paragraph" w:customStyle="1" w:styleId="a1">
    <w:name w:val="设计依据"/>
    <w:basedOn w:val="ab"/>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pPr>
      <w:numPr>
        <w:numId w:val="4"/>
      </w:numPr>
      <w:spacing w:line="360" w:lineRule="auto"/>
    </w:pPr>
    <w:rPr>
      <w:rFonts w:ascii="仿宋_GB2312" w:eastAsia="仿宋_GB2312" w:hAnsi="宋体" w:cs="Times New Roman"/>
      <w:color w:val="000000"/>
      <w:sz w:val="28"/>
      <w:szCs w:val="28"/>
    </w:rPr>
  </w:style>
  <w:style w:type="paragraph" w:customStyle="1" w:styleId="43">
    <w:name w:val="样式4"/>
    <w:basedOn w:val="a3"/>
    <w:pPr>
      <w:tabs>
        <w:tab w:val="left" w:pos="842"/>
      </w:tabs>
      <w:spacing w:line="360" w:lineRule="auto"/>
      <w:ind w:left="842" w:hanging="420"/>
    </w:pPr>
    <w:rPr>
      <w:rFonts w:ascii="Times New Roman" w:eastAsia="宋体" w:hAnsi="Times New Roman" w:cs="Times New Roman"/>
      <w:sz w:val="24"/>
      <w:szCs w:val="24"/>
    </w:rPr>
  </w:style>
  <w:style w:type="paragraph" w:customStyle="1" w:styleId="affa">
    <w:name w:val="文字"/>
    <w:basedOn w:val="a3"/>
    <w:pPr>
      <w:tabs>
        <w:tab w:val="left" w:pos="8520"/>
      </w:tabs>
      <w:spacing w:line="312" w:lineRule="auto"/>
      <w:ind w:right="-210" w:firstLine="556"/>
    </w:pPr>
    <w:rPr>
      <w:rFonts w:ascii="宋体" w:eastAsia="宋体" w:hAnsi="Times New Roman" w:cs="Times New Roman"/>
      <w:sz w:val="28"/>
      <w:szCs w:val="20"/>
    </w:rPr>
  </w:style>
  <w:style w:type="paragraph" w:customStyle="1" w:styleId="----">
    <w:name w:val="--规划-表格-居左"/>
    <w:basedOn w:val="--"/>
    <w:pPr>
      <w:spacing w:line="240" w:lineRule="auto"/>
      <w:ind w:firstLineChars="0" w:firstLine="0"/>
    </w:pPr>
    <w:rPr>
      <w:sz w:val="20"/>
    </w:rPr>
  </w:style>
  <w:style w:type="paragraph" w:customStyle="1" w:styleId="----0">
    <w:name w:val="--规划-表格-居中"/>
    <w:basedOn w:val="--"/>
    <w:pPr>
      <w:spacing w:line="240" w:lineRule="auto"/>
      <w:ind w:firstLineChars="0" w:firstLine="0"/>
      <w:jc w:val="center"/>
    </w:pPr>
    <w:rPr>
      <w:sz w:val="20"/>
    </w:rPr>
  </w:style>
  <w:style w:type="paragraph" w:customStyle="1" w:styleId="--0">
    <w:name w:val="--编号内缩进"/>
    <w:basedOn w:val="a3"/>
    <w:pPr>
      <w:spacing w:line="360" w:lineRule="auto"/>
      <w:ind w:left="420" w:firstLineChars="200" w:firstLine="200"/>
    </w:pPr>
    <w:rPr>
      <w:rFonts w:ascii="Times New Roman" w:eastAsia="宋体" w:hAnsi="Times New Roman" w:cs="Times New Roman"/>
      <w:szCs w:val="21"/>
    </w:rPr>
  </w:style>
  <w:style w:type="paragraph" w:customStyle="1" w:styleId="---">
    <w:name w:val="--规划-题注"/>
    <w:basedOn w:val="a3"/>
    <w:next w:val="--"/>
    <w:pPr>
      <w:spacing w:line="360" w:lineRule="auto"/>
      <w:jc w:val="center"/>
    </w:pPr>
    <w:rPr>
      <w:rFonts w:ascii="Times New Roman" w:eastAsia="黑体" w:hAnsi="Times New Roman" w:cs="Times New Roman"/>
      <w:szCs w:val="24"/>
    </w:rPr>
  </w:style>
  <w:style w:type="paragraph" w:customStyle="1" w:styleId="---0">
    <w:name w:val="--规划-图和表"/>
    <w:next w:val="--"/>
    <w:pPr>
      <w:jc w:val="center"/>
    </w:pPr>
    <w:rPr>
      <w:rFonts w:ascii="Times New Roman" w:eastAsia="宋体" w:hAnsi="Times New Roman" w:cs="Times New Roman"/>
      <w:kern w:val="2"/>
      <w:sz w:val="21"/>
    </w:rPr>
  </w:style>
  <w:style w:type="paragraph" w:customStyle="1" w:styleId="---1">
    <w:name w:val="--规划-小标题"/>
    <w:basedOn w:val="a3"/>
    <w:next w:val="--"/>
    <w:pPr>
      <w:keepNext/>
      <w:keepLines/>
      <w:spacing w:line="360" w:lineRule="auto"/>
      <w:outlineLvl w:val="4"/>
    </w:pPr>
    <w:rPr>
      <w:rFonts w:ascii="Times New Roman" w:eastAsia="黑体" w:hAnsi="Times New Roman" w:cs="Times New Roman"/>
      <w:szCs w:val="24"/>
    </w:rPr>
  </w:style>
  <w:style w:type="paragraph" w:customStyle="1" w:styleId="--Char">
    <w:name w:val="--规划正文 Char"/>
    <w:basedOn w:val="a3"/>
    <w:pPr>
      <w:spacing w:line="360" w:lineRule="auto"/>
      <w:ind w:firstLineChars="200" w:firstLine="200"/>
    </w:pPr>
    <w:rPr>
      <w:rFonts w:ascii="Times New Roman" w:eastAsia="宋体" w:hAnsi="Times New Roman" w:cs="Times New Roman"/>
      <w:sz w:val="24"/>
      <w:szCs w:val="24"/>
    </w:rPr>
  </w:style>
  <w:style w:type="paragraph" w:customStyle="1" w:styleId="affb">
    <w:name w:val="缺省文本"/>
    <w:basedOn w:val="a3"/>
    <w:pPr>
      <w:autoSpaceDE w:val="0"/>
      <w:autoSpaceDN w:val="0"/>
      <w:adjustRightInd w:val="0"/>
      <w:jc w:val="left"/>
    </w:pPr>
    <w:rPr>
      <w:rFonts w:ascii="Times New Roman" w:eastAsia="宋体" w:hAnsi="Times New Roman" w:cs="Times New Roman"/>
      <w:kern w:val="0"/>
      <w:szCs w:val="24"/>
    </w:rPr>
  </w:style>
  <w:style w:type="paragraph" w:customStyle="1" w:styleId="affc">
    <w:name w:val="封面文档标题"/>
    <w:basedOn w:val="a3"/>
    <w:pPr>
      <w:autoSpaceDE w:val="0"/>
      <w:autoSpaceDN w:val="0"/>
      <w:adjustRightInd w:val="0"/>
      <w:spacing w:line="360" w:lineRule="auto"/>
      <w:jc w:val="center"/>
    </w:pPr>
    <w:rPr>
      <w:rFonts w:ascii="Arial" w:eastAsia="宋体" w:hAnsi="Arial" w:cs="Times New Roman"/>
      <w:b/>
      <w:kern w:val="0"/>
      <w:sz w:val="56"/>
      <w:szCs w:val="24"/>
    </w:rPr>
  </w:style>
  <w:style w:type="character" w:customStyle="1" w:styleId="--CharChar">
    <w:name w:val="--规划正文 Char Char"/>
    <w:rPr>
      <w:rFonts w:eastAsia="宋体"/>
      <w:kern w:val="2"/>
      <w:sz w:val="24"/>
      <w:szCs w:val="24"/>
      <w:lang w:val="en-US" w:eastAsia="zh-CN" w:bidi="ar-SA"/>
    </w:rPr>
  </w:style>
  <w:style w:type="paragraph" w:customStyle="1" w:styleId="3">
    <w:name w:val="样式3"/>
    <w:basedOn w:val="10"/>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rPr>
      <w:rFonts w:eastAsia="宋体"/>
      <w:kern w:val="2"/>
      <w:sz w:val="21"/>
      <w:lang w:val="en-US" w:eastAsia="zh-CN" w:bidi="ar-SA"/>
    </w:rPr>
  </w:style>
  <w:style w:type="paragraph" w:customStyle="1" w:styleId="word">
    <w:name w:val="word"/>
    <w:basedOn w:val="a3"/>
    <w:pPr>
      <w:widowControl/>
      <w:spacing w:before="100" w:beforeAutospacing="1" w:after="100" w:afterAutospacing="1" w:line="301" w:lineRule="atLeast"/>
      <w:jc w:val="left"/>
    </w:pPr>
    <w:rPr>
      <w:rFonts w:ascii="ˎ̥" w:eastAsia="宋体" w:hAnsi="ˎ̥" w:cs="Times New Roman"/>
      <w:color w:val="000000"/>
      <w:kern w:val="0"/>
      <w:sz w:val="20"/>
      <w:szCs w:val="20"/>
    </w:rPr>
  </w:style>
  <w:style w:type="paragraph" w:customStyle="1" w:styleId="affd">
    <w:name w:val="列表项目"/>
    <w:basedOn w:val="a3"/>
    <w:pPr>
      <w:tabs>
        <w:tab w:val="left" w:pos="420"/>
        <w:tab w:val="left" w:pos="1080"/>
      </w:tabs>
      <w:spacing w:line="288" w:lineRule="auto"/>
      <w:ind w:left="1080" w:hanging="360"/>
    </w:pPr>
    <w:rPr>
      <w:rFonts w:ascii="Times New Roman" w:eastAsia="宋体" w:hAnsi="Times New Roman" w:cs="Times New Roman"/>
      <w:sz w:val="24"/>
      <w:szCs w:val="20"/>
    </w:rPr>
  </w:style>
  <w:style w:type="character" w:customStyle="1" w:styleId="content1">
    <w:name w:val="content1"/>
    <w:rPr>
      <w:rFonts w:ascii="??" w:hAnsi="??" w:hint="default"/>
      <w:sz w:val="16"/>
      <w:szCs w:val="16"/>
      <w:u w:val="none"/>
    </w:rPr>
  </w:style>
  <w:style w:type="character" w:customStyle="1" w:styleId="unnamed4">
    <w:name w:val="unnamed4"/>
    <w:basedOn w:val="a5"/>
  </w:style>
  <w:style w:type="character" w:customStyle="1" w:styleId="font2">
    <w:name w:val="font2"/>
    <w:basedOn w:val="a5"/>
  </w:style>
  <w:style w:type="character" w:customStyle="1" w:styleId="font41">
    <w:name w:val="font41"/>
    <w:rPr>
      <w:color w:val="000000"/>
      <w:sz w:val="18"/>
      <w:szCs w:val="18"/>
      <w:u w:val="none"/>
    </w:rPr>
  </w:style>
  <w:style w:type="paragraph" w:customStyle="1" w:styleId="affe">
    <w:name w:val="正文(首行缩进)"/>
    <w:pPr>
      <w:spacing w:line="360" w:lineRule="auto"/>
      <w:ind w:firstLineChars="200" w:firstLine="488"/>
      <w:jc w:val="both"/>
    </w:pPr>
    <w:rPr>
      <w:rFonts w:ascii="Times New Roman" w:eastAsia="仿宋_GB2312" w:hAnsi="Times New Roman" w:cs="Times New Roman"/>
      <w:spacing w:val="2"/>
      <w:sz w:val="24"/>
      <w:szCs w:val="24"/>
    </w:rPr>
  </w:style>
  <w:style w:type="paragraph" w:customStyle="1" w:styleId="xl72">
    <w:name w:val="xl72"/>
    <w:basedOn w:val="a3"/>
    <w:pPr>
      <w:widowControl/>
      <w:spacing w:before="100" w:beforeAutospacing="1" w:after="100" w:afterAutospacing="1"/>
      <w:jc w:val="left"/>
    </w:pPr>
    <w:rPr>
      <w:rFonts w:ascii="宋体" w:eastAsia="宋体" w:hAnsi="宋体" w:cs="Times New Roman"/>
      <w:b/>
      <w:bCs/>
      <w:kern w:val="0"/>
      <w:sz w:val="28"/>
      <w:szCs w:val="28"/>
    </w:rPr>
  </w:style>
  <w:style w:type="character" w:customStyle="1" w:styleId="afff">
    <w:name w:val="正文首行缩进 字符"/>
    <w:basedOn w:val="aff0"/>
    <w:uiPriority w:val="99"/>
    <w:semiHidden/>
  </w:style>
  <w:style w:type="character" w:customStyle="1" w:styleId="Charb">
    <w:name w:val="正文首行缩进 Char"/>
    <w:link w:val="af5"/>
    <w:rPr>
      <w:rFonts w:ascii="Times New Roman" w:eastAsia="宋体" w:hAnsi="Times New Roman" w:cs="Times New Roman"/>
      <w:b/>
      <w:bCs/>
      <w:szCs w:val="24"/>
    </w:rPr>
  </w:style>
  <w:style w:type="paragraph" w:customStyle="1" w:styleId="Charf0">
    <w:name w:val="正文(首行缩进) Char"/>
    <w:pPr>
      <w:spacing w:before="120" w:after="60" w:line="360" w:lineRule="auto"/>
      <w:ind w:firstLineChars="200" w:firstLine="200"/>
    </w:pPr>
    <w:rPr>
      <w:rFonts w:ascii="Times New Roman" w:eastAsia="仿宋_GB2312" w:hAnsi="Times New Roman" w:cs="Times New Roman"/>
      <w:spacing w:val="2"/>
      <w:kern w:val="24"/>
      <w:sz w:val="24"/>
      <w:szCs w:val="24"/>
    </w:rPr>
  </w:style>
  <w:style w:type="paragraph" w:customStyle="1" w:styleId="82">
    <w:name w:val="汉议细等线简8"/>
    <w:pPr>
      <w:widowControl w:val="0"/>
      <w:autoSpaceDE w:val="0"/>
      <w:autoSpaceDN w:val="0"/>
      <w:adjustRightInd w:val="0"/>
      <w:spacing w:line="260" w:lineRule="atLeast"/>
      <w:jc w:val="both"/>
    </w:pPr>
    <w:rPr>
      <w:rFonts w:ascii="汉仪细等线简" w:eastAsia="汉仪细等线简" w:hAnsi="Times New Roman" w:cs="Times New Roman"/>
      <w:color w:val="000000"/>
      <w:sz w:val="16"/>
      <w:szCs w:val="16"/>
    </w:rPr>
  </w:style>
  <w:style w:type="paragraph" w:customStyle="1" w:styleId="9BOLD">
    <w:name w:val="汉仪细等线简9BOLD"/>
    <w:basedOn w:val="a3"/>
    <w:pPr>
      <w:autoSpaceDE w:val="0"/>
      <w:autoSpaceDN w:val="0"/>
      <w:adjustRightInd w:val="0"/>
      <w:spacing w:line="240" w:lineRule="atLeast"/>
    </w:pPr>
    <w:rPr>
      <w:rFonts w:ascii="汉仪细等线简" w:eastAsia="汉仪细等线简" w:hAnsi="Times New Roman" w:cs="Times New Roman"/>
      <w:b/>
      <w:bCs/>
      <w:kern w:val="0"/>
      <w:sz w:val="18"/>
      <w:szCs w:val="18"/>
    </w:rPr>
  </w:style>
  <w:style w:type="character" w:customStyle="1" w:styleId="mode">
    <w:name w:val="mode"/>
    <w:basedOn w:val="a5"/>
  </w:style>
  <w:style w:type="paragraph" w:customStyle="1" w:styleId="92">
    <w:name w:val="9"/>
    <w:basedOn w:val="a3"/>
    <w:next w:val="a4"/>
    <w:pPr>
      <w:autoSpaceDE w:val="0"/>
      <w:autoSpaceDN w:val="0"/>
      <w:adjustRightInd w:val="0"/>
      <w:ind w:firstLine="420"/>
      <w:jc w:val="left"/>
      <w:textAlignment w:val="baseline"/>
    </w:pPr>
    <w:rPr>
      <w:rFonts w:ascii="宋体" w:eastAsia="宋体" w:hAnsi="Times New Roman" w:cs="Times New Roman"/>
      <w:kern w:val="0"/>
      <w:sz w:val="34"/>
      <w:szCs w:val="20"/>
    </w:rPr>
  </w:style>
  <w:style w:type="character" w:customStyle="1" w:styleId="unnamed3">
    <w:name w:val="unnamed3"/>
    <w:basedOn w:val="a5"/>
  </w:style>
  <w:style w:type="paragraph" w:customStyle="1" w:styleId="83">
    <w:name w:val="8"/>
    <w:basedOn w:val="a3"/>
    <w:next w:val="ac"/>
    <w:pPr>
      <w:spacing w:after="120"/>
      <w:ind w:leftChars="200" w:left="420"/>
    </w:pPr>
    <w:rPr>
      <w:rFonts w:ascii="Times New Roman" w:eastAsia="宋体" w:hAnsi="Times New Roman" w:cs="Times New Roman"/>
      <w:szCs w:val="24"/>
    </w:rPr>
  </w:style>
  <w:style w:type="paragraph" w:customStyle="1" w:styleId="72">
    <w:name w:val="7"/>
    <w:basedOn w:val="a3"/>
    <w:pPr>
      <w:autoSpaceDE w:val="0"/>
      <w:autoSpaceDN w:val="0"/>
      <w:adjustRightInd w:val="0"/>
      <w:spacing w:line="270" w:lineRule="atLeast"/>
      <w:jc w:val="left"/>
    </w:pPr>
    <w:rPr>
      <w:rFonts w:ascii="宋体" w:eastAsia="宋体" w:hAnsi="Times New Roman" w:cs="Times New Roman"/>
      <w:kern w:val="0"/>
      <w:sz w:val="18"/>
      <w:szCs w:val="18"/>
    </w:rPr>
  </w:style>
  <w:style w:type="paragraph" w:customStyle="1" w:styleId="00">
    <w:name w:val="00"/>
    <w:basedOn w:val="a3"/>
    <w:pPr>
      <w:autoSpaceDE w:val="0"/>
      <w:autoSpaceDN w:val="0"/>
      <w:adjustRightInd w:val="0"/>
      <w:jc w:val="left"/>
    </w:pPr>
    <w:rPr>
      <w:rFonts w:ascii="黑体" w:eastAsia="黑体" w:hAnsi="Times New Roman" w:cs="Times New Roman"/>
      <w:b/>
      <w:bCs/>
      <w:kern w:val="0"/>
      <w:sz w:val="20"/>
      <w:szCs w:val="20"/>
    </w:rPr>
  </w:style>
  <w:style w:type="paragraph" w:customStyle="1" w:styleId="52">
    <w:name w:val="5"/>
    <w:basedOn w:val="a3"/>
    <w:pPr>
      <w:autoSpaceDE w:val="0"/>
      <w:autoSpaceDN w:val="0"/>
      <w:adjustRightInd w:val="0"/>
      <w:jc w:val="left"/>
    </w:pPr>
    <w:rPr>
      <w:rFonts w:ascii="宋体" w:eastAsia="宋体" w:hAnsi="Times New Roman" w:cs="Times New Roman"/>
      <w:b/>
      <w:bCs/>
      <w:kern w:val="0"/>
      <w:sz w:val="18"/>
      <w:szCs w:val="18"/>
    </w:rPr>
  </w:style>
  <w:style w:type="paragraph" w:customStyle="1" w:styleId="62">
    <w:name w:val="6"/>
    <w:basedOn w:val="52"/>
    <w:pPr>
      <w:spacing w:line="270" w:lineRule="atLeast"/>
      <w:jc w:val="both"/>
    </w:pPr>
    <w:rPr>
      <w:b w:val="0"/>
      <w:bCs w:val="0"/>
    </w:rPr>
  </w:style>
  <w:style w:type="paragraph" w:customStyle="1" w:styleId="afff0">
    <w:name w:val="产品描述"/>
    <w:pPr>
      <w:widowControl w:val="0"/>
      <w:autoSpaceDE w:val="0"/>
      <w:autoSpaceDN w:val="0"/>
      <w:adjustRightInd w:val="0"/>
      <w:spacing w:line="270" w:lineRule="atLeast"/>
      <w:ind w:firstLine="397"/>
      <w:jc w:val="both"/>
    </w:pPr>
    <w:rPr>
      <w:rFonts w:ascii="宋体" w:eastAsia="宋体" w:hAnsi="Times New Roman" w:cs="Times New Roman"/>
      <w:sz w:val="18"/>
      <w:szCs w:val="18"/>
    </w:rPr>
  </w:style>
  <w:style w:type="paragraph" w:customStyle="1" w:styleId="afff1">
    <w:name w:val="姜文清定义的正文"/>
    <w:basedOn w:val="a3"/>
    <w:pPr>
      <w:spacing w:line="240" w:lineRule="atLeast"/>
      <w:ind w:firstLine="567"/>
    </w:pPr>
    <w:rPr>
      <w:rFonts w:ascii="Times New Roman" w:eastAsia="宋体" w:hAnsi="Times New Roman" w:cs="Times New Roman"/>
      <w:szCs w:val="20"/>
    </w:rPr>
  </w:style>
  <w:style w:type="paragraph" w:customStyle="1" w:styleId="Default">
    <w:name w:val="Default"/>
    <w:pPr>
      <w:widowControl w:val="0"/>
      <w:autoSpaceDE w:val="0"/>
      <w:autoSpaceDN w:val="0"/>
      <w:adjustRightInd w:val="0"/>
    </w:pPr>
    <w:rPr>
      <w:rFonts w:ascii="H Yb 2gj" w:eastAsia="H Yb 2gj" w:hAnsi="Times New Roman" w:cs="H Yb 2gj"/>
      <w:color w:val="000000"/>
      <w:sz w:val="24"/>
      <w:szCs w:val="24"/>
    </w:rPr>
  </w:style>
  <w:style w:type="paragraph" w:customStyle="1" w:styleId="CM2">
    <w:name w:val="CM2"/>
    <w:basedOn w:val="Default"/>
    <w:next w:val="Default"/>
    <w:pPr>
      <w:spacing w:line="200" w:lineRule="atLeast"/>
    </w:pPr>
    <w:rPr>
      <w:rFonts w:ascii="Arial" w:eastAsia="宋体" w:hAnsi="Arial" w:cs="Times New Roman"/>
      <w:color w:val="auto"/>
    </w:rPr>
  </w:style>
  <w:style w:type="paragraph" w:customStyle="1" w:styleId="NormalParagraph">
    <w:name w:val="Normal Paragraph"/>
    <w:basedOn w:val="a3"/>
    <w:pPr>
      <w:widowControl/>
      <w:spacing w:before="120" w:line="360" w:lineRule="auto"/>
      <w:ind w:firstLine="425"/>
    </w:pPr>
    <w:rPr>
      <w:rFonts w:ascii="Times New Roman" w:eastAsia="宋体" w:hAnsi="Times New Roman" w:cs="Times New Roman"/>
      <w:kern w:val="0"/>
      <w:sz w:val="24"/>
      <w:szCs w:val="24"/>
    </w:rPr>
  </w:style>
  <w:style w:type="character" w:customStyle="1" w:styleId="blue">
    <w:name w:val="blue"/>
    <w:basedOn w:val="a5"/>
  </w:style>
  <w:style w:type="paragraph" w:customStyle="1" w:styleId="blue1">
    <w:name w:val="blue1"/>
    <w:basedOn w:val="a3"/>
    <w:pPr>
      <w:widowControl/>
      <w:spacing w:before="100" w:beforeAutospacing="1" w:after="100" w:afterAutospacing="1"/>
      <w:jc w:val="left"/>
    </w:pPr>
    <w:rPr>
      <w:rFonts w:ascii="宋体" w:eastAsia="宋体" w:hAnsi="宋体" w:cs="宋体"/>
      <w:kern w:val="0"/>
      <w:sz w:val="24"/>
      <w:szCs w:val="24"/>
    </w:rPr>
  </w:style>
  <w:style w:type="character" w:customStyle="1" w:styleId="font">
    <w:name w:val="font"/>
    <w:basedOn w:val="a5"/>
  </w:style>
  <w:style w:type="character" w:customStyle="1" w:styleId="font11">
    <w:name w:val="font11"/>
    <w:rPr>
      <w:rFonts w:ascii="ˎ̥" w:hAnsi="ˎ̥" w:hint="default"/>
    </w:rPr>
  </w:style>
  <w:style w:type="paragraph" w:customStyle="1" w:styleId="a14">
    <w:name w:val="a14"/>
    <w:basedOn w:val="a3"/>
    <w:pPr>
      <w:widowControl/>
      <w:spacing w:before="100" w:beforeAutospacing="1" w:after="100" w:afterAutospacing="1" w:line="300" w:lineRule="atLeast"/>
      <w:ind w:firstLine="375"/>
      <w:jc w:val="left"/>
    </w:pPr>
    <w:rPr>
      <w:rFonts w:ascii="宋体" w:eastAsia="宋体" w:hAnsi="宋体" w:cs="宋体"/>
      <w:kern w:val="0"/>
      <w:szCs w:val="21"/>
    </w:rPr>
  </w:style>
  <w:style w:type="character" w:customStyle="1" w:styleId="proddescription">
    <w:name w:val="proddescription"/>
    <w:basedOn w:val="a5"/>
  </w:style>
  <w:style w:type="character" w:customStyle="1" w:styleId="prodheadlines">
    <w:name w:val="prodheadlines"/>
    <w:basedOn w:val="a5"/>
  </w:style>
  <w:style w:type="character" w:customStyle="1" w:styleId="text">
    <w:name w:val="text"/>
    <w:basedOn w:val="a5"/>
  </w:style>
  <w:style w:type="paragraph" w:customStyle="1" w:styleId="text1">
    <w:name w:val="text1"/>
    <w:basedOn w:val="a3"/>
    <w:pPr>
      <w:widowControl/>
      <w:spacing w:before="100" w:beforeAutospacing="1" w:after="100" w:afterAutospacing="1"/>
      <w:jc w:val="left"/>
    </w:pPr>
    <w:rPr>
      <w:rFonts w:ascii="宋体" w:eastAsia="宋体" w:hAnsi="宋体" w:cs="宋体"/>
      <w:kern w:val="0"/>
      <w:sz w:val="24"/>
      <w:szCs w:val="24"/>
    </w:rPr>
  </w:style>
  <w:style w:type="paragraph" w:customStyle="1" w:styleId="z-1">
    <w:name w:val="z-窗体顶端1"/>
    <w:basedOn w:val="a3"/>
    <w:next w:val="a3"/>
    <w:link w:val="z-Char"/>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5"/>
    <w:link w:val="z-1"/>
    <w:rPr>
      <w:rFonts w:ascii="Arial" w:eastAsia="宋体" w:hAnsi="Arial" w:cs="Arial"/>
      <w:vanish/>
      <w:kern w:val="0"/>
      <w:sz w:val="16"/>
      <w:szCs w:val="16"/>
    </w:rPr>
  </w:style>
  <w:style w:type="paragraph" w:customStyle="1" w:styleId="z-10">
    <w:name w:val="z-窗体底端1"/>
    <w:basedOn w:val="a3"/>
    <w:next w:val="a3"/>
    <w:link w:val="z-Char0"/>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5"/>
    <w:link w:val="z-10"/>
    <w:rPr>
      <w:rFonts w:ascii="Arial" w:eastAsia="宋体" w:hAnsi="Arial" w:cs="Arial"/>
      <w:vanish/>
      <w:kern w:val="0"/>
      <w:sz w:val="16"/>
      <w:szCs w:val="16"/>
    </w:rPr>
  </w:style>
  <w:style w:type="paragraph" w:customStyle="1" w:styleId="afff2">
    <w:name w:val="正文样式"/>
    <w:basedOn w:val="a3"/>
    <w:pPr>
      <w:adjustRightInd w:val="0"/>
      <w:spacing w:line="400" w:lineRule="atLeast"/>
      <w:ind w:firstLineChars="203" w:firstLine="570"/>
      <w:textAlignment w:val="baseline"/>
    </w:pPr>
    <w:rPr>
      <w:rFonts w:ascii="Times New Roman" w:eastAsia="仿宋_GB2312" w:hAnsi="Times New Roman" w:cs="Times New Roman"/>
      <w:kern w:val="0"/>
      <w:sz w:val="28"/>
      <w:szCs w:val="20"/>
    </w:rPr>
  </w:style>
  <w:style w:type="paragraph" w:customStyle="1" w:styleId="xl34">
    <w:name w:val="xl34"/>
    <w:basedOn w:val="a3"/>
    <w:pPr>
      <w:widowControl/>
      <w:pBdr>
        <w:left w:val="single" w:sz="4" w:space="0" w:color="auto"/>
      </w:pBdr>
      <w:spacing w:before="100" w:beforeAutospacing="1" w:after="100" w:afterAutospacing="1"/>
      <w:jc w:val="center"/>
      <w:textAlignment w:val="center"/>
    </w:pPr>
    <w:rPr>
      <w:rFonts w:ascii="宋体" w:eastAsia="宋体" w:hAnsi="宋体" w:cs="Times New Roman"/>
      <w:kern w:val="0"/>
      <w:sz w:val="24"/>
      <w:szCs w:val="24"/>
    </w:rPr>
  </w:style>
  <w:style w:type="paragraph" w:customStyle="1" w:styleId="afff3">
    <w:name w:val="段落正文"/>
    <w:basedOn w:val="ad"/>
    <w:pPr>
      <w:ind w:firstLineChars="200" w:firstLine="560"/>
    </w:pPr>
    <w:rPr>
      <w:sz w:val="28"/>
    </w:rPr>
  </w:style>
  <w:style w:type="character" w:customStyle="1" w:styleId="gray6">
    <w:name w:val="gray6"/>
    <w:basedOn w:val="a5"/>
  </w:style>
  <w:style w:type="character" w:customStyle="1" w:styleId="style9">
    <w:name w:val="style9"/>
    <w:basedOn w:val="a5"/>
  </w:style>
  <w:style w:type="paragraph" w:customStyle="1" w:styleId="240">
    <w:name w:val="2册标题4"/>
    <w:basedOn w:val="a3"/>
    <w:next w:val="a3"/>
    <w:pPr>
      <w:spacing w:beforeLines="50" w:afterLines="50" w:line="300" w:lineRule="auto"/>
      <w:ind w:leftChars="200" w:left="420"/>
      <w:outlineLvl w:val="3"/>
    </w:pPr>
    <w:rPr>
      <w:rFonts w:ascii="Arial" w:eastAsia="幼圆" w:hAnsi="Arial" w:cs="Arial"/>
      <w:b/>
      <w:sz w:val="24"/>
      <w:szCs w:val="24"/>
    </w:rPr>
  </w:style>
  <w:style w:type="character" w:customStyle="1" w:styleId="grame">
    <w:name w:val="grame"/>
    <w:basedOn w:val="a5"/>
  </w:style>
  <w:style w:type="paragraph" w:customStyle="1" w:styleId="style2">
    <w:name w:val="style2"/>
    <w:basedOn w:val="a3"/>
    <w:pPr>
      <w:widowControl/>
      <w:spacing w:before="100" w:beforeAutospacing="1" w:after="100" w:afterAutospacing="1"/>
      <w:jc w:val="left"/>
    </w:pPr>
    <w:rPr>
      <w:rFonts w:ascii="宋体" w:eastAsia="宋体" w:hAnsi="宋体" w:cs="宋体"/>
      <w:kern w:val="0"/>
      <w:sz w:val="18"/>
      <w:szCs w:val="18"/>
    </w:rPr>
  </w:style>
  <w:style w:type="paragraph" w:customStyle="1" w:styleId="Char10">
    <w:name w:val="Char1"/>
    <w:basedOn w:val="a3"/>
    <w:pPr>
      <w:jc w:val="left"/>
    </w:pPr>
    <w:rPr>
      <w:rFonts w:ascii="Tahoma" w:eastAsia="宋体" w:hAnsi="Tahoma" w:cs="Times New Roman"/>
      <w:sz w:val="24"/>
      <w:szCs w:val="20"/>
    </w:rPr>
  </w:style>
  <w:style w:type="paragraph" w:customStyle="1" w:styleId="1">
    <w:name w:val="编号1"/>
    <w:basedOn w:val="a3"/>
    <w:pPr>
      <w:numPr>
        <w:numId w:val="6"/>
      </w:numPr>
      <w:adjustRightInd w:val="0"/>
      <w:spacing w:line="300" w:lineRule="auto"/>
      <w:ind w:right="210"/>
      <w:textAlignment w:val="center"/>
    </w:pPr>
    <w:rPr>
      <w:rFonts w:ascii="宋体" w:eastAsia="宋体" w:hAnsi="宋体" w:cs="Times New Roman"/>
      <w:snapToGrid w:val="0"/>
      <w:spacing w:val="10"/>
      <w:kern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pPr>
      <w:widowControl/>
      <w:spacing w:line="400" w:lineRule="exact"/>
      <w:jc w:val="center"/>
    </w:pPr>
    <w:rPr>
      <w:rFonts w:ascii="Verdana" w:eastAsia="宋体" w:hAnsi="Verdana" w:cs="Times New Roman"/>
      <w:kern w:val="0"/>
      <w:szCs w:val="20"/>
      <w:lang w:eastAsia="en-US"/>
    </w:rPr>
  </w:style>
  <w:style w:type="paragraph" w:customStyle="1" w:styleId="font0">
    <w:name w:val="font0"/>
    <w:basedOn w:val="a3"/>
    <w:pPr>
      <w:widowControl/>
      <w:spacing w:before="100" w:beforeAutospacing="1" w:after="100" w:afterAutospacing="1"/>
      <w:jc w:val="left"/>
    </w:pPr>
    <w:rPr>
      <w:rFonts w:ascii="宋体" w:eastAsia="宋体" w:hAnsi="宋体" w:cs="Times New Roman" w:hint="eastAsia"/>
      <w:kern w:val="0"/>
      <w:sz w:val="24"/>
      <w:szCs w:val="24"/>
    </w:rPr>
  </w:style>
  <w:style w:type="paragraph" w:customStyle="1" w:styleId="font5">
    <w:name w:val="font5"/>
    <w:basedOn w:val="a3"/>
    <w:pPr>
      <w:widowControl/>
      <w:spacing w:before="100" w:beforeAutospacing="1" w:after="100" w:afterAutospacing="1"/>
      <w:jc w:val="left"/>
    </w:pPr>
    <w:rPr>
      <w:rFonts w:ascii="宋体" w:eastAsia="宋体" w:hAnsi="宋体" w:cs="Times New Roman" w:hint="eastAsia"/>
      <w:kern w:val="0"/>
      <w:sz w:val="18"/>
      <w:szCs w:val="18"/>
    </w:rPr>
  </w:style>
  <w:style w:type="paragraph" w:customStyle="1" w:styleId="font6">
    <w:name w:val="font6"/>
    <w:basedOn w:val="a3"/>
    <w:pPr>
      <w:widowControl/>
      <w:spacing w:before="100" w:beforeAutospacing="1" w:after="100" w:afterAutospacing="1"/>
      <w:jc w:val="left"/>
    </w:pPr>
    <w:rPr>
      <w:rFonts w:ascii="Times New Roman" w:eastAsia="宋体" w:hAnsi="Times New Roman" w:cs="Times New Roman"/>
      <w:kern w:val="0"/>
      <w:sz w:val="24"/>
      <w:szCs w:val="24"/>
    </w:rPr>
  </w:style>
  <w:style w:type="paragraph" w:customStyle="1" w:styleId="xl24">
    <w:name w:val="xl24"/>
    <w:basedOn w:val="a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Times New Roman"/>
      <w:kern w:val="0"/>
      <w:sz w:val="24"/>
      <w:szCs w:val="24"/>
    </w:rPr>
  </w:style>
  <w:style w:type="paragraph" w:customStyle="1" w:styleId="xl25">
    <w:name w:val="xl25"/>
    <w:basedOn w:val="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Times New Roman"/>
      <w:kern w:val="0"/>
      <w:sz w:val="24"/>
      <w:szCs w:val="24"/>
    </w:rPr>
  </w:style>
  <w:style w:type="paragraph" w:customStyle="1" w:styleId="afff4">
    <w:name w:val="表格字"/>
    <w:basedOn w:val="a3"/>
    <w:pPr>
      <w:adjustRightInd w:val="0"/>
      <w:jc w:val="center"/>
    </w:pPr>
    <w:rPr>
      <w:rFonts w:ascii="宋体" w:eastAsia="宋体" w:hAnsi="Times New Roman" w:cs="Times New Roman"/>
      <w:sz w:val="24"/>
      <w:szCs w:val="20"/>
    </w:rPr>
  </w:style>
  <w:style w:type="character" w:customStyle="1" w:styleId="afff5">
    <w:name w:val="样式 小三 加粗"/>
    <w:rPr>
      <w:rFonts w:eastAsia="宋体"/>
      <w:b/>
      <w:bCs/>
      <w:sz w:val="32"/>
    </w:rPr>
  </w:style>
  <w:style w:type="paragraph" w:customStyle="1" w:styleId="xl28">
    <w:name w:val="xl28"/>
    <w:basedOn w:val="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qw">
    <w:name w:val="qw"/>
    <w:pPr>
      <w:widowControl w:val="0"/>
      <w:adjustRightInd w:val="0"/>
      <w:spacing w:line="312" w:lineRule="atLeast"/>
      <w:jc w:val="both"/>
      <w:textAlignment w:val="baseline"/>
    </w:pPr>
    <w:rPr>
      <w:rFonts w:ascii="宋体" w:eastAsia="宋体" w:hAnsi="Times New Roman" w:cs="Times New Roman"/>
      <w:sz w:val="24"/>
    </w:rPr>
  </w:style>
  <w:style w:type="paragraph" w:customStyle="1" w:styleId="CharCharChar">
    <w:name w:val="Char Char Char"/>
    <w:basedOn w:val="a3"/>
    <w:rPr>
      <w:rFonts w:ascii="Tahoma" w:eastAsia="宋体" w:hAnsi="Tahoma" w:cs="Times New Roman"/>
      <w:sz w:val="24"/>
      <w:szCs w:val="20"/>
    </w:rPr>
  </w:style>
  <w:style w:type="paragraph" w:customStyle="1" w:styleId="Char20">
    <w:name w:val="Char2"/>
    <w:basedOn w:val="a3"/>
    <w:pPr>
      <w:widowControl/>
      <w:spacing w:after="160" w:line="240" w:lineRule="exact"/>
      <w:jc w:val="left"/>
    </w:pPr>
    <w:rPr>
      <w:rFonts w:ascii="Verdana" w:eastAsia="仿宋_GB2312" w:hAnsi="Verdana" w:cs="Times New Roman"/>
      <w:kern w:val="0"/>
      <w:sz w:val="24"/>
      <w:szCs w:val="20"/>
      <w:lang w:eastAsia="en-US"/>
    </w:rPr>
  </w:style>
  <w:style w:type="character" w:customStyle="1" w:styleId="info4">
    <w:name w:val="info4"/>
    <w:basedOn w:val="a5"/>
  </w:style>
  <w:style w:type="paragraph" w:customStyle="1" w:styleId="afff6">
    <w:name w:val="缩进正文"/>
    <w:basedOn w:val="a3"/>
    <w:link w:val="Charf1"/>
    <w:pPr>
      <w:ind w:firstLineChars="200" w:firstLine="560"/>
    </w:pPr>
    <w:rPr>
      <w:rFonts w:ascii="Times New Roman" w:eastAsia="仿宋_GB2312" w:hAnsi="Times New Roman" w:cs="宋体"/>
      <w:sz w:val="28"/>
      <w:szCs w:val="20"/>
    </w:rPr>
  </w:style>
  <w:style w:type="character" w:customStyle="1" w:styleId="Charf1">
    <w:name w:val="缩进正文 Char"/>
    <w:link w:val="afff6"/>
    <w:rPr>
      <w:rFonts w:ascii="Times New Roman" w:eastAsia="仿宋_GB2312" w:hAnsi="Times New Roman" w:cs="宋体"/>
      <w:sz w:val="28"/>
      <w:szCs w:val="20"/>
    </w:rPr>
  </w:style>
  <w:style w:type="paragraph" w:customStyle="1" w:styleId="17">
    <w:name w:val="列出段落1"/>
    <w:basedOn w:val="a3"/>
    <w:uiPriority w:val="34"/>
    <w:qFormat/>
    <w:pPr>
      <w:ind w:firstLineChars="200" w:firstLine="420"/>
    </w:pPr>
    <w:rPr>
      <w:rFonts w:ascii="Calibri" w:eastAsia="宋体" w:hAnsi="Calibri" w:cs="Calibri"/>
      <w:szCs w:val="21"/>
    </w:rPr>
  </w:style>
  <w:style w:type="paragraph" w:customStyle="1" w:styleId="SS">
    <w:name w:val="SS正文首行缩进 +"/>
    <w:basedOn w:val="af5"/>
    <w:uiPriority w:val="99"/>
    <w:pPr>
      <w:spacing w:beforeLines="50" w:afterLines="50" w:line="360" w:lineRule="auto"/>
      <w:ind w:firstLineChars="200" w:firstLine="480"/>
    </w:pPr>
    <w:rPr>
      <w:rFonts w:cs="宋体"/>
      <w:sz w:val="24"/>
      <w:szCs w:val="20"/>
    </w:rPr>
  </w:style>
  <w:style w:type="character" w:customStyle="1" w:styleId="afff7">
    <w:name w:val="批注主题 字符"/>
    <w:basedOn w:val="aff2"/>
    <w:uiPriority w:val="99"/>
    <w:semiHidden/>
    <w:rPr>
      <w:b/>
      <w:bCs/>
    </w:rPr>
  </w:style>
  <w:style w:type="character" w:customStyle="1" w:styleId="Char1">
    <w:name w:val="批注文字 Char"/>
    <w:link w:val="aa"/>
    <w:qFormat/>
    <w:rPr>
      <w:rFonts w:ascii="宋体" w:eastAsia="宋体" w:hAnsi="Times New Roman" w:cs="Times New Roman"/>
      <w:kern w:val="0"/>
      <w:sz w:val="34"/>
      <w:szCs w:val="20"/>
    </w:rPr>
  </w:style>
  <w:style w:type="character" w:customStyle="1" w:styleId="Chara">
    <w:name w:val="批注主题 Char"/>
    <w:link w:val="af4"/>
    <w:rPr>
      <w:rFonts w:ascii="宋体" w:eastAsia="宋体" w:hAnsi="Times New Roman" w:cs="Times New Roman"/>
      <w:b/>
      <w:bCs/>
      <w:szCs w:val="24"/>
    </w:rPr>
  </w:style>
  <w:style w:type="paragraph" w:customStyle="1" w:styleId="Char40">
    <w:name w:val="Char4"/>
    <w:basedOn w:val="a3"/>
    <w:pPr>
      <w:widowControl/>
      <w:spacing w:after="160" w:line="240" w:lineRule="exact"/>
      <w:jc w:val="left"/>
    </w:pPr>
    <w:rPr>
      <w:rFonts w:ascii="Verdana" w:eastAsia="仿宋_GB2312" w:hAnsi="Verdana" w:cs="Times New Roman"/>
      <w:kern w:val="0"/>
      <w:sz w:val="24"/>
      <w:szCs w:val="20"/>
      <w:lang w:eastAsia="en-US"/>
    </w:rPr>
  </w:style>
  <w:style w:type="paragraph" w:customStyle="1" w:styleId="27">
    <w:name w:val="列出段落2"/>
    <w:basedOn w:val="a3"/>
    <w:uiPriority w:val="34"/>
    <w:qFormat/>
    <w:pPr>
      <w:ind w:firstLineChars="200" w:firstLine="420"/>
    </w:pPr>
    <w:rPr>
      <w:rFonts w:ascii="Times New Roman" w:eastAsia="宋体" w:hAnsi="Times New Roman" w:cs="Times New Roman"/>
      <w:sz w:val="24"/>
      <w:szCs w:val="24"/>
    </w:rPr>
  </w:style>
  <w:style w:type="character" w:customStyle="1" w:styleId="Chard">
    <w:name w:val="列出段落 Char"/>
    <w:link w:val="aff8"/>
    <w:uiPriority w:val="34"/>
    <w:qFormat/>
    <w:locked/>
    <w:rPr>
      <w:rFonts w:ascii="Calibri" w:eastAsia="宋体" w:hAnsi="Calibri" w:cs="Times New Roman"/>
    </w:rPr>
  </w:style>
  <w:style w:type="character" w:customStyle="1" w:styleId="Charf2">
    <w:name w:val="标准文本 Char"/>
    <w:link w:val="afff8"/>
    <w:qFormat/>
    <w:locked/>
    <w:rPr>
      <w:sz w:val="24"/>
      <w:lang w:val="zh-CN" w:eastAsia="zh-CN"/>
    </w:rPr>
  </w:style>
  <w:style w:type="paragraph" w:customStyle="1" w:styleId="afff8">
    <w:name w:val="标准文本"/>
    <w:basedOn w:val="a3"/>
    <w:link w:val="Charf2"/>
    <w:qFormat/>
    <w:pPr>
      <w:spacing w:line="360" w:lineRule="auto"/>
      <w:ind w:firstLineChars="200" w:firstLine="480"/>
    </w:pPr>
    <w:rPr>
      <w:sz w:val="24"/>
      <w:lang w:val="zh-CN"/>
    </w:rPr>
  </w:style>
  <w:style w:type="paragraph" w:styleId="28">
    <w:name w:val="Body Text First Indent 2"/>
    <w:basedOn w:val="ac"/>
    <w:link w:val="2Char2"/>
    <w:uiPriority w:val="99"/>
    <w:unhideWhenUsed/>
    <w:qFormat/>
    <w:rsid w:val="00424DCB"/>
    <w:pPr>
      <w:spacing w:after="120" w:line="240" w:lineRule="auto"/>
      <w:ind w:leftChars="200" w:left="420"/>
    </w:pPr>
    <w:rPr>
      <w:rFonts w:ascii="Calibri" w:hAnsi="Calibri"/>
      <w:szCs w:val="22"/>
    </w:rPr>
  </w:style>
  <w:style w:type="character" w:customStyle="1" w:styleId="2Char2">
    <w:name w:val="正文首行缩进 2 Char"/>
    <w:basedOn w:val="Char3"/>
    <w:link w:val="28"/>
    <w:uiPriority w:val="99"/>
    <w:qFormat/>
    <w:rsid w:val="00424DCB"/>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3198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dding.szu.edu.c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CHENJC@SZU.EDU.CN" TargetMode="External"/><Relationship Id="rId4" Type="http://schemas.openxmlformats.org/officeDocument/2006/relationships/styles" Target="styles.xml"/><Relationship Id="rId9" Type="http://schemas.openxmlformats.org/officeDocument/2006/relationships/hyperlink" Target="http://bidding.szu.edu.cn/listfile.asp"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D8F34C-EDD6-4C64-BD0E-D5F034AC4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2774</TotalTime>
  <Pages>52</Pages>
  <Words>15013</Words>
  <Characters>15615</Characters>
  <Application>Microsoft Office Word</Application>
  <DocSecurity>0</DocSecurity>
  <Lines>1115</Lines>
  <Paragraphs>1020</Paragraphs>
  <ScaleCrop>false</ScaleCrop>
  <Company>Lenovo</Company>
  <LinksUpToDate>false</LinksUpToDate>
  <CharactersWithSpaces>29608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刘玉兰</dc:creator>
  <cp:lastModifiedBy>徐琳韩</cp:lastModifiedBy>
  <cp:revision>1637</cp:revision>
  <cp:lastPrinted>2017-05-08T06:28:00Z</cp:lastPrinted>
  <dcterms:created xsi:type="dcterms:W3CDTF">2018-08-06T07:55:00Z</dcterms:created>
  <dcterms:modified xsi:type="dcterms:W3CDTF">2020-10-23T03:21:00Z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